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Будущее для Америки и 18 июля 2020 года — Номер семь</w:t>
      </w:r>
    </w:p>
    <w:p>
      <w:pPr>
        <w:pStyle w:val="ArticleSubtitle"/>
        <w:jc w:val="left"/>
      </w:pPr>
      <w:r>
        <w:rPr>
          <w:rFonts w:ascii="Arial" w:hAnsi="Arial" w:eastAsia="Arial" w:cs="Arial"/>
        </w:rPr>
        <w:t>Лучники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В недавней статье мы рассмотрели «бремя долины видения» из двадцать второй главы Исаии. Там мы определили «долину видения» как географический символ различия между лаодикийцами и филадельфийцами в «последние дни». Неразумных лаодикийских дев в снопы для огней уничтожения связали «лучники». Лучники в библейском пророчестве представляют ислам.</w:t>
      </w:r>
    </w:p>
    <w:p>
      <w:pPr>
        <w:pStyle w:val="ArticleScripture"/>
        <w:jc w:val="left"/>
      </w:pPr>
      <w:r>
        <w:rPr>
          <w:rFonts w:ascii="Times New Roman" w:hAnsi="Times New Roman" w:eastAsia="Times New Roman" w:cs="Times New Roman"/>
        </w:rPr>
        <w:t>И сказал Бог Аврааму: да не будет это тяжким в глазах твоих из-за отрока и из-за рабыни твоей; во всем, что сказала тебе Сарра, послушайся ее голоса, ибо в Исааке назовется твое семя. И от сына рабыни Я также произведу народ, потому что он твое потомство. И встал Авраам рано поутру, и взял хлеб и мех с водой, и, положив мех ей на плечо, отдал ей и отрока и отпустил ее; и она пошла и скиталась по пустыне Вирсавии. И вода в мехе иссякла, и она положила отрока под одним из кустов. И, отойдя, села напротив него на расстоянии выстрела из лука, ибо говорила: не хочу видеть смерти отрока. И она села напротив и подняла голос, и заплакала. И услышал Бог голос отрока; и ангел Божий с неба воззвал к Агари и сказал ей: что с тобою, Агарь? не бойся, ибо Бог услышал голос отрока там, где он. Встань, подними отрока и поддержи его рукою твоею, ибо Я произведу из него великий народ. И открыл Бог глаза ее, и она увидела колодезь воды; и она пошла, наполнила мех водой и напоила отрока. И был Бог с отроком; он вырос, и жил в пустыне, и стал лучником. Бытие 21:12–21.</w:t>
      </w:r>
    </w:p>
    <w:p>
      <w:pPr>
        <w:pStyle w:val="ArticleBody"/>
        <w:jc w:val="left"/>
      </w:pPr>
      <w:r>
        <w:rPr>
          <w:rFonts w:ascii="Times New Roman" w:hAnsi="Times New Roman" w:eastAsia="Times New Roman" w:cs="Times New Roman"/>
        </w:rPr>
        <w:t>Измаил, сын Агари, должен был стать отцом народа ислама, и он был представлен как «лучник». Первое упоминание Измаила определяет его роль в библейском пророчестве.</w:t>
      </w:r>
    </w:p>
    <w:p>
      <w:pPr>
        <w:pStyle w:val="ArticleScripture"/>
        <w:jc w:val="left"/>
      </w:pPr>
      <w:r>
        <w:rPr>
          <w:rFonts w:ascii="Times New Roman" w:hAnsi="Times New Roman" w:eastAsia="Times New Roman" w:cs="Times New Roman"/>
        </w:rPr>
        <w:t>И сказал ей Ангел Господень: вот, ты беременна и родишь сына, и наречёшь ему имя: Измаил; ибо услышал Господь страдание твоё. Он будет человек дикий; рука его на всех, и рука всех на нём; будет жить пред лицом всех братьев своих. Бытие 16:11, 12.</w:t>
      </w:r>
    </w:p>
    <w:p>
      <w:pPr>
        <w:pStyle w:val="ArticleBody"/>
        <w:jc w:val="left"/>
      </w:pPr>
      <w:r>
        <w:rPr>
          <w:rFonts w:ascii="Times New Roman" w:hAnsi="Times New Roman" w:eastAsia="Times New Roman" w:cs="Times New Roman"/>
        </w:rPr>
        <w:t>Народ ислама будет «против каждого», и «рука каждого» будет «против него». Слово, переведённое как «дикий», означает дикого аравийского осла, так что с самого начала Измаил как символ пророчества связан с «семейством лошадиных», и он соберёт все народы мира против своего народа.</w:t>
      </w:r>
    </w:p>
    <w:p>
      <w:pPr>
        <w:pStyle w:val="ArticleBody"/>
        <w:jc w:val="left"/>
      </w:pPr>
      <w:r>
        <w:rPr>
          <w:rFonts w:ascii="Times New Roman" w:hAnsi="Times New Roman" w:eastAsia="Times New Roman" w:cs="Times New Roman"/>
        </w:rPr>
        <w:t>Миллериты установили, что три горя девятой главы Откровения представляют пророческую историю ислама, и, делая это, они визуально изобразили ислам как коня на обеих священных таблицах Аввакума. Эти таблицы были "направляемы рукой Господа" и были предсказаны во второй главе книги Аввакума. Отвергнуть истину о том, что ислам представлен тремя горями в восьмой главе книги Откровения, стих тринадцатый, — значит отвергнуть Дух пророчества и книгу Аввакума. Это — отвержение и Библии, и Духа пророчества.</w:t>
      </w:r>
    </w:p>
    <w:p>
      <w:pPr>
        <w:pStyle w:val="ArticleScripture"/>
        <w:jc w:val="left"/>
      </w:pPr>
      <w:r>
        <w:rPr>
          <w:rFonts w:ascii="Times New Roman" w:hAnsi="Times New Roman" w:eastAsia="Times New Roman" w:cs="Times New Roman"/>
        </w:rPr>
        <w:t>И я увидел и услышал ангела, летящего посреди неба, который громким голосом говорил: горе, горе, горе живущим на земле от остальных трубных голосов трех ангелов, которые еще будут трубить! Откровение 8:13.</w:t>
      </w:r>
    </w:p>
    <w:p>
      <w:pPr>
        <w:pStyle w:val="ArticleBody"/>
        <w:jc w:val="left"/>
      </w:pPr>
      <w:r>
        <w:rPr>
          <w:rFonts w:ascii="Times New Roman" w:hAnsi="Times New Roman" w:eastAsia="Times New Roman" w:cs="Times New Roman"/>
        </w:rPr>
        <w:t>Отвергать истину — значит быть обречённым на огонь погибели, а адвентизм начал своё постепенное отвержение истины в 1863 году. Ислам — это фактор, который объединяет все народы мира во время третьего горя. Это единство было продемонстрировано 11 сентября 2001 года, которое, будучи первой вехой семи громов, должно также представлять последнюю веху семи громов. Последняя веха семи громов в «последние дни» — это воскресный закон, затем третье горе вскоре наступает. Сила, которая гневит народы, — это ислам, и в последние дни ислам разгневал народы 11 сентября 2001 года, но одновременно их «удержали в узде». В то время поздний дождь начал накрапывать в преддверии полного излияния, которое произойдёт, когда невеста приготовит себя.</w:t>
      </w:r>
    </w:p>
    <w:p>
      <w:pPr>
        <w:pStyle w:val="ArticleScripture"/>
        <w:jc w:val="left"/>
      </w:pPr>
      <w:r>
        <w:rPr>
          <w:rFonts w:ascii="Times New Roman" w:hAnsi="Times New Roman" w:eastAsia="Times New Roman" w:cs="Times New Roman"/>
        </w:rPr>
        <w:t>В то время, когда дело спасения подходит к завершению, на землю придут бедствия, и народы разгневаются, но будут сдержаны, чтобы не воспрепятствовать делу третьего ангела. В то время придет «поздний дождь», или освежение от лица Господа, чтобы дать силу громкому голосу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11 сентября 2001 года начался суд над живыми; народы разгневались из-за исламского нападения на Соединённые Штаты, и поздний дождь начал изливаться. Суд начинается с дома Божьего, и суд над домом Божьим завершается в кризис воскресного закона; затем начинается суд над другим Божьим стадом. С этой важнейшей истиной связано многое, но эти истины хорошо задокументированы в серии «Таблицы Аввакума». Важно было изложить это в настоящей статье, прежде чем мы вернёмся к повествованию одиннадцатой главы Откровения.</w:t>
      </w:r>
    </w:p>
    <w:p>
      <w:pPr>
        <w:pStyle w:val="ArticleScripture"/>
        <w:jc w:val="left"/>
      </w:pPr>
      <w:r>
        <w:rPr>
          <w:rFonts w:ascii="Times New Roman" w:hAnsi="Times New Roman" w:eastAsia="Times New Roman" w:cs="Times New Roman"/>
        </w:rPr>
        <w:t>И в тот же час произошло великое землетрясение, и десятая часть города пала, и от землетрясения погибло семь тысяч человек; и прочие устрашились и воздали славу Богу небесному. Второе горе прошло; вот, скоро идет третье горе. Откровение 11:13–14.</w:t>
      </w:r>
    </w:p>
    <w:p>
      <w:pPr>
        <w:pStyle w:val="ArticleBody"/>
        <w:jc w:val="left"/>
      </w:pPr>
      <w:r>
        <w:rPr>
          <w:rFonts w:ascii="Times New Roman" w:hAnsi="Times New Roman" w:eastAsia="Times New Roman" w:cs="Times New Roman"/>
        </w:rPr>
        <w:t>«Великое землетрясение», ознаменовавшее крушение Франции как нации во время Французской революции, символизирует крушение Соединённых Штатов при воскресном законе. Национальному отступничеству последует национальная гибель, и когда Соединённые Штаты будут разрушены, вся земля будет потрясена до основания; отсюда символ «землетрясения». В тот момент «третье горе вскоре придёт». Ислам на двух священных таблицах отождествляется с первым и вторым горем девятой главы Откровения, и если первое горе — ислам, и второе горе — ислам, то и третье горе должно быть исламом, ибо по свидетельству двух утверждается дело. Соединённые Штаты вновь будут поражены исламом при воскресном законе.</w:t>
      </w:r>
    </w:p>
    <w:p>
      <w:pPr>
        <w:pStyle w:val="ArticleBody"/>
        <w:jc w:val="left"/>
      </w:pPr>
      <w:r>
        <w:rPr>
          <w:rFonts w:ascii="Times New Roman" w:hAnsi="Times New Roman" w:eastAsia="Times New Roman" w:cs="Times New Roman"/>
        </w:rPr>
        <w:t>Говоря о долине костей Иезекииля, сестра Уайт пишет следующее.</w:t>
      </w:r>
    </w:p>
    <w:p>
      <w:pPr>
        <w:pStyle w:val="ArticleScripture"/>
        <w:jc w:val="left"/>
      </w:pPr>
      <w:r>
        <w:rPr>
          <w:rFonts w:ascii="Times New Roman" w:hAnsi="Times New Roman" w:eastAsia="Times New Roman" w:cs="Times New Roman"/>
        </w:rPr>
        <w:t>Ангелы удерживают четыре ветра, представленные в виде разъярённого коня, стремящегося вырваться на свободу и промчаться по лицу всей земли, неся на своём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Неужели мы будем вялыми, холодными и мёртвыми? О, если бы в наших церквях Дух и дыхание Божье были вдунуты в Его народ, чтобы они встали на ноги и ожили. Нам нужно видеть, что путь узок, а врата тесны. Но когда мы проходим через тесные врата, за ними простор без предела. Manuscript Releases, том 20, 217.</w:t>
      </w:r>
    </w:p>
    <w:p>
      <w:pPr>
        <w:pStyle w:val="ArticleBody"/>
        <w:jc w:val="left"/>
      </w:pPr>
      <w:r>
        <w:rPr>
          <w:rFonts w:ascii="Times New Roman" w:hAnsi="Times New Roman" w:eastAsia="Times New Roman" w:cs="Times New Roman"/>
        </w:rPr>
        <w:t>Весть «четырёх ветров», которая поднимает двух пророков одиннадцатой главы Откровения, — это весть гневного коня библейского пророчества, как это показано во всём библейском свидетельстве, а также наглядно изображено на двух священных скрижалях Аввакума. Весть, которая поднимает Илью и Моисея на ноги, — это весть третьего горя, которое вскоре приходит после того, как они подняты на ноги, ибо, когда придёт воскресный закон и ислам вновь нанесёт удар, Моисей и Илия будут воздвигнуты как знамя для народов.</w:t>
      </w:r>
    </w:p>
    <w:p>
      <w:pPr>
        <w:pStyle w:val="ArticleBody"/>
        <w:jc w:val="left"/>
      </w:pPr>
      <w:r>
        <w:rPr>
          <w:rFonts w:ascii="Times New Roman" w:hAnsi="Times New Roman" w:eastAsia="Times New Roman" w:cs="Times New Roman"/>
        </w:rPr>
        <w:t>Третье горе ислама также является седьмой трубой. Начало звучания седьмой трубы пришлось на 22 октября 1844 года, когда начался суд.</w:t>
      </w:r>
    </w:p>
    <w:p>
      <w:pPr>
        <w:pStyle w:val="ArticleScripture"/>
        <w:jc w:val="left"/>
      </w:pPr>
      <w:r>
        <w:rPr>
          <w:rFonts w:ascii="Times New Roman" w:hAnsi="Times New Roman" w:eastAsia="Times New Roman" w:cs="Times New Roman"/>
        </w:rPr>
        <w:t>Но в дни, когда возгласит седьмой Ангел, когда он начнёт трубить, совершится тайна Божия, как Он возвестил рабам Своим, пророкам. Откровение 10:7.</w:t>
      </w:r>
    </w:p>
    <w:p>
      <w:pPr>
        <w:pStyle w:val="ArticleBody"/>
        <w:jc w:val="left"/>
      </w:pPr>
      <w:r>
        <w:rPr>
          <w:rFonts w:ascii="Times New Roman" w:hAnsi="Times New Roman" w:eastAsia="Times New Roman" w:cs="Times New Roman"/>
        </w:rPr>
        <w:t>«Дни голоса седьмого ангела» — это дни исследовательского суда, который начался 22 октября 1844 года. Тогда начался суд над умершими. Когда третье горе быстро наступает, вновь отмечается трубление седьмой трубы. Это трубление — не начало исследовательского суда, а конец суда над домом Божьим и начало суда над другим стадом Божьим.</w:t>
      </w:r>
    </w:p>
    <w:p>
      <w:pPr>
        <w:pStyle w:val="ArticleScripture"/>
        <w:jc w:val="left"/>
      </w:pPr>
      <w:r>
        <w:rPr>
          <w:rFonts w:ascii="Times New Roman" w:hAnsi="Times New Roman" w:eastAsia="Times New Roman" w:cs="Times New Roman"/>
        </w:rPr>
        <w:t>И седьмой ангел вострубил; и на небе раздались громкие голоса, говорящие: царства мира сего стали царствами Господа нашего и Его Христа, и Он будет царствовать во веки веков. И двадцать четыре старца, сидевшие пред Богом на своих престолах, пали на лица свои и поклонились Богу, говоря: благодарим Тебя, Господи Боже Вседержитель, Который есть, и был, и грядущий, ибо Ты принял силу Твою великую и воцарился. Откровение 11:15–17.</w:t>
      </w:r>
    </w:p>
    <w:p>
      <w:pPr>
        <w:pStyle w:val="ArticleBody"/>
        <w:jc w:val="left"/>
      </w:pPr>
      <w:r>
        <w:rPr>
          <w:rFonts w:ascii="Times New Roman" w:hAnsi="Times New Roman" w:eastAsia="Times New Roman" w:cs="Times New Roman"/>
        </w:rPr>
        <w:t>«Тайна Божия» — это Христос в нас, упование славы; она завершается в тот период, когда Моисей и Илия восстанут и воскреснут через весть из Слова Божьего, которая указывает на ислам. Если эту весть принимают, она связывает душу для небесной житницы, но для отвергающих эту весть — это весть лучников ислама, которая связывает их в снопы для сожжения в огнях уничтожения. Весть седьмой трубы запечатывает сто сорок четыре тысячи заранее, прежде чем их вознесут как знамя, чтобы привести прочее стадо Божье. Двое воскресших пророков должны сначала быть запечатлены, прежде чем мир сможет быть предупреждён.</w:t>
      </w:r>
    </w:p>
    <w:p>
      <w:pPr>
        <w:pStyle w:val="ArticleScripture"/>
        <w:jc w:val="left"/>
      </w:pPr>
      <w:r>
        <w:rPr>
          <w:rFonts w:ascii="Times New Roman" w:hAnsi="Times New Roman" w:eastAsia="Times New Roman" w:cs="Times New Roman"/>
        </w:rPr>
        <w:t>Служение Святого Духа — обличать мир о грехе, о праведности и о суде. Мир может быть предостережён только тогда, когда увидит тех, кто верит истине, освящённых через истину, живущих по высоким и святым принципам, высоким, возвышенным образом показывающих чёткую черту разделения между теми, кто соблюдает заповеди Божьи, и теми, кто попирает их ногами. Освящение Духом свидетельствует о различии между теми, кто имеет печать Божью, и теми, кто соблюдает ложный день покоя. Когда придёт испытание, ясно будет показано, что такое начертание зверя. Это соблюдение воскресного дня. Те, кто, услышав истину, продолжают считать этот день святым, носят на себе знак человека греха, который вознамерился изменить времена и законы. Школа библейской подготовки, 1 декабря 1903 г.</w:t>
      </w:r>
    </w:p>
    <w:p>
      <w:pPr>
        <w:pStyle w:val="ArticleBody"/>
        <w:jc w:val="left"/>
      </w:pPr>
      <w:r>
        <w:rPr>
          <w:rFonts w:ascii="Times New Roman" w:hAnsi="Times New Roman" w:eastAsia="Times New Roman" w:cs="Times New Roman"/>
        </w:rPr>
        <w:t>Когда сто сорок четыре тысячи будут подняты как знамя для народов, народы разгневаются. Сила, вызывающая гнев народов в библейском пророчестве, — это ислам. Ислам снова нанесет удар по Соединенным Штатам при введении воскресного закона.</w:t>
      </w:r>
    </w:p>
    <w:p>
      <w:pPr>
        <w:pStyle w:val="ArticleScripture"/>
        <w:jc w:val="left"/>
      </w:pPr>
      <w:r>
        <w:rPr>
          <w:rFonts w:ascii="Times New Roman" w:hAnsi="Times New Roman" w:eastAsia="Times New Roman" w:cs="Times New Roman"/>
        </w:rPr>
        <w:t>И разгневались народы, и пришёл Твой гнев, и наступило время судить мёртвых, и чтобы Ты воздал награду рабам Твоим, пророкам, и святым, и боящимся имени Твоего, малым и великим; и чтобы погубил губящих землю. И отверзся храм Божий на небе, и явился ковчег завета Его в храме Его; и произошли молнии, и голоса, и громы, и землетрясение, и великий град. Откровение 11:18, 19.</w:t>
      </w:r>
    </w:p>
    <w:p>
      <w:pPr>
        <w:pStyle w:val="ArticleBody"/>
        <w:jc w:val="left"/>
      </w:pPr>
      <w:r>
        <w:rPr>
          <w:rFonts w:ascii="Times New Roman" w:hAnsi="Times New Roman" w:eastAsia="Times New Roman" w:cs="Times New Roman"/>
        </w:rPr>
        <w:t>После этой серии пророческих событий Джон представляет церковь, которая должна стать знаменем.</w:t>
      </w:r>
    </w:p>
    <w:p>
      <w:pPr>
        <w:pStyle w:val="ArticleScripture"/>
        <w:jc w:val="left"/>
      </w:pPr>
      <w:r>
        <w:rPr>
          <w:rFonts w:ascii="Times New Roman" w:hAnsi="Times New Roman" w:eastAsia="Times New Roman" w:cs="Times New Roman"/>
        </w:rPr>
        <w:t>И явилось на небе великое знамение: жена, облеченная в солнце; под ногами ее — луна, а на голове ее — венец из двенадцати звезд. И она, будучи беременна, кричала, мучась в родах и терпя муки, чтобы родить. Откровение 12:1.</w:t>
      </w:r>
    </w:p>
    <w:p>
      <w:pPr>
        <w:pStyle w:val="ArticleBody"/>
        <w:jc w:val="left"/>
      </w:pPr>
      <w:r>
        <w:rPr>
          <w:rFonts w:ascii="Times New Roman" w:hAnsi="Times New Roman" w:eastAsia="Times New Roman" w:cs="Times New Roman"/>
        </w:rPr>
        <w:t>Здесь церковь, которая была убита, растоптана, воскресла и затем вознесена на небо как Божье знамя, сияет славой солнца. Она стоит на луне, представляющей тень двенадцати звезд на ее венце. Этой тенью являются двенадцать колен древнего Израиля, которые были прообразом и отражением двенадцати учеников, являющихся двенадцатью звездами в ее венце. Начало древнего Израиля в этой иллюстрации прообразует конец древнего Израиля.</w:t>
      </w:r>
    </w:p>
    <w:p>
      <w:pPr>
        <w:pStyle w:val="ArticleBody"/>
        <w:jc w:val="left"/>
      </w:pPr>
      <w:r>
        <w:rPr>
          <w:rFonts w:ascii="Times New Roman" w:hAnsi="Times New Roman" w:eastAsia="Times New Roman" w:cs="Times New Roman"/>
        </w:rPr>
        <w:t>Женщина вот-вот родит младенца, что указывает на рождение Христа на исходе древнего Израиля, но теперь представляет рождение язычников, которые выходят из Вавилона и присоединяются к ста сорока четырём тысячам. Как только Илия и Моисей будут подняты как знамя, она произведёт на свет прочих Божьих овец, которые откликнутся на это знамя.</w:t>
      </w:r>
    </w:p>
    <w:p>
      <w:pPr>
        <w:pStyle w:val="ArticleBody"/>
        <w:jc w:val="left"/>
      </w:pPr>
      <w:r>
        <w:rPr>
          <w:rFonts w:ascii="Times New Roman" w:hAnsi="Times New Roman" w:eastAsia="Times New Roman" w:cs="Times New Roman"/>
        </w:rPr>
        <w:t>Мир может быть предупреждён только тогда, когда увидит сто сорок четыре тысячи, поднятых как знамя, во время кризиса, который начинается с воскресного закона в Соединённых Штатах. Те, кто выходят из Вавилона и становятся на сторону ста сорока четырёх тысяч, представлены как великое множество. Эти две группы, описанные в седьмой главе Откровения, представлены Моисеем и Илией на горе Преображения, и Божья торжествующая церковь, воскресшая и поднятая как знамя, соединяется с другим Божьим стадом, которое в тот заключительный период кризиса всё ещё находится в Вавилоне.</w:t>
      </w:r>
    </w:p>
    <w:p>
      <w:pPr>
        <w:pStyle w:val="ArticleScripture"/>
        <w:jc w:val="left"/>
      </w:pPr>
      <w:r>
        <w:rPr>
          <w:rFonts w:ascii="Times New Roman" w:hAnsi="Times New Roman" w:eastAsia="Times New Roman" w:cs="Times New Roman"/>
        </w:rPr>
        <w:t>Слушайте слово Господа, вы, трепещущие пред Его словом; ваши братья, ненавидевшие вас, изгонявшие вас ради имени Моего, говорили: «Пусть прославится Господь»; но Он явится к вашей радости, а они устыдятся. Шумный голос из города, голос из храма, голос Господа, воздающего возмездие врагам Своим. Прежде нежели она начала мучиться, она родила; прежде чем пришли боли, разрешилась от бремени младенцем мужского пола. Кто слыхал такое? кто видел подобное? Разве земля родит в один день? или народ рождается сразу? Едва начал мучиться Сион — родил своих детей. Доведу ли Я до родов и не дам родить? — говорит Господь. Дам ли Я роды и замкну утробу? — говорит Бог твой. Радуйтесь с Иерусалимом и веселитесь о нем, все любящие его; радуйтесь с ним радостью, все скорбевшие о нем: чтобы вы питались и насыщались от грудей его утешений; чтобы вы черпали и наслаждались изобилием его славы. Ибо так говорит Господь: вот, Я простираю к нему мир, как реку, и славу народов — как разливающийся поток; тогда вы будете сосать, вас будут носить на руках и тешить на коленях. Как кого утешает мать, так Я утешу вас; и вы будете утешены в Иерусалиме. И увидите это, и возрадуется сердце ваше, и кости ваши расцветут, как трава; и станет явна рука Господа к рабам Его, а гнев Его — на врагов Его. Исаия 66:5–14.</w:t>
      </w:r>
    </w:p>
    <w:p>
      <w:pPr>
        <w:pStyle w:val="ArticleBody"/>
        <w:jc w:val="left"/>
      </w:pPr>
      <w:r>
        <w:rPr>
          <w:rFonts w:ascii="Times New Roman" w:hAnsi="Times New Roman" w:eastAsia="Times New Roman" w:cs="Times New Roman"/>
        </w:rPr>
        <w:t>Те, кто рождаются, когда восходят на небо, — это те, кого изгнали их братья, ненавидевшие их. Их братья, ненавидевшие их и радовавшиеся их смерти, — это те, которые говорят, что они иудеи, но ими не являются. Это — те из синагоги Сатаны, которые пророчески поклонятся у ног знамени, состоящего из «изгнанников Израиля».</w:t>
      </w:r>
    </w:p>
    <w:p>
      <w:pPr>
        <w:pStyle w:val="ArticleScripture"/>
        <w:jc w:val="left"/>
      </w:pPr>
      <w:r>
        <w:rPr>
          <w:rFonts w:ascii="Times New Roman" w:hAnsi="Times New Roman" w:eastAsia="Times New Roman" w:cs="Times New Roman"/>
        </w:rPr>
        <w:t>И поднимет знамя народам, и созовет изгнанников Израиля, и рассеянных Иуды соберет от четырех концов земли. Исаия 11:12.</w:t>
      </w:r>
    </w:p>
    <w:p>
      <w:pPr>
        <w:pStyle w:val="ArticleScripture"/>
        <w:jc w:val="left"/>
      </w:pPr>
      <w:r>
        <w:rPr>
          <w:rFonts w:ascii="Times New Roman" w:hAnsi="Times New Roman" w:eastAsia="Times New Roman" w:cs="Times New Roman"/>
        </w:rPr>
        <w:t>«Вы думаете, что те, кто поклоняются пред ногами святых (Откровение 3:9), в конце концов спасутся. Здесь я не могу с вами согласиться; ибо Бог показал мне, что этот класс — называвшие себя адвентистами, которые отпали и “снова распяли в себе Сына Божия и подвергли Его открытому посрамлению”. И в “час искушения”, который еще предстоит, чтобы выявить истинный характер каждого, они узнают, что навсегда погибли, и, охваченные муками духа, поклонятся у ног святых». Слово к малому стаду, 12.</w:t>
      </w:r>
    </w:p>
    <w:p>
      <w:pPr>
        <w:pStyle w:val="ArticleBody"/>
        <w:jc w:val="left"/>
      </w:pPr>
      <w:r>
        <w:rPr>
          <w:rFonts w:ascii="Times New Roman" w:hAnsi="Times New Roman" w:eastAsia="Times New Roman" w:cs="Times New Roman"/>
        </w:rPr>
        <w:t>Имеющий ухо да слышит, что Дух говорит церквам.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для Америки и 18 июля 2020 года — Номер семь</dc:title>
  <dc:subject>Лучники</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