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утверждает видение - номер три</w:t>
      </w:r>
    </w:p>
    <w:p>
      <w:pPr>
        <w:pStyle w:val="ArticleSubtitle"/>
        <w:jc w:val="left"/>
      </w:pPr>
      <w:r>
        <w:rPr>
          <w:rFonts w:ascii="Arial" w:hAnsi="Arial" w:eastAsia="Arial" w:cs="Arial"/>
        </w:rPr>
        <w:t>Соединенные Штаты и пророческое видение: Призыв к глубокому изучению и пониманию Библии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В двух предыдущих статьях, посвященных частному толкованию, утверждающему, что Соединенные Штаты представлены как «грабители народа твоего», которые «утверждают видение» в одиннадцатой главе книги Даниила, стих четырнадцатый, мы привели цитату из пера Эллен Уайт: «Члены церкви будут каждый в отдельности испытаны и проверены». Этот процесс испытания, проверки и просеивания, который представлен в третьей главе книги Малахии образом Вестника Завета, очищающего серебро и золото, уже идет. В третьей главе Малахии говорится об очищении.</w:t>
      </w:r>
    </w:p>
    <w:p>
      <w:pPr>
        <w:pStyle w:val="ArticleScripture"/>
        <w:jc w:val="left"/>
      </w:pPr>
      <w:r>
        <w:rPr>
          <w:rFonts w:ascii="Times New Roman" w:hAnsi="Times New Roman" w:eastAsia="Times New Roman" w:cs="Times New Roman"/>
        </w:rPr>
        <w:t>И сядет переплавлять и очищать серебро, и очистит сынов Левия и переплавит их, как золото и как серебро, чтобы приносили Господу приношение в правде. Тогда благоприятно будет Господу приношение Иуды и Иерусалима, как в древние дни и как в лета прежние. Малахии 3:3, 4.</w:t>
      </w:r>
    </w:p>
    <w:p>
      <w:pPr>
        <w:pStyle w:val="ArticleBody"/>
        <w:jc w:val="left"/>
      </w:pPr>
      <w:r>
        <w:rPr>
          <w:rFonts w:ascii="Times New Roman" w:hAnsi="Times New Roman" w:eastAsia="Times New Roman" w:cs="Times New Roman"/>
        </w:rPr>
        <w:t>Те, кто придерживается идеи, что Соединённые Штаты — это символ, который устанавливает видение, не смогли или не захотели понять, что послание, раскрытое в июле 2023 года, — это то, что очищает кандидатов на то, чтобы войти в число ста сорока четырёх тысяч. В синагоге в Капернауме было прообразно показано окончательное очищение ста сорока четырёх тысяч.</w:t>
      </w:r>
    </w:p>
    <w:p>
      <w:pPr>
        <w:pStyle w:val="ArticleScripture"/>
        <w:jc w:val="left"/>
      </w:pPr>
      <w:r>
        <w:rPr>
          <w:rFonts w:ascii="Times New Roman" w:hAnsi="Times New Roman" w:eastAsia="Times New Roman" w:cs="Times New Roman"/>
        </w:rPr>
        <w:t>Иисус прямо сказал им: «Есть среди вас такие, которые не веруют»; и добавил: «Потому-то Я и сказал вам, что никто не может прийти ко Мне, если не дано будет ему от Отца Моего». Он желал, чтобы они поняли, что если их не влечёт к Нему, то потому, что их сердца не открыты Святому Духу. «Душевный человек не принимает того, что от Духа Божьего: ибо для него это безумие; он и познать этого не может, потому что это постигается духовно». 1 Коринфянам 2:14. Верой душа созерцает славу Иисуса. Эта слава сокрыта, пока через Святого Духа в душе не зажжётся вера.</w:t>
      </w:r>
    </w:p>
    <w:p>
      <w:pPr>
        <w:pStyle w:val="ArticleScripture"/>
        <w:jc w:val="left"/>
      </w:pPr>
      <w:r>
        <w:rPr>
          <w:rFonts w:ascii="Times New Roman" w:hAnsi="Times New Roman" w:eastAsia="Times New Roman" w:cs="Times New Roman"/>
        </w:rPr>
        <w:t>Публичное обличение их неверия еще больше отчуждило этих учеников от Иисуса. Они были крайне недовольны и, желая ранить Спасителя и удовлетворить злобу фарисеев, отвернулись от Него и с презрением оставили Его. Они сделали свой выбор — избрали форму без духа, шелуху без зерна. Их решение никогда впоследствии не было пересмотрено; ибо они больше не ходили с Иисусом.</w:t>
      </w:r>
    </w:p>
    <w:p>
      <w:pPr>
        <w:pStyle w:val="ArticleScripture"/>
        <w:jc w:val="left"/>
      </w:pPr>
      <w:r>
        <w:rPr>
          <w:rFonts w:ascii="Times New Roman" w:hAnsi="Times New Roman" w:eastAsia="Times New Roman" w:cs="Times New Roman"/>
        </w:rPr>
        <w:t>«Лопата Его в руке Его, и Он тщательно очистит гумно Свое и соберет пшеницу Свою в житницу». Матфея 3:12. Это был один из моментов очищения. Словами истины мякина отделялась от пшеницы. Поскольку они были слишком тщеславны и самоправедны, чтобы принять обличение, слишком любили мир, чтобы принять жизнь смирения, многие отвернулись от Иисуса. И сегодня многие поступают так же. Души испытываются сегодня так же, как те ученики в синагоге в Капернауме. Когда истина доходит до сердца, они видят, что их жизнь не соответствует воле Божьей. Они видят необходимость полного изменения в себе; но не желают взяться за дело самоотречения. Поэтому они гневаются, когда их грехи обнаруживаются. Они уходят, обиженные, подобно тому, как ученики оставили Иисуса, ропща: «Какие странные слова! кто может это слушать?» Желание веков, 392.</w:t>
      </w:r>
    </w:p>
    <w:p>
      <w:pPr>
        <w:pStyle w:val="ArticleBody"/>
        <w:jc w:val="left"/>
      </w:pPr>
      <w:r>
        <w:rPr>
          <w:rFonts w:ascii="Times New Roman" w:hAnsi="Times New Roman" w:eastAsia="Times New Roman" w:cs="Times New Roman"/>
        </w:rPr>
        <w:t>Словами истины обозначались золото и серебро в образе Малахии об окончательном очищении храма для ста сорока четырёх тысяч.</w:t>
      </w:r>
    </w:p>
    <w:p>
      <w:pPr>
        <w:pStyle w:val="ArticleScripture"/>
        <w:jc w:val="left"/>
      </w:pPr>
      <w:r>
        <w:rPr>
          <w:rFonts w:ascii="Times New Roman" w:hAnsi="Times New Roman" w:eastAsia="Times New Roman" w:cs="Times New Roman"/>
        </w:rPr>
        <w:t>Вот, Я пошлю Ангела Моего, и он приготовит путь предо Мною; и Господь, которого вы ищете, внезапно придет в храм Свой, и Ангел завета, которого вы желаете; вот, Он придет, говорит Господь Саваоф. Но кто выдержит день пришествия Его? и кто устоит, когда Он явится? ибо Он — как огонь расплавляющий и как щёлок прачей. Малахии 3:1, 2.</w:t>
      </w:r>
    </w:p>
    <w:p>
      <w:pPr>
        <w:pStyle w:val="ArticleBody"/>
        <w:jc w:val="left"/>
      </w:pPr>
      <w:r>
        <w:rPr>
          <w:rFonts w:ascii="Times New Roman" w:hAnsi="Times New Roman" w:eastAsia="Times New Roman" w:cs="Times New Roman"/>
        </w:rPr>
        <w:t>Все пророки, включая Малахию, указывают на последние дни. В первой из этих статей мы цитировали The 1888 Materials, стр. 403, где говорится: «Тот, кто довольствуется своим нынешним несовершенным знанием Писания, считая это достаточным для своего спасения, находится во власти гибельного заблуждения. Есть многие, кто не как следует вооружен библейскими доводами, чтобы уметь распознавать заблуждение и осуждать все предания и суеверия, выдаваемые за истину». Указанные в том же отрывке «не являются внимательными исследователями Библии», они «не изучали с целью» те «места Писания», где существуют «различия во мнениях». К ним относится и следующее: «Они не читают Библию [чтобы] питать свои души ее туком и мозгом. Они не чувствуют, что это голос Божий говорит к ним. Но если мы хотим понять путь спасения, если мы желаем увидеть лучи Солнца праведности», они «должны изучать Писание с целью».</w:t>
      </w:r>
    </w:p>
    <w:p>
      <w:pPr>
        <w:pStyle w:val="ArticleBody"/>
        <w:jc w:val="left"/>
      </w:pPr>
      <w:r>
        <w:rPr>
          <w:rFonts w:ascii="Times New Roman" w:hAnsi="Times New Roman" w:eastAsia="Times New Roman" w:cs="Times New Roman"/>
        </w:rPr>
        <w:t>Первая статья указала, что одним из элементов их ошибочной пророческой модели является отрывок из книги «Великая борьба», в которой сказано: «Романизм в Старом Свете и вероотступнический протестантизм в Новом будут поступать сходным образом по отношению к тем, кто чтит все божественные предписания». Великая борьба, 615. Их частное толкование утверждает, что это предложение относит «романизм» к прошлой истории, а «вероотступнический протестантизм» — к современному миру. После того как были приведены грамматические свидетельства того, что предлагаемое ими применение этого предложения было вырвано из его правильного смысла, они не сделали публичного опровержения ложного применения. Напротив, они использовали этот самый отрывок, чтобы рекламировать свою следующую встречу в Zoom. И все же нам сказано: «Мы должны внушать всем необходимость тщательно исследовать божественную истину, чтобы они знали, что действительно знают, что есть истина». Не было предпринято никаких усилий, чтобы отозвать ложное утверждение, что, по-видимому, свидетельствует о том, что те, кто продвигает это ложное применение, не «старательно исследуют», чтобы «узнать, что есть истина».</w:t>
      </w:r>
    </w:p>
    <w:p>
      <w:pPr>
        <w:pStyle w:val="ArticleBody"/>
        <w:jc w:val="left"/>
      </w:pPr>
      <w:r>
        <w:rPr>
          <w:rFonts w:ascii="Times New Roman" w:hAnsi="Times New Roman" w:eastAsia="Times New Roman" w:cs="Times New Roman"/>
        </w:rPr>
        <w:t>С самого начала этой полемики мы относились к ней как к чему-то большему, чем просто разногласие между истиной и заблуждением относительно того, кого представляют «грабители народа твоего», и я по-прежнему придерживаюсь этой позиции. К двухсотой статье серия статей о книге Даниила дошла до стадии, когда значение стихов с тринадцатого по пятнадцатый одиннадцатой главы книги Даниила было основательно изложено. Эти стихи описывают историю от 1989 года до вскоре грядущего воскресного закона, о котором говорится в сороковом стихе одиннадцатой главы книги Даниила.</w:t>
      </w:r>
    </w:p>
    <w:p>
      <w:pPr>
        <w:pStyle w:val="ArticleBody"/>
        <w:jc w:val="left"/>
      </w:pPr>
      <w:r>
        <w:rPr>
          <w:rFonts w:ascii="Times New Roman" w:hAnsi="Times New Roman" w:eastAsia="Times New Roman" w:cs="Times New Roman"/>
        </w:rPr>
        <w:t>Мы обозначали ту историю как скрытую историю сорокового стиха. Мы также установили, что когда Сестра Уайт говорит: "книга, которая была запечатана, — это не Откровение, но та часть пророчества Даниила, относящаяся к последним дням", то скрытая история сорокового стиха одиннадцатой главы Даниила — это "та часть пророчества Даниила". Стихи с тринадцатого по пятнадцатый представляют пророческую истину, которая раскрывается в последние дни. Эти три стиха, таким образом, также представлены как "Откровение Иисуса Христа" и "Семь громов" в книге Откровение, с которой снимается печать незадолго до закрытия времени испытания. Когда Сестра Уайт ссылается на ту "часть книги Даниила", отрывок, в котором находится это утверждение, гласит:</w:t>
      </w:r>
    </w:p>
    <w:p>
      <w:pPr>
        <w:pStyle w:val="ArticleScripture"/>
        <w:jc w:val="left"/>
      </w:pPr>
      <w:r>
        <w:rPr>
          <w:rFonts w:ascii="Times New Roman" w:hAnsi="Times New Roman" w:eastAsia="Times New Roman" w:cs="Times New Roman"/>
        </w:rPr>
        <w:t>Пусть никто не думает, будто из-за того, что он не может объяснить значение каждого символа в Откровении, для него бесполезно исследовать эту книгу в стремлении постичь смысл содержащейся в ней истины. Тот, Кто открыл эти тайны Иоанну, даст прилежному искателю истины предвкусие небесных вещей. Те, чьи сердца открыты для принятия истины, смогут понять ее учение и получат благословение, обещанное тем, которые «слышат слова пророчества сего и соблюдают то, что в нем написано».</w:t>
      </w:r>
    </w:p>
    <w:p>
      <w:pPr>
        <w:pStyle w:val="ArticleScripture"/>
        <w:jc w:val="left"/>
      </w:pPr>
      <w:r>
        <w:rPr>
          <w:rFonts w:ascii="Times New Roman" w:hAnsi="Times New Roman" w:eastAsia="Times New Roman" w:cs="Times New Roman"/>
        </w:rPr>
        <w:t>В Откровении все книги Библии сходятся и завершаются. Здесь содержится дополнение к книге Даниила. Одна — пророчество; другая — откровение. Запечатанной была не книга Откровение, а та часть пророчества Даниила, относящаяся к последним дням. Ангел повелел: «Но ты, Даниил, сокрой слова сии и запечатай книгу до времени конца». Даниил 12:4. Деяния апостолов, 584, 585.</w:t>
      </w:r>
    </w:p>
    <w:p>
      <w:pPr>
        <w:pStyle w:val="ArticleBody"/>
        <w:jc w:val="left"/>
      </w:pPr>
      <w:r>
        <w:rPr>
          <w:rFonts w:ascii="Times New Roman" w:hAnsi="Times New Roman" w:eastAsia="Times New Roman" w:cs="Times New Roman"/>
        </w:rPr>
        <w:t>Слово «complement» означает доводить до совершенства. Та часть книги Даниила, которая относится к последним дням и снимается с печати во время конца, становится совершенной, когда её соединяют «строка за строкой» с «Откровением Иисуса Христа» и «Семью громами». Эти три представления составляют весть, с которой снята печать, и, следовательно, она представляет «слова истины», которые используются, чтобы «очистить» сто сорок четыре тысячи в последнем очищении храма, описанном у Малахии, как это представлено в стихах с тринадцатого по пятнадцатый одиннадцатой главы Даниила. Стих посередине — это стих, в котором представлена нынешняя полемика, и, таким образом, он представляет ту же самую полемику, с которой столкнулись миллериты в их пророческой истории.</w:t>
      </w:r>
    </w:p>
    <w:p>
      <w:pPr>
        <w:pStyle w:val="ArticleBody"/>
        <w:jc w:val="left"/>
      </w:pPr>
      <w:r>
        <w:rPr>
          <w:rFonts w:ascii="Times New Roman" w:hAnsi="Times New Roman" w:eastAsia="Times New Roman" w:cs="Times New Roman"/>
        </w:rPr>
        <w:t>Утверждение, что «грабители народа твоего» в четырнадцатом стихе — это Соединённые Штаты, является точной параллелью тому, как протестанты в истории миллеризма утверждали, что грабители представляли Антиоха Епифана. Полемика очистит золото и серебро от шлаков, но ещё важнее то, что спор был допущен, чтобы привести тех, кого в третьей главе Малахии представляют левиты, к более глубокому, чем когда-либо прежде, изучению Божьего пророческого Слова. «Человек с щёткой» из сна Уильяма Миллера теперь выметает из комнаты поддельные монеты и драгоценности, предваряя Его работу по повторному собиранию подлинных драгоценностей в совершенный порядок, который сияет в десять раз ярче солнца.</w:t>
      </w:r>
    </w:p>
    <w:p>
      <w:pPr>
        <w:pStyle w:val="ArticleBody"/>
        <w:jc w:val="left"/>
      </w:pPr>
      <w:r>
        <w:rPr>
          <w:rFonts w:ascii="Times New Roman" w:hAnsi="Times New Roman" w:eastAsia="Times New Roman" w:cs="Times New Roman"/>
        </w:rPr>
        <w:t>Спору было позволено разгореться, чтобы совершить именно это дело, ибо нам было сказано: «Бог пробудит Свой народ; если другие средства не подействуют, среди них появятся ереси, которые просеют их, отделяя плевелы от пшеницы. Господь призывает всех, кто верит Его слову, пробудиться от сна. Драгоценный свет дан, соответствующий этому времени. Это библейская истина, показывающая опасности, которые уже надвигаются на нас. Этот свет должен побудить нас к усердному изучению Писания и самому строгому пересмотру позиций, которых мы придерживаемся. Бог желает, чтобы все аспекты и положения истины были тщательно и настойчиво исследованы, с молитвой и постом. Верующим не следует довольствоваться предположениями и расплывчатыми представлениями о том, что составляет истину».</w:t>
      </w:r>
    </w:p>
    <w:p>
      <w:pPr>
        <w:pStyle w:val="ArticleBody"/>
        <w:jc w:val="left"/>
      </w:pPr>
      <w:r>
        <w:rPr>
          <w:rFonts w:ascii="Times New Roman" w:hAnsi="Times New Roman" w:eastAsia="Times New Roman" w:cs="Times New Roman"/>
        </w:rPr>
        <w:t>«Ереси», которые Он допускает и использует, чтобы пробудить Своих спящих святых, — это «старые споры».</w:t>
      </w:r>
    </w:p>
    <w:p>
      <w:pPr>
        <w:pStyle w:val="ArticleScripture"/>
        <w:jc w:val="left"/>
      </w:pPr>
      <w:r>
        <w:rPr>
          <w:rFonts w:ascii="Times New Roman" w:hAnsi="Times New Roman" w:eastAsia="Times New Roman" w:cs="Times New Roman"/>
        </w:rPr>
        <w:t>«В истории и пророчестве Слово Божье изображает длительную борьбу между истиной и заблуждением. Эта борьба все еще продолжается. То, что было, повторится. Старые споры возродятся, и новые теории будут постоянно возникать. Но Божий народ, который своей верой и исполнением пророчеств сыграл роль в провозглашении вестей первого, второго и третьего ангела, знает, на чем он стоит. У них есть опыт, более драгоценный, чем чистое золото. Им надлежит стоять твердо, как скала, неизменно удерживая начаток своей уверенности до конца». Избранное послание, книга 2, 109.</w:t>
      </w:r>
    </w:p>
    <w:p>
      <w:pPr>
        <w:pStyle w:val="ArticleBody"/>
        <w:jc w:val="left"/>
      </w:pPr>
      <w:r>
        <w:rPr>
          <w:rFonts w:ascii="Times New Roman" w:hAnsi="Times New Roman" w:eastAsia="Times New Roman" w:cs="Times New Roman"/>
        </w:rPr>
        <w:t>Спор о «грабителях твоего народа» — давний спор из истории миллеритов; он связан с «началом их уверенности», которой им сказано держаться «твердо до конца». «Начало» «уверенности» ста сорока четырех тысяч — это основополагающие истины, представленные на пионерских диаграммах 1843 и 1850 годов.</w:t>
      </w:r>
    </w:p>
    <w:p>
      <w:pPr>
        <w:pStyle w:val="ArticleScripture"/>
        <w:jc w:val="left"/>
      </w:pPr>
      <w:r>
        <w:rPr>
          <w:rFonts w:ascii="Times New Roman" w:hAnsi="Times New Roman" w:eastAsia="Times New Roman" w:cs="Times New Roman"/>
        </w:rPr>
        <w:t>Враг старается отвлечь умы наших братьев и сестер от дела приготовления народа, который устоит в эти последние дни. Его софизмы направлены на то, чтобы увести умы от опасностей и обязанностей настоящего часа. Они ни во что ставят свет, который Христос сошел с небес дать Иоанну для Своего народа. Они учат, что события, непосредственно предстоящие нам, недостаточно важны, чтобы уделять им особое внимание. Они сводят на нет истину небесного происхождения и лишают народ Божий его прежнего опыта, давая ему вместо этого ложную науку.</w:t>
      </w:r>
    </w:p>
    <w:p>
      <w:pPr>
        <w:pStyle w:val="ArticleScripture"/>
        <w:jc w:val="left"/>
      </w:pPr>
      <w:r>
        <w:rPr>
          <w:rFonts w:ascii="Times New Roman" w:hAnsi="Times New Roman" w:eastAsia="Times New Roman" w:cs="Times New Roman"/>
        </w:rPr>
        <w:t>'Так говорит Господь: остановитесь на путях ваших, и рассмотрите, и расспросите о путях древних, где путь добрый, и идите по нему.'</w:t>
      </w:r>
    </w:p>
    <w:p>
      <w:pPr>
        <w:pStyle w:val="ArticleScripture"/>
        <w:jc w:val="left"/>
      </w:pPr>
      <w:r>
        <w:rPr>
          <w:rFonts w:ascii="Times New Roman" w:hAnsi="Times New Roman" w:eastAsia="Times New Roman" w:cs="Times New Roman"/>
        </w:rPr>
        <w:t>Пусть никто не стремится разрушить основания нашей веры — основания, которые были заложены в начале нашего дела молитвенным изучением Слова и откровением. На этих основаниях мы строим уже последние пятьдесят лет. Люди могут полагать, что нашли новый путь и что могут заложить более прочное основание, чем уже заложенное. Но это великое заблуждение. Иного основания никто не может положить, кроме уже положенного.</w:t>
      </w:r>
    </w:p>
    <w:p>
      <w:pPr>
        <w:pStyle w:val="ArticleScripture"/>
        <w:jc w:val="left"/>
      </w:pPr>
      <w:r>
        <w:rPr>
          <w:rFonts w:ascii="Times New Roman" w:hAnsi="Times New Roman" w:eastAsia="Times New Roman" w:cs="Times New Roman"/>
        </w:rPr>
        <w:t>Прежде многие пытались воздвигнуть новую веру, утвердить новые принципы. Но долго ли простояло их здание? — Оно вскоре рухнуло; ибо не было основано на Скале.</w:t>
      </w:r>
    </w:p>
    <w:p>
      <w:pPr>
        <w:pStyle w:val="ArticleScripture"/>
        <w:jc w:val="left"/>
      </w:pPr>
      <w:r>
        <w:rPr>
          <w:rFonts w:ascii="Times New Roman" w:hAnsi="Times New Roman" w:eastAsia="Times New Roman" w:cs="Times New Roman"/>
        </w:rPr>
        <w:t>Разве первым ученикам не приходилось сталкиваться с высказываниями людей? Разве им не приходилось слушать ложные теории и затем, сделав всё, стоять твёрдо, говоря: «Никто не может положить другого основания, кроме положенного»?</w:t>
      </w:r>
    </w:p>
    <w:p>
      <w:pPr>
        <w:pStyle w:val="ArticleScripture"/>
        <w:jc w:val="left"/>
      </w:pPr>
      <w:r>
        <w:rPr>
          <w:rFonts w:ascii="Times New Roman" w:hAnsi="Times New Roman" w:eastAsia="Times New Roman" w:cs="Times New Roman"/>
        </w:rPr>
        <w:t>«Итак, мы должны твердо держаться начала нашей уверенности до конца. Слова силы были посланы Богом и Христом этому народу, выводя их из мира, шаг за шагом, в ясный свет настоящей истины. С устами, которых коснулся святой огонь, Божьи служители провозглашали весть. Божественное слово засвидетельствовало подлинность провозглашенной истины.» Review and Herald, March 3, 1904.</w:t>
      </w:r>
    </w:p>
    <w:p>
      <w:pPr>
        <w:pStyle w:val="ArticleBody"/>
        <w:jc w:val="left"/>
      </w:pPr>
      <w:r>
        <w:rPr>
          <w:rFonts w:ascii="Times New Roman" w:hAnsi="Times New Roman" w:eastAsia="Times New Roman" w:cs="Times New Roman"/>
        </w:rPr>
        <w:t>«Древние пути» Иеремии — это «основания, заложенные в начале нашей работы». Эти истины были основаны «на Скале», и в истории миллеритов эти основополагающие истины были вестью «настоящей истины», которая провозглашалась в 1842, 1843 и 1844 годах.</w:t>
      </w:r>
    </w:p>
    <w:p>
      <w:pPr>
        <w:pStyle w:val="ArticleScripture"/>
        <w:jc w:val="left"/>
      </w:pPr>
      <w:r>
        <w:rPr>
          <w:rFonts w:ascii="Times New Roman" w:hAnsi="Times New Roman" w:eastAsia="Times New Roman" w:cs="Times New Roman"/>
        </w:rPr>
        <w:t>Да поможет вам Бог принять слова, которые я произнес. Пусть стоящие на стенах Сиона Божьи стражи будут людьми, способными видеть опасности, стоящие перед народом, — людьми, умеющими отличать истину от заблуждения, праведность от неправедности.</w:t>
      </w:r>
    </w:p>
    <w:p>
      <w:pPr>
        <w:pStyle w:val="ArticleScripture"/>
        <w:jc w:val="left"/>
      </w:pPr>
      <w:r>
        <w:rPr>
          <w:rFonts w:ascii="Times New Roman" w:hAnsi="Times New Roman" w:eastAsia="Times New Roman" w:cs="Times New Roman"/>
        </w:rPr>
        <w:t>"Поступило предупреждение: нельзя допускать ничего, что поколеблет основание веры, на котором мы строим с тех пор, как весть пришла в 1842, 1843 и 1844 годах. Я в этой вести, и с тех пор я стою перед миром, не отступая от света, который Бог даровал нам. Мы не намерены сходить с той платформы, на которую были поставлены наши ноги, когда день за днем мы с усердной молитвой искали Господа, ища света. Думаете, я могу отказаться от света, который Бог дал мне? Он должен быть как Скала веков. С тех пор, как он был дан, он ведет меня. Братья и сестры, Бог жив, царствует и действует сегодня. Его рука на колесе, и Своим промыслом Он поворачивает колесо в соответствии со Своей волей. Пусть люди не привязывают себя к документам, говоря, что они будут делать и чего не будут делать. Пусть они привяжут себя к Господу Богу небес. Тогда небесный свет воссияет в храме души, и мы увидим спасение Божье." Review and Herald, 14 апреля 1903 г.</w:t>
      </w:r>
    </w:p>
    <w:p>
      <w:pPr>
        <w:pStyle w:val="ArticleBody"/>
        <w:jc w:val="left"/>
      </w:pPr>
      <w:r>
        <w:rPr>
          <w:rFonts w:ascii="Times New Roman" w:hAnsi="Times New Roman" w:eastAsia="Times New Roman" w:cs="Times New Roman"/>
        </w:rPr>
        <w:t>Весть, которая провозглашалась в 1842, 1843 и 1844 годах, — это весть, представленная на пионерской таблице 1843 года. В мае 1842 года было напечатано триста таблиц 1843 года. Эллен Уайт и пионеры свидетельствовали, что эта таблица была исполнением повеления второй главы книги Аввакума — написать видение и начертать его ясно на таблицах. В тот период насчитывалось триста проповедников-миллеритов, и историки АСД свидетельствуют о том, что все они пользовались таблицей 1843 года.</w:t>
      </w:r>
    </w:p>
    <w:p>
      <w:pPr>
        <w:pStyle w:val="ArticleBody"/>
        <w:jc w:val="left"/>
      </w:pPr>
      <w:r>
        <w:rPr>
          <w:rFonts w:ascii="Times New Roman" w:hAnsi="Times New Roman" w:eastAsia="Times New Roman" w:cs="Times New Roman"/>
        </w:rPr>
        <w:t>Что могло бы побудить человека утверждать, что пионерское отождествление Рима с «грабителями народа твоего», как это представлено на схеме, ошибочно? Что могло бы побудить кого-то принять это утверждение? И всё же что заставляет тех из нас, которые заявляют, что принимают пионерское понимание о том, что Рим символизируется выражением «грабители народа твоего», и при этом на деле не в состоянии сами отстоять это понимание?</w:t>
      </w:r>
    </w:p>
    <w:p>
      <w:pPr>
        <w:pStyle w:val="ArticleBody"/>
        <w:jc w:val="left"/>
      </w:pPr>
      <w:r>
        <w:rPr>
          <w:rFonts w:ascii="Times New Roman" w:hAnsi="Times New Roman" w:eastAsia="Times New Roman" w:cs="Times New Roman"/>
        </w:rPr>
        <w:t>В первой статье мы привели следующий отрывок:</w:t>
      </w:r>
    </w:p>
    <w:p>
      <w:pPr>
        <w:pStyle w:val="ArticleScripture"/>
        <w:jc w:val="left"/>
      </w:pPr>
      <w:r>
        <w:rPr>
          <w:rFonts w:ascii="Times New Roman" w:hAnsi="Times New Roman" w:eastAsia="Times New Roman" w:cs="Times New Roman"/>
        </w:rPr>
        <w:t>«Каким бы ни было умственное развитие человека, пусть он ни на мгновение не думает, что нет нужды в тщательном и постоянном исследовании Священного Писания в поисках большего света. Как народ мы призваны, каждый в отдельности, быть исследователями пророчеств. Мы должны бодрствовать с усердием, чтобы распознать всякий луч света, который Бог явит нам». Свидетельства, том 5, 708.</w:t>
      </w:r>
    </w:p>
    <w:p>
      <w:pPr>
        <w:pStyle w:val="ArticleBody"/>
        <w:jc w:val="left"/>
      </w:pPr>
      <w:r>
        <w:rPr>
          <w:rFonts w:ascii="Times New Roman" w:hAnsi="Times New Roman" w:eastAsia="Times New Roman" w:cs="Times New Roman"/>
        </w:rPr>
        <w:t>Я утверждаю, что «свет, который Бог» ныне представляет «нам», состоит в том, что мы ещё не до конца осознали нашу ответственность лично понять первые пятнадцать стихов одиннадцатой главы книги Даниила и что мы не поняли, что стихи с тринадцатого по пятнадцатый той же главы представляют истины, которые совершают окончательное очищение и запечатление ста сорока четырёх тысяч. Если бы в этой самой истории не вводились ереси, это было бы свидетельством того, что мы по-настоящему бодрствуем. Но этот спор доказывает обратное.</w:t>
      </w:r>
    </w:p>
    <w:p>
      <w:pPr>
        <w:pStyle w:val="ArticleScripture"/>
        <w:jc w:val="left"/>
      </w:pPr>
      <w:r>
        <w:rPr>
          <w:rFonts w:ascii="Times New Roman" w:hAnsi="Times New Roman" w:eastAsia="Times New Roman" w:cs="Times New Roman"/>
        </w:rPr>
        <w:t>Тот факт, что среди народа Божьего нет споров или волнений, не следует считать окончательным доказательством того, что они твердо держатся здравого учения. Есть основания опасаться, что они могут не ясно различать истину и заблуждение. Когда исследование Писания не порождает новых вопросов, когда не возникает разногласий, которые побудили бы людей самим исследовать Библию, чтобы удостовериться, что у них истина, найдется и ныне, как и в древности, немало таких, кто будет держаться преданий и поклоняться тому, чего не знают...</w:t>
      </w:r>
    </w:p>
    <w:p>
      <w:pPr>
        <w:pStyle w:val="ArticleScripture"/>
        <w:jc w:val="left"/>
      </w:pPr>
      <w:r>
        <w:rPr>
          <w:rFonts w:ascii="Times New Roman" w:hAnsi="Times New Roman" w:eastAsia="Times New Roman" w:cs="Times New Roman"/>
        </w:rPr>
        <w:t>Бог пробудит Свой народ; если другие средства не подействуют, среди них появятся ереси, которые просеют их, отделяя плевелы от пшеницы. Господь призывает всех, кто верит Его слову, пробудиться ото сна. Драгоценный свет пришел, соответствующий этому времени. Это библейская истина, показывающая опасности, которые уже надвигаются на нас. Этот свет должен побудить нас к прилежному изучению Писания и к самому строгому рассмотрению тех позиций, которых мы придерживаемся. Бог желает, чтобы все стороны и положения истины были тщательно и настойчиво исследованы, с молитвой и постом. Верующие не должны довольствоваться предположениями и расплывчатыми представлениями о том, что составляет истину. Их вера должна быть твердо основана на слове Божьем, чтобы, когда придет время испытания и их приведут перед собраниями, чтобы дать ответ за свою веру, они могли дать отчет в своем уповании с кротостью и страхом.</w:t>
      </w:r>
    </w:p>
    <w:p>
      <w:pPr>
        <w:pStyle w:val="ArticleScripture"/>
        <w:jc w:val="left"/>
      </w:pPr>
      <w:r>
        <w:rPr>
          <w:rFonts w:ascii="Times New Roman" w:hAnsi="Times New Roman" w:eastAsia="Times New Roman" w:cs="Times New Roman"/>
        </w:rPr>
        <w:t>"Обсуждайте, обсуждайте, обсуждайте. Вопросы, которые мы представляем миру, должны быть для нас живой реальностью. Важно, чтобы, защищая учения, которые мы считаем основополагающими положениями веры, мы никогда не позволяли себе прибегать к доводам, которые не являются вполне обоснованными." Свидетельства, том 5, 708.</w:t>
      </w:r>
    </w:p>
    <w:p>
      <w:pPr>
        <w:pStyle w:val="ArticleBody"/>
        <w:jc w:val="left"/>
      </w:pPr>
      <w:r>
        <w:rPr>
          <w:rFonts w:ascii="Times New Roman" w:hAnsi="Times New Roman" w:eastAsia="Times New Roman" w:cs="Times New Roman"/>
        </w:rPr>
        <w:t>Продолжая рассмотрение грабителей народа Божьего, мы покажем, что спор по поводу четырнадцатого стиха одиннадцатой главы книги Даниила между протестантами и миллеритами идентичен спору вокруг нового и частного толкования о том, что видение утверждают Соединенные Штаты, а не Рим. Утверждение, что «Великая борьба» использует выражение «старый свет» для обозначения прошлой истории, — это «предположение и плохо определенная идея» и иллюстрация «аргумента, который не вполне состоятелен».</w:t>
      </w:r>
    </w:p>
    <w:p>
      <w:pPr>
        <w:pStyle w:val="ArticleBody"/>
        <w:jc w:val="left"/>
      </w:pPr>
      <w:r>
        <w:rPr>
          <w:rFonts w:ascii="Times New Roman" w:hAnsi="Times New Roman" w:eastAsia="Times New Roman" w:cs="Times New Roman"/>
        </w:rPr>
        <w:t>Те, кто использовали этот отрывок, чтобы подкрепить своё предположение о том, что миллериты ошибались, отождествляя Рим с грабителями народа твоего, должны исполнить свой христианский долг и публично отозвать своё утверждение, ибо оно несостоятельно и в грамматическом, и в историческом отношении. Для тех, кто остаётся в стороне от этого спора: вы ответственны верно излагать слово истины, ибо вы призваны быть человеком, изучающим пророчества, а не последователем человеческой идеи.</w:t>
      </w:r>
    </w:p>
    <w:p>
      <w:pPr>
        <w:pStyle w:val="ArticleBody"/>
        <w:jc w:val="left"/>
      </w:pPr>
      <w:r>
        <w:rPr>
          <w:rFonts w:ascii="Times New Roman" w:hAnsi="Times New Roman" w:eastAsia="Times New Roman" w:cs="Times New Roman"/>
        </w:rPr>
        <w:t>Люди искажают Писание себе во погибель.</w:t>
      </w:r>
    </w:p>
    <w:p>
      <w:pPr>
        <w:pStyle w:val="ArticleScripture"/>
        <w:jc w:val="left"/>
      </w:pPr>
      <w:r>
        <w:rPr>
          <w:rFonts w:ascii="Times New Roman" w:hAnsi="Times New Roman" w:eastAsia="Times New Roman" w:cs="Times New Roman"/>
        </w:rPr>
        <w:t>И почитайте спасением долготерпение Господа нашего, как и возлюбленный брат наш Павел по данной ему премудрости написал вам, как и во всех своих посланиях говорит об этом, в которых есть нечто трудное для разумения, что невежды и неутверждённые извращают, как и прочие Писания, к собственной погибели. Итак вы, возлюбленные, зная это наперёд, берегитесь, чтобы и вы, увлечённые заблуждением беззаконников, не отпали от своей твёрдости. Но возрастайте в благодати и познании Господа нашего и Спасителя Иисуса Христа. Ему слава и ныне и во веки. Аминь. 2 Петра 3:15–18.</w:t>
      </w:r>
    </w:p>
    <w:p>
      <w:pPr>
        <w:pStyle w:val="ArticleBody"/>
        <w:jc w:val="left"/>
      </w:pPr>
      <w:r>
        <w:rPr>
          <w:rFonts w:ascii="Times New Roman" w:hAnsi="Times New Roman" w:eastAsia="Times New Roman" w:cs="Times New Roman"/>
        </w:rPr>
        <w:t>Пётр утверждает, что именно «невежды и неустойчивые» «искажают» Писание «к своей погибели». В согласии с этим — неоднократные предостережения Сестры Уайт, обращённые к нам, чтобы мы изучали сами. Если мы не выполняем свою обязанность изучать пророчества, мы сами определяем свою погибель.</w:t>
      </w:r>
    </w:p>
    <w:p>
      <w:pPr>
        <w:pStyle w:val="ArticleBody"/>
        <w:jc w:val="left"/>
      </w:pPr>
      <w:r>
        <w:rPr>
          <w:rFonts w:ascii="Times New Roman" w:hAnsi="Times New Roman" w:eastAsia="Times New Roman" w:cs="Times New Roman"/>
        </w:rPr>
        <w:t>Именно разбойники народа твоего утверждают видение, и Соломон указывает, что там, где нет видения, народ погибает.</w:t>
      </w:r>
    </w:p>
    <w:p>
      <w:pPr>
        <w:pStyle w:val="ArticleScripture"/>
        <w:jc w:val="left"/>
      </w:pPr>
      <w:r>
        <w:rPr>
          <w:rFonts w:ascii="Times New Roman" w:hAnsi="Times New Roman" w:eastAsia="Times New Roman" w:cs="Times New Roman"/>
        </w:rPr>
        <w:t>Где нет откровения, народ погибает; а соблюдающий закон — счастлив. Притчи 29:18.</w:t>
      </w:r>
    </w:p>
    <w:p>
      <w:pPr>
        <w:pStyle w:val="ArticleBody"/>
        <w:jc w:val="left"/>
      </w:pPr>
      <w:r>
        <w:rPr>
          <w:rFonts w:ascii="Times New Roman" w:hAnsi="Times New Roman" w:eastAsia="Times New Roman" w:cs="Times New Roman"/>
        </w:rPr>
        <w:t>Одно из определений слова «perish» — быть обнажённым. Там, где имеется неправильное понимание видения, оно основано на том, что символ, который устанавливает видение, не понимается или понимается неправильно. Быть среди тех, кто погибает в предупреждении Соломона, — значит навлечь на себя наготу, представленную лаодикийцами, которые будут извержены из уст Господа при скоро грядущем воскресном законе. Почему мы должны принимать идею, которая искажает ясный смысл замечаний сестры Уайт о Старом и Новом Свете и отвергает миллерайтское отождествление того, что именно Рим устанавливает видение, — что было прямо представлено на диаграмме 1843 года, которая представляет основополагающие истины адвентизма, и которая есть Христос, Скала веков, представленный во всех священных иллюстрациях оснований?</w:t>
      </w:r>
    </w:p>
    <w:p>
      <w:pPr>
        <w:pStyle w:val="ArticleScripture"/>
        <w:jc w:val="left"/>
      </w:pPr>
      <w:r>
        <w:rPr>
          <w:rFonts w:ascii="Times New Roman" w:hAnsi="Times New Roman" w:eastAsia="Times New Roman" w:cs="Times New Roman"/>
        </w:rPr>
        <w:t>Но всякое строение, возведённое на ином основании, чем Слово Божье, падёт. Тот, кто, подобно иудеям во дни Христа, строит на основании человеческих идей и мнений, форм и обрядов человеческого измышления или на каких-либо делах, которые он может совершить независимо от благодати Христовой, возводит своё строение характера на зыбучем песке. Свирепые бури искушений сметут песчаное основание и оставят его дом развалинами на берегах времени.</w:t>
      </w:r>
    </w:p>
    <w:p>
      <w:pPr>
        <w:pStyle w:val="ArticleScripture"/>
        <w:jc w:val="left"/>
      </w:pPr>
      <w:r>
        <w:rPr>
          <w:rFonts w:ascii="Times New Roman" w:hAnsi="Times New Roman" w:eastAsia="Times New Roman" w:cs="Times New Roman"/>
        </w:rPr>
        <w:t>'"Посему так говорит Господь Бог, ... И суд положу мерилом, а правду — отвесом: и град сметёт убежище лжи, и воды затопят укрытие.' Исаия 28:16, 17.</w:t>
      </w:r>
    </w:p>
    <w:p>
      <w:pPr>
        <w:pStyle w:val="ArticleScripture"/>
        <w:jc w:val="left"/>
      </w:pPr>
      <w:r>
        <w:rPr>
          <w:rFonts w:ascii="Times New Roman" w:hAnsi="Times New Roman" w:eastAsia="Times New Roman" w:cs="Times New Roman"/>
        </w:rPr>
        <w:t>Но сегодня милость взывает к грешнику. «Живу Я, говорит Господь Бог, не хочу смерти нечестивого, но чтобы нечестивый обратился от пути своего и жив был; обратитесь, обратитесь от злых путей ваших; зачем вам умирать?» Иезекииль 33:11. Голос, обращающийся сегодня к нераскаянным, — это голос Того, Кто в муке сердца воскликнул, взирая на город Своей любви: «О Иерусалим, Иерусалим, убивающий пророков и побивающий камнями посланных к тебе! сколько раз Я хотел собрать детей твоих, как наседка собирает свой выводок под крылья, и вы не захотели! Вот, оставляется вам дом ваш пуст». Луки 13:34, 35, R.V. В Иерусалиме Иисус видел символ мира, отвергшего и презревшего Его благодать. Он плакал, о упорное сердце, — о тебе! Даже когда слезы Иисуса проливались на горе, Иерусалим все еще мог покаяться и избежать своей гибели. На некоторое время Небесный Дар все еще ожидал ее принятия. Итак, о сердце, к тебе Христос все еще говорит голосом любви: «Вот, стою у двери и стучу: если кто услышит голос Мой и отворит дверь, войду к нему и буду вечерять с ним, и он со Мною». «Ныне время благоприятное; вот, ныне день спасения». Откровение 3:20; 2 Коринфянам 6:2.</w:t>
      </w:r>
    </w:p>
    <w:p>
      <w:pPr>
        <w:pStyle w:val="ArticleScripture"/>
        <w:jc w:val="left"/>
      </w:pPr>
      <w:r>
        <w:rPr>
          <w:rFonts w:ascii="Times New Roman" w:hAnsi="Times New Roman" w:eastAsia="Times New Roman" w:cs="Times New Roman"/>
        </w:rPr>
        <w:t>Вы, уповающие на себя, строите на песке. Но еще не поздно избежать надвигающейся гибели. Прежде чем разразится буря, бегите к твердому основанию. "Так говорит Господь Бог: вот, Я полагаю в Сионе основание — камень, камень испытанный, драгоценный краеугольный камень, прочного основания: верующий не будет спешить." "Обратитесь ко Мне и спаситесь, все концы земли: ибо Я Бог, и нет иного." "Не бойся; ибо Я с тобою: не смущайся; ибо Я Бог твой: Я укреплю тебя; да, помогу тебе; да, поддержу тебя десницею правды Моей." "Вы не постыдитесь и не будете посрамлены во веки веков." Исаия 28:16, R.V.; 45:22; 41:10; 45:17. Мысли с Горы Благословений, 150-152.</w:t>
      </w:r>
    </w:p>
    <w:p>
      <w:pPr>
        <w:pStyle w:val="ArticleBody"/>
        <w:jc w:val="left"/>
      </w:pPr>
      <w:r>
        <w:rPr>
          <w:rFonts w:ascii="Times New Roman" w:hAnsi="Times New Roman" w:eastAsia="Times New Roman" w:cs="Times New Roman"/>
        </w:rPr>
        <w:t>Мы продолжим это исследование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утверждает видение - номер три</dc:title>
  <dc:subject>Соединенные Штаты и пророческое видение: Призыв к глубокому изучению и пониманию Библии</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