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Рим утверждает видение — номер восемь</w:t>
      </w:r>
    </w:p>
    <w:p>
      <w:pPr>
        <w:pStyle w:val="ArticleSubtitle"/>
        <w:jc w:val="left"/>
      </w:pPr>
      <w:r>
        <w:rPr>
          <w:rFonts w:ascii="Arial" w:hAnsi="Arial" w:eastAsia="Arial" w:cs="Arial"/>
        </w:rPr>
        <w:t>Основания из песка: отвержение пророческой истины в лаодикийском адвентизме</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2024-08-18</w:t>
      </w:r>
    </w:p>
    <w:p>
      <w:pPr>
        <w:pStyle w:val="ArticleBody"/>
        <w:jc w:val="left"/>
      </w:pPr>
      <w:r>
        <w:rPr>
          <w:rFonts w:ascii="Times New Roman" w:hAnsi="Times New Roman" w:eastAsia="Times New Roman" w:cs="Times New Roman"/>
        </w:rPr>
        <w:t>В предыдущей статье мы ссылались на следующие слова Иисуса.</w:t>
      </w:r>
    </w:p>
    <w:p>
      <w:pPr>
        <w:pStyle w:val="ArticleScripture"/>
        <w:jc w:val="left"/>
      </w:pPr>
      <w:r>
        <w:rPr>
          <w:rFonts w:ascii="Times New Roman" w:hAnsi="Times New Roman" w:eastAsia="Times New Roman" w:cs="Times New Roman"/>
        </w:rPr>
        <w:t>Берегитесь лжепророков, которые приходят к вам в овечьей одежде, а внутри — волки хищные. По плодам их узнаете их. Собирают ли виноград с терновника, или смоквы с чертополоха? Так всякое доброе дерево приносит плоды добрые, а худое дерево приносит плоды худые. Не может доброе дерево приносить плоды худые, ни худое дерево приносить плоды добрые. Всякое дерево, не приносящее доброго плода, срубают и бросают в огонь. Итак по плодам их узнаете их. Не всякий, говорящий Мне: Господи! Господи! войдет в Царство Небесное, но исполняющий волю Отца Моего Небесного. Многие скажут Мне в тот день: Господи! Господи! не от Твоего ли имени мы пророчествовали? и не Твоим ли именем бесов изгоняли? и не Твоим ли именем многие чудеса творили? И тогда объявлю им: Я никогда не знал вас; отойдите от Меня, делающие беззаконие. Итак всякого, кто слушает слова Мои сии и исполняет их, уподоблю мужу благоразумному, который построил дом свой на камне; и пошёл дождь, и разлились реки, и подули ветры, и устремились на дом тот; и он не упал, потому что основан был на камне. А всякий, кто слушает слова Мои сии и не исполняет их, уподобится мужу неразумному, который построил дом свой на песке; и пошёл дождь, и разлились реки, и подули ветры, и устремились на дом тот; и он упал, и было падение его великое. Матфея 7:15–27.</w:t>
      </w:r>
    </w:p>
    <w:p>
      <w:pPr>
        <w:pStyle w:val="ArticleBody"/>
        <w:jc w:val="left"/>
      </w:pPr>
      <w:r>
        <w:rPr>
          <w:rFonts w:ascii="Times New Roman" w:hAnsi="Times New Roman" w:eastAsia="Times New Roman" w:cs="Times New Roman"/>
        </w:rPr>
        <w:t>Восстание 1863 года ознаменовало начало строительства лаодикийским адвентизмом седьмого дня ложного основания на песке. Песок представляет сатанинский принцип плюрализма, в противовес Скале абсолютной истины. Абсолютная истина утверждается на двух свидетелях, и истины, представленные на двух священных таблицах Аввакума, которые адвентизм постепенно отложил в сторону, проистекают из Библии и подтверждены Духом Пророчества. Эти истины абсолютны.</w:t>
      </w:r>
    </w:p>
    <w:p>
      <w:pPr>
        <w:pStyle w:val="ArticleScripture"/>
        <w:jc w:val="left"/>
      </w:pPr>
      <w:r>
        <w:rPr>
          <w:rFonts w:ascii="Times New Roman" w:hAnsi="Times New Roman" w:eastAsia="Times New Roman" w:cs="Times New Roman"/>
        </w:rPr>
        <w:t>Враг стремится отвлечь умы наших братьев и сестер от труда по подготовке народа к тому, чтобы устоять в эти последние дни. Его хитрые измышления направлены на то, чтобы увести умы от опасностей и обязанностей нынешнего часа. Они считают малоценным свет, с которым Христос сошел с небес, чтобы передать его Иоанну для Своего народа. Они учат, что события, стоящие прямо перед нами, недостаточно важны, чтобы удостаивать их особого внимания. Они сводят на нет истину небесного происхождения и лишают народ Божий его прежнего опыта, подменяя его вместо этого ложной наукой. «Так говорит Господь: остановитесь на путях и рассмотрите, и спросите о путях древних, где путь добрый, и идите по нему». [Иеремия 6:16.]</w:t>
      </w:r>
    </w:p>
    <w:p>
      <w:pPr>
        <w:pStyle w:val="ArticleScripture"/>
        <w:jc w:val="left"/>
      </w:pPr>
      <w:r>
        <w:rPr>
          <w:rFonts w:ascii="Times New Roman" w:hAnsi="Times New Roman" w:eastAsia="Times New Roman" w:cs="Times New Roman"/>
        </w:rPr>
        <w:t>«Пусть никто не стремится разрушать основания нашей веры — основания, заложенные в начале нашего труда молитвенным изучением Слова и откровением. На этих основаниях мы строим уже более пятидесяти лет. Люди могут полагать, что нашли новый путь, что способны заложить более прочное основание, чем уже заложено; но это большое заблуждение. „Иного основания никто не может положить, кроме положенного“. [1 Коринфянам 3:11.] В прошлом многие предпринимали попытки построить новую веру, установить новые принципы; но долго ли простояло их строение? Оно вскоре рухнуло, ибо оно не было основано на Скале». Свидетельства, том 8, 296–297.</w:t>
      </w:r>
    </w:p>
    <w:p>
      <w:pPr>
        <w:pStyle w:val="ArticleBody"/>
        <w:jc w:val="left"/>
      </w:pPr>
      <w:r>
        <w:rPr>
          <w:rFonts w:ascii="Times New Roman" w:hAnsi="Times New Roman" w:eastAsia="Times New Roman" w:cs="Times New Roman"/>
        </w:rPr>
        <w:t>Когда наступило 11 сентября 2001 года, пришли дожди Святого Духа.</w:t>
      </w:r>
    </w:p>
    <w:p>
      <w:pPr>
        <w:pStyle w:val="ArticleScripture"/>
        <w:jc w:val="left"/>
      </w:pPr>
      <w:r>
        <w:rPr>
          <w:rFonts w:ascii="Times New Roman" w:hAnsi="Times New Roman" w:eastAsia="Times New Roman" w:cs="Times New Roman"/>
        </w:rPr>
        <w:t>«Поздний дождь изольется на народ Божий. Могущественный ангел сойдет с неба, и вся земля озарится его славой». Ревью энд Геральд, 21 апреля 1891 г.</w:t>
      </w:r>
    </w:p>
    <w:p>
      <w:pPr>
        <w:pStyle w:val="ArticleBody"/>
        <w:jc w:val="left"/>
      </w:pPr>
      <w:r>
        <w:rPr>
          <w:rFonts w:ascii="Times New Roman" w:hAnsi="Times New Roman" w:eastAsia="Times New Roman" w:cs="Times New Roman"/>
        </w:rPr>
        <w:t>Когда великие здания Нью-Йорка были повержены одним прикосновением Бога, поздний дождь начал накрапывать. Когда наступило 11 сентября 2001 года, были открыты шлюзы папских принципов.</w:t>
      </w:r>
    </w:p>
    <w:p>
      <w:pPr>
        <w:pStyle w:val="ArticleScripture"/>
        <w:jc w:val="left"/>
      </w:pPr>
      <w:r>
        <w:rPr>
          <w:rFonts w:ascii="Times New Roman" w:hAnsi="Times New Roman" w:eastAsia="Times New Roman" w:cs="Times New Roman"/>
        </w:rPr>
        <w:t>В это время повсеместного беззакония протестантские церкви, отвергшие «Так говорит Господь», дойдут до странного положения. Они станут мирскими. В своем отдалении от Бога они будут стремиться сделать ложь и отступление от Бога законом страны. Они будут воздействовать на правителей страны, чтобы издавать законы для восстановления утраченного господства человека греха, который сидит в храме Божьем, выдавая себя за Бога. Римско-католические принципы будут взяты под защиту государства. Протест библейской истины больше не будут терпеть те, кто не сделал закон Божий правилом своей жизни. Review and Herald, 21 декабря 1897 г.</w:t>
      </w:r>
    </w:p>
    <w:p>
      <w:pPr>
        <w:pStyle w:val="ArticleBody"/>
        <w:jc w:val="left"/>
      </w:pPr>
      <w:r>
        <w:rPr>
          <w:rFonts w:ascii="Times New Roman" w:hAnsi="Times New Roman" w:eastAsia="Times New Roman" w:cs="Times New Roman"/>
        </w:rPr>
        <w:t>Патриотический акт ознаменовывает начало защиты римско-католических принципов, которое постепенно ведет к скоро грядущему воскресному закону. 11 сентября 2001 года четыре ветра, представляющие ислам третьего горя, начали дуть.</w:t>
      </w:r>
    </w:p>
    <w:p>
      <w:pPr>
        <w:pStyle w:val="ArticleScripture"/>
        <w:jc w:val="left"/>
      </w:pPr>
      <w:r>
        <w:rPr>
          <w:rFonts w:ascii="Times New Roman" w:hAnsi="Times New Roman" w:eastAsia="Times New Roman" w:cs="Times New Roman"/>
        </w:rPr>
        <w:t>Ангелы удерживают четыре ветра, представленные как разъярённый конь, стремящийся вырваться на свободу и промчаться по лицу всей земли, неся на своём пути разрушение и смерть.</w:t>
      </w:r>
    </w:p>
    <w:p>
      <w:pPr>
        <w:pStyle w:val="ArticleScripture"/>
        <w:jc w:val="left"/>
      </w:pPr>
      <w:r>
        <w:rPr>
          <w:rFonts w:ascii="Times New Roman" w:hAnsi="Times New Roman" w:eastAsia="Times New Roman" w:cs="Times New Roman"/>
        </w:rPr>
        <w:t>«Неужели мы будем спать на самом пороге вечного мира? Неужели мы будем вялыми, холодными и мертвыми? О, чтобы в наших церквах Дух и дыхание Божьи были вдунуты в Его народ, чтобы они встали на ноги и ожили. Нам нужно видеть, что путь узок, а врата тесны. Но когда мы проходим через тесные врата, их широта безгранична». Публикации рукописей, том 20, 217.</w:t>
      </w:r>
    </w:p>
    <w:p>
      <w:pPr>
        <w:pStyle w:val="ArticleBody"/>
        <w:jc w:val="left"/>
      </w:pPr>
      <w:r>
        <w:rPr>
          <w:rFonts w:ascii="Times New Roman" w:hAnsi="Times New Roman" w:eastAsia="Times New Roman" w:cs="Times New Roman"/>
        </w:rPr>
        <w:t>Дождь, ветер и наводнение пришли 11 сентября 2001 года, и Лаодикийская Церковь адвентистов седьмого дня была испытана так же, как и иудеи во время крещения Христа, и как протестанты были испытаны, начиная с 11 августа 1840 года. С того момента и до мятежного предсказания 18 июля 2020 года дом лаодикийской Церкви адвентистов седьмого дня постепенно рушился, столь же несомненно, как храм иудеев был оставлен пустым перед распятием, и как протестанты перешли к отступническому протестантизму при первом разочаровании 19 апреля 1844 года.</w:t>
      </w:r>
    </w:p>
    <w:p>
      <w:pPr>
        <w:pStyle w:val="ArticleBody"/>
        <w:jc w:val="left"/>
      </w:pPr>
      <w:r>
        <w:rPr>
          <w:rFonts w:ascii="Times New Roman" w:hAnsi="Times New Roman" w:eastAsia="Times New Roman" w:cs="Times New Roman"/>
        </w:rPr>
        <w:t>Лаодикийское движение третьего ангела затем вступило в свой заключительный процесс испытания, и, как и в случае испытания, начавшегося 11 сентября 2001 года, девы были призваны вернуться к древним стезям, которые были основополагающими истинами не только миллеритского движения первого и второго ангелов, но и основополагающими истинами движения третьего ангела.</w:t>
      </w:r>
    </w:p>
    <w:p>
      <w:pPr>
        <w:pStyle w:val="ArticleBody"/>
        <w:jc w:val="left"/>
      </w:pPr>
      <w:r>
        <w:rPr>
          <w:rFonts w:ascii="Times New Roman" w:hAnsi="Times New Roman" w:eastAsia="Times New Roman" w:cs="Times New Roman"/>
        </w:rPr>
        <w:t>Символом отвержения тех основополагающих истин в контексте сильного обольщения является весть, которую Павел изложил во Втором послании к Фессалоникийцам. Эта весть символизируется «ежедневным» в книге Даниила, ибо именно в отрывке Второго послания к Фессалоникийцам Уильям Миллер понял, что «ежедневное» в книге Даниила представляло языческий Рим.</w:t>
      </w:r>
    </w:p>
    <w:p>
      <w:pPr>
        <w:pStyle w:val="ArticleBody"/>
        <w:jc w:val="left"/>
      </w:pPr>
      <w:r>
        <w:rPr>
          <w:rFonts w:ascii="Times New Roman" w:hAnsi="Times New Roman" w:eastAsia="Times New Roman" w:cs="Times New Roman"/>
        </w:rPr>
        <w:t>Были написаны книги, посвящённые определению «ежедневного» в книге Даниила. Большинство из них ошибочны; однако, если вы хотите ознакомиться с работой адвентистского богослова, которая излагает это правильно, вы можете найти The Mystery of the Daily Джона У. Питерса. Я не намерен рассматривать этот аспект «ежедневного» в этой статье. Существуют также другие книги, которые освещают историю того, «кто, что и почему», в результате чего ложное представление об «ежедневном» в конечном итоге утвердилось внутри лаодикийского адвентизма седьмого дня.</w:t>
      </w:r>
    </w:p>
    <w:p>
      <w:pPr>
        <w:pStyle w:val="ArticleBody"/>
        <w:jc w:val="left"/>
      </w:pPr>
      <w:r>
        <w:rPr>
          <w:rFonts w:ascii="Times New Roman" w:hAnsi="Times New Roman" w:eastAsia="Times New Roman" w:cs="Times New Roman"/>
        </w:rPr>
        <w:t>Определение слова на иврите, переводимого как «ежедневное», и история восстания против основополагающей истины об «ежедневном», начавшегося всерьез в 1901 году, неоднократно излагались в таблицах Аввакума, а также в недавних статьях о книге Даниила.</w:t>
      </w:r>
    </w:p>
    <w:p>
      <w:pPr>
        <w:pStyle w:val="ArticleBody"/>
        <w:jc w:val="left"/>
      </w:pPr>
      <w:r>
        <w:rPr>
          <w:rFonts w:ascii="Times New Roman" w:hAnsi="Times New Roman" w:eastAsia="Times New Roman" w:cs="Times New Roman"/>
        </w:rPr>
        <w:t>Я намерен в этой статье сосредоточить рассмотрение «ежедневного» на пророческих характеристиках, связанных с символом отвержения Рима. Любому, кто искренне признаёт авторитет трудов Эллен Уайт, достаточно прочитать следующее, чтобы узнать, каково правильное понимание «ежедневного».</w:t>
      </w:r>
    </w:p>
    <w:p>
      <w:pPr>
        <w:pStyle w:val="ArticleScripture"/>
        <w:jc w:val="left"/>
      </w:pPr>
      <w:r>
        <w:rPr>
          <w:rFonts w:ascii="Times New Roman" w:hAnsi="Times New Roman" w:eastAsia="Times New Roman" w:cs="Times New Roman"/>
        </w:rPr>
        <w:t>«Тогда я увидел в отношении 'Ежедневного', что слово 'жертва' было добавлено человеческой мудростью и не принадлежит тексту; и что Господь дал правильное понимание этого тем, кто провозгласил весть о часе суда. Когда до 1844 года было единство, почти все были единодушны в правильном понимании 'Ежедневного'; но с 1844 года, в смятении, были приняты другие взгляды, и за этим последовали тьма и смятение». Review and Herald, 1 ноября 1850 г.</w:t>
      </w:r>
    </w:p>
    <w:p>
      <w:pPr>
        <w:pStyle w:val="ArticleBody"/>
        <w:jc w:val="left"/>
      </w:pPr>
      <w:r>
        <w:rPr>
          <w:rFonts w:ascii="Times New Roman" w:hAnsi="Times New Roman" w:eastAsia="Times New Roman" w:cs="Times New Roman"/>
        </w:rPr>
        <w:t>Отвергать понимание Уильяма Миллера относительно «ежедневного» — значит одновременно отвергать авторитет трудов Эллен Уайт, ибо она видела, «что Господь дал правильное понимание этого тем, кто возвещал весть о часе суда». Ей также было показано, что другие взгляды на «ежедневное» порождали «тьму и смятение», которые не являются атрибутами Христа. Миллер считал «ежедневное» языческим Римом, когда он изучал Второе послание к Фессалоникийцам.</w:t>
      </w:r>
    </w:p>
    <w:p>
      <w:pPr>
        <w:pStyle w:val="ArticleScripture"/>
        <w:jc w:val="left"/>
      </w:pPr>
      <w:r>
        <w:rPr>
          <w:rFonts w:ascii="Times New Roman" w:hAnsi="Times New Roman" w:eastAsia="Times New Roman" w:cs="Times New Roman"/>
        </w:rPr>
        <w:t>«Я читал дальше и не мог найти никакого другого случая, где это [ежедневное] встречалось бы, кроме как в книге Даниила. Тогда я [с помощью конкорданции] взял те слова, которые были с ним связаны: „отнять“; „он отнимет ежедневное“; „со времени, когда ежедневное будет отнято“ и т. д. Я читал дальше и думал, что не найду света на этот текст; наконец, я дошёл до 2 Фессалоникийцам 2:7, 8: „Ибо тайна беззакония уже действует; только удерживающий теперь будет удерживать, пока не будет взят из среды, и тогда откроется этот беззаконник“, и т. д. И когда я дошёл до этого места, о, как ясно и славно предстала истина! Вот оно! Это и есть ежедневное! Ну, что же подразумевает Павел под „удерживающим теперь“, или препятствующим? Под „человеком греха“ и „беззаконником“ имеется в виду папство. Итак, что мешает папству быть открытым? Конечно, язычество; следовательно, „ежедневное“ должно означать язычество». — Уильям Миллер, «Руководство по Второму пришествию», стр. 66. Advent Review and Sabbath Herald, 6 января 1853 г.</w:t>
      </w:r>
    </w:p>
    <w:p>
      <w:pPr>
        <w:pStyle w:val="ArticleBody"/>
        <w:jc w:val="left"/>
      </w:pPr>
      <w:r>
        <w:rPr>
          <w:rFonts w:ascii="Times New Roman" w:hAnsi="Times New Roman" w:eastAsia="Times New Roman" w:cs="Times New Roman"/>
        </w:rPr>
        <w:t>В конечном итоге лаодикийский адвентизм отверг правильное понимание, данное Миллеру и тем, кто возвещал весть о часе суда, в пользу ошибочной идеи отступнического протестантизма, будто «ежедневное» означало служение Христа в святилище. Это понимание абсурдно на многих уровнях, но, помимо того что оно ошибочно, оно утверждает, что сатанинский символ является символом Христа.</w:t>
      </w:r>
    </w:p>
    <w:p>
      <w:pPr>
        <w:pStyle w:val="ArticleScripture"/>
        <w:jc w:val="left"/>
      </w:pPr>
      <w:r>
        <w:rPr>
          <w:rFonts w:ascii="Times New Roman" w:hAnsi="Times New Roman" w:eastAsia="Times New Roman" w:cs="Times New Roman"/>
        </w:rPr>
        <w:t>«Таким образом, хотя дракон прежде всего представляет Сатану, во вторичном смысле он является символом языческого Рима». Великая борьба, 439.</w:t>
      </w:r>
    </w:p>
    <w:p>
      <w:pPr>
        <w:pStyle w:val="ArticleBody"/>
        <w:jc w:val="left"/>
      </w:pPr>
      <w:r>
        <w:rPr>
          <w:rFonts w:ascii="Times New Roman" w:hAnsi="Times New Roman" w:eastAsia="Times New Roman" w:cs="Times New Roman"/>
        </w:rPr>
        <w:t>Миллер отождествлял «ежедневное» с языческим Римом, драконом, но лаодикийский адвентизм заимствовал из падшего протестантизма идею о том, что оно представляет служение Христа в небесном святилище. Отвержение миллеровского отождествления «ежедневного» с языческим Римом означает отвержение истины, представленной на обеих священных таблицах, которые были исполнением второй главы Аввакума. Следовательно, это отвержение основополагающей истины, как и отвержение «семи времён» из 26-й главы Левита.</w:t>
      </w:r>
    </w:p>
    <w:p>
      <w:pPr>
        <w:pStyle w:val="ArticleBody"/>
        <w:jc w:val="left"/>
      </w:pPr>
      <w:r>
        <w:rPr>
          <w:rFonts w:ascii="Times New Roman" w:hAnsi="Times New Roman" w:eastAsia="Times New Roman" w:cs="Times New Roman"/>
        </w:rPr>
        <w:t>Отвергать истину о том, что «ежедневное» представляет языческий Рим, — значит отвергать основы адвентизма и авторитет Духа пророчества. Отождествление символа Сатаны с символом Христа равносильно отождествлению дела Христа с делом Сатаны.</w:t>
      </w:r>
    </w:p>
    <w:p>
      <w:pPr>
        <w:pStyle w:val="ArticleScripture"/>
        <w:jc w:val="left"/>
      </w:pPr>
      <w:r>
        <w:rPr>
          <w:rFonts w:ascii="Times New Roman" w:hAnsi="Times New Roman" w:eastAsia="Times New Roman" w:cs="Times New Roman"/>
        </w:rPr>
        <w:t>«Отвергнув Христа, еврейский народ совершил непростительный грех; и, отвергая приглашение милости, мы можем совершить ту же ошибку. Мы оскорбляем Князя жизни и подвергаем Его посрамлению перед синагогой Сатаны и перед небесной вселенной, когда отказываемся слушать Его уполномоченных вестников и вместо этого внимаем агентам Сатаны, которые стремятся отвлечь душу от Христа. Пока человек поступает так, он не может найти ни надежды, ни прощения, и в конце концов утратит всякое желание примириться с Богом». «Желание веков», 324.</w:t>
      </w:r>
    </w:p>
    <w:p>
      <w:pPr>
        <w:pStyle w:val="ArticleBody"/>
        <w:jc w:val="left"/>
      </w:pPr>
      <w:r>
        <w:rPr>
          <w:rFonts w:ascii="Times New Roman" w:hAnsi="Times New Roman" w:eastAsia="Times New Roman" w:cs="Times New Roman"/>
        </w:rPr>
        <w:t>Когда лаодикийский адвентизм отверг основополагающее понимание «ежедневной» и «семи времён», он отверг не только авторитет Духа Пророчества и основания, но и труд Уильяма Миллера, которого к его пониманиям привели ангел Гавриил и другие ангелы.</w:t>
      </w:r>
    </w:p>
    <w:p>
      <w:pPr>
        <w:pStyle w:val="ArticleScripture"/>
        <w:jc w:val="left"/>
      </w:pPr>
      <w:r>
        <w:rPr>
          <w:rFonts w:ascii="Times New Roman" w:hAnsi="Times New Roman" w:eastAsia="Times New Roman" w:cs="Times New Roman"/>
        </w:rPr>
        <w:t>«Бог послал Своего ангела, чтобы воздействовать на сердце фермера, который не верил Библии, и побудить его исследовать пророчества. Ангелы Божьи неоднократно посещали этого избранника, чтобы направлять его мысль и открыть его пониманию пророчества, которые всегда оставались тёмными для народа Божьего. Ему было дано первое звено цепи истины, и его вели искать звено за звеном, пока он не взглянул с удивлением и восхищением на Слово Божье. Он увидел там совершенную цепь истины. То Слово, которое он считал небоговдохновенным, теперь открылось перед его взором во всей своей красоте и славе. Он увидел, что один отрывок Писания объясняет другой, и когда один текст был закрыт для его понимания, он находил в другой части Слова то, что объясняло его. Он относился к святому Слову Божьему с радостью и с глубочайшим почтением и благоговением». Ранние произведения, 230.</w:t>
      </w:r>
    </w:p>
    <w:p>
      <w:pPr>
        <w:pStyle w:val="ArticleBody"/>
        <w:jc w:val="left"/>
      </w:pPr>
      <w:r>
        <w:rPr>
          <w:rFonts w:ascii="Times New Roman" w:hAnsi="Times New Roman" w:eastAsia="Times New Roman" w:cs="Times New Roman"/>
        </w:rPr>
        <w:t>«Его ангел» — это выражение, обозначающее ангела Гавриила.</w:t>
      </w:r>
    </w:p>
    <w:p>
      <w:pPr>
        <w:pStyle w:val="ArticleScripture"/>
        <w:jc w:val="left"/>
      </w:pPr>
      <w:r>
        <w:rPr>
          <w:rFonts w:ascii="Times New Roman" w:hAnsi="Times New Roman" w:eastAsia="Times New Roman" w:cs="Times New Roman"/>
        </w:rPr>
        <w:t>Слова ангела: "Я Гавриил, предстоящий пред Богом", показывают, что он занимает положение высокого почёта в небесных дворах. Когда он пришёл с вестью к Даниилу, он сказал: "Нет никого, кто поддерживал бы меня в этих делах, кроме Михаила [Христа], князя вашего". Даниила 10:21. О Гаврииле Спаситель говорит в Откровении: "Он послал и возвестил это через Своего ангела Своему рабу Иоанну". Откровение 1:1. Желание веков, 99.</w:t>
      </w:r>
    </w:p>
    <w:p>
      <w:pPr>
        <w:pStyle w:val="ArticleBody"/>
        <w:jc w:val="left"/>
      </w:pPr>
      <w:r>
        <w:rPr>
          <w:rFonts w:ascii="Times New Roman" w:hAnsi="Times New Roman" w:eastAsia="Times New Roman" w:cs="Times New Roman"/>
        </w:rPr>
        <w:t>Отождествление сатанинского символа с символом Христа является не только параллелью непростительному греху, но и сам непростительный грех связан с отвергением посланников, которых посылает Христос. «Ежедневное» тогда становится символом непростительного греха, и когда понимается, что «избранный» Уильям Миллер был приведён к правильному пониманию этой истины, а затем она была отвергнута, это прямо вписывается во Второе послание к Фессалоникийцам, в тот самый отрывок Писания, где Миллер сделал своё открытие. Отвержение этой истины является свидетельством нелюбви к истине, и этот бунт приводит к удалению Святого Духа и предаче нечистому духу сатаны, что Павел называет сильным заблуждением.</w:t>
      </w:r>
    </w:p>
    <w:p>
      <w:pPr>
        <w:pStyle w:val="ArticleBody"/>
        <w:jc w:val="left"/>
      </w:pPr>
      <w:r>
        <w:rPr>
          <w:rFonts w:ascii="Times New Roman" w:hAnsi="Times New Roman" w:eastAsia="Times New Roman" w:cs="Times New Roman"/>
        </w:rPr>
        <w:t>Так же как «грабители твоего народа», которые «утверждают видение», «ежедневная» является символом языческого Рима. В контексте Второго Послания к Фессалоникийцам Павел учит, что отвержение вести второй главы является свидетельством того, что те, кто это делают, не любят истины. Поскольку они не любят истину, представленную в этой главе, они получают сильное заблуждение.</w:t>
      </w:r>
    </w:p>
    <w:p>
      <w:pPr>
        <w:pStyle w:val="ArticleBody"/>
        <w:jc w:val="left"/>
      </w:pPr>
      <w:r>
        <w:rPr>
          <w:rFonts w:ascii="Times New Roman" w:hAnsi="Times New Roman" w:eastAsia="Times New Roman" w:cs="Times New Roman"/>
        </w:rPr>
        <w:t>Все пророки говорят о последних днях, и предыдущие вдохновенные отрывки в этой статье свидетельствуют о том, что сильное заблуждение постигает тех, кто не любит истину, во время излияния Святого Духа. Одна группа получает елей, а другая подвергается сильному заблуждению.</w:t>
      </w:r>
    </w:p>
    <w:p>
      <w:pPr>
        <w:pStyle w:val="ArticleBody"/>
        <w:jc w:val="left"/>
      </w:pPr>
      <w:r>
        <w:rPr>
          <w:rFonts w:ascii="Times New Roman" w:hAnsi="Times New Roman" w:eastAsia="Times New Roman" w:cs="Times New Roman"/>
        </w:rPr>
        <w:t>Святой Дух изливается в ту пору истории, когда Святой Дух отступает от тех, кто отвергает приумножение познания, открывающееся в течение двух испытательных периодов времени запечатления с 11 сентября 2001 года до скоро грядущего воскресного закона. Повторяя ранее приведённый отрывок:</w:t>
      </w:r>
    </w:p>
    <w:p>
      <w:pPr>
        <w:pStyle w:val="ArticleScripture"/>
        <w:jc w:val="left"/>
      </w:pPr>
      <w:r>
        <w:rPr>
          <w:rFonts w:ascii="Times New Roman" w:hAnsi="Times New Roman" w:eastAsia="Times New Roman" w:cs="Times New Roman"/>
        </w:rPr>
        <w:t>Взирая на последние дни, та же бесконечная сила заявляет о тех, кто «не принял любви истины, чтобы им спастись»: «За это пошлет им Бог действие заблуждения, чтобы они поверили лжи, дабы были осуждены все, не поверившие истине, но возлюбившие неправду». Поскольку они отвергают учение Его Слова, Бог отнимает Свой Дух и оставляет их тем обольщениям, которые они любят. Ранние сочинения, 46.</w:t>
      </w:r>
    </w:p>
    <w:p>
      <w:pPr>
        <w:pStyle w:val="ArticleBody"/>
        <w:jc w:val="left"/>
      </w:pPr>
      <w:r>
        <w:rPr>
          <w:rFonts w:ascii="Times New Roman" w:hAnsi="Times New Roman" w:eastAsia="Times New Roman" w:cs="Times New Roman"/>
        </w:rPr>
        <w:t>Строка за строкой, Даниил учит, что в последние дни именно разбойники из народа твоего (символ Рима) исполняют видение. Разбойники также представлены как «ежедневное». Соломон учит, что в последние дни те, у кого нет видения, погибают, что значит быть нагим. Быть обнажённым — значит быть лаодикийцем, а лаодикиец — это неразумная дева.</w:t>
      </w:r>
    </w:p>
    <w:p>
      <w:pPr>
        <w:pStyle w:val="ArticleScripture"/>
        <w:jc w:val="left"/>
      </w:pPr>
      <w:r>
        <w:rPr>
          <w:rFonts w:ascii="Times New Roman" w:hAnsi="Times New Roman" w:eastAsia="Times New Roman" w:cs="Times New Roman"/>
        </w:rPr>
        <w:t>"Состояние Церкви, представленное неразумными девами, также называют лаодикийским состоянием." Review and Herald, 19 августа 1890 г.</w:t>
      </w:r>
    </w:p>
    <w:p>
      <w:pPr>
        <w:pStyle w:val="ArticleBody"/>
        <w:jc w:val="left"/>
      </w:pPr>
      <w:r>
        <w:rPr>
          <w:rFonts w:ascii="Times New Roman" w:hAnsi="Times New Roman" w:eastAsia="Times New Roman" w:cs="Times New Roman"/>
        </w:rPr>
        <w:t>Быть неразумной девой, когда приходит весть Полуночного крика, — значит проявить то, что Иоанн называет в шестнадцатой главе Откровения «срамотою наготы твоей». Предостережение Иоанна в шестой язве касается тройственного союза дракона, зверя и лжепророка, которые с 1989 года ведут мир к Армагеддону.</w:t>
      </w:r>
    </w:p>
    <w:p>
      <w:pPr>
        <w:pStyle w:val="ArticleBody"/>
        <w:jc w:val="left"/>
      </w:pPr>
      <w:r>
        <w:rPr>
          <w:rFonts w:ascii="Times New Roman" w:hAnsi="Times New Roman" w:eastAsia="Times New Roman" w:cs="Times New Roman"/>
        </w:rPr>
        <w:t>Послание Павла во Втором послании к Фессалоникийцам говорит не просто о том, что языческий Рим у Даниила представлен как «ежедневное», но эта глава подчеркивает связь языческого Рима с папским Римом. Языческий Рим сдерживал (удерживал) человека греха, не допуская его восхождения на престол земли в 538 году. Когда языческий Рим был устранен, тогда открылась «тайна беззакония», «тот беззаконник», которым является папа Римский. В этой главе Павел указывает на конкретную пророческую связь между языческим и папским Римом. Отвергать учение этой главы — значит отвергать истину и принимать сильное заблуждение.</w:t>
      </w:r>
    </w:p>
    <w:p>
      <w:pPr>
        <w:pStyle w:val="ArticleScripture"/>
        <w:jc w:val="left"/>
      </w:pPr>
      <w:r>
        <w:rPr>
          <w:rFonts w:ascii="Times New Roman" w:hAnsi="Times New Roman" w:eastAsia="Times New Roman" w:cs="Times New Roman"/>
        </w:rPr>
        <w:t>Да не обольстит вас никто никаким образом; потому что день тот не наступит, пока прежде не придет отступление и не откроется человек греха, сын погибели, противящийся и превозносящийся выше всего, называемого Богом или святыней, так что в храме Божием сядет он как Бог, выдавая себя за Бога. Не помните ли, что, еще находясь у вас, я говорил вам это? И теперь вы знаете, что удерживает его, чтобы он открылся в свое время. Ибо тайна беззакония уже в действии; только удерживающий теперь удерживает, пока не будет взят от среды. И тогда откроется беззаконник, которого Господь поразит духом уст Своих и истребит явлением пришествия Своего; того, пришествие которого — по действию сатаны — со всякою силою и знамениями и чудесами ложными, и со всяким неправедным обольщением погибающих за то, что они не приняли любви истины для своего спасения. И за это пошлет им Бог действие заблуждения, чтобы они поверили лжи, да будут осуждены все, не веровавшие истине, но возлюбившие неправду. 2-е Фессалоникийцам 2:3–12.</w:t>
      </w:r>
    </w:p>
    <w:p>
      <w:pPr>
        <w:pStyle w:val="ArticleBody"/>
        <w:jc w:val="left"/>
      </w:pPr>
      <w:r>
        <w:rPr>
          <w:rFonts w:ascii="Times New Roman" w:hAnsi="Times New Roman" w:eastAsia="Times New Roman" w:cs="Times New Roman"/>
        </w:rPr>
        <w:t>Почему эти люди последних дней «осуждены»? Почему им посылается «сильное заблуждение»? Почему они «погибают» и тем самым обнаруживают срамоту своей наготы? В отрывке сказано, что это потому, что они не любят истину, а истина, изложенная в главе, указывает, что языческий Рим, четвертое царство библейского пророчества, воспрепятствовал бы папскому Риму, пятому царству библейского пророчества, взойти на престол, пока язычество не будет устранено.</w:t>
      </w:r>
    </w:p>
    <w:p>
      <w:pPr>
        <w:pStyle w:val="ArticleBody"/>
        <w:jc w:val="left"/>
      </w:pPr>
      <w:r>
        <w:rPr>
          <w:rFonts w:ascii="Times New Roman" w:hAnsi="Times New Roman" w:eastAsia="Times New Roman" w:cs="Times New Roman"/>
        </w:rPr>
        <w:t>Отношения между языческим и папским Римом, обозначенные в главе, Иоанн также отождествляет с отношениями между Пергамской и Фиатирской церквами. Пергам соотносится с языческим Римом, а Фиатира — с папским Римом. Павел и Иоанн выступают двумя свидетелями отношений этих двух сил, как и книга Даниила.</w:t>
      </w:r>
    </w:p>
    <w:p>
      <w:pPr>
        <w:pStyle w:val="ArticleBody"/>
        <w:jc w:val="left"/>
      </w:pPr>
      <w:r>
        <w:rPr>
          <w:rFonts w:ascii="Times New Roman" w:hAnsi="Times New Roman" w:eastAsia="Times New Roman" w:cs="Times New Roman"/>
        </w:rPr>
        <w:t>В книге Даниила неоднократно излагается взаимоотношение языческого Рима с папским Римом. Во второй главе оно представлено смесью железа с илистой глиной. В седьмой главе и языческий, и папский Рим представлены как «особые» царства, и хотя вторая глава изображает эти две силы как смесь, седьмая глава показывает, что папская власть исходит из десятирогого царства языческого Рима. В восьмой главе «малый рог» в стихах с 9 по 12 — это Рим в обоих своих проявлениях. В стихах 9 и 11 «малый рог» стоит в мужском роде, указывая на языческий Рим, а в стихах 10 и 12 — в женском роде, указывая на папский Рим.</w:t>
      </w:r>
    </w:p>
    <w:p>
      <w:pPr>
        <w:pStyle w:val="ArticleBody"/>
        <w:jc w:val="left"/>
      </w:pPr>
      <w:r>
        <w:rPr>
          <w:rFonts w:ascii="Times New Roman" w:hAnsi="Times New Roman" w:eastAsia="Times New Roman" w:cs="Times New Roman"/>
        </w:rPr>
        <w:t>В восьмой главе книги Даниила, в стихе тринадцатом, языческий и папский Рим представлены как две опустошающие силы. Языческий Рим — «ежедневная» опустошающая сила, а папский Рим — опустошающая сила «преступления». В одиннадцатой главе, в стихе тридцать первом, «ежедневная» опустошающая сила языческого Рима устанавливает мерзость опустошения, то есть папскую власть. В двенадцатой главе, в стихе одиннадцатом, «ежедневная» опустошающая сила языческого Рима устраняется, чтобы установить мерзость опустошения папства.</w:t>
      </w:r>
    </w:p>
    <w:p>
      <w:pPr>
        <w:pStyle w:val="ArticleBody"/>
        <w:jc w:val="left"/>
      </w:pPr>
      <w:r>
        <w:rPr>
          <w:rFonts w:ascii="Times New Roman" w:hAnsi="Times New Roman" w:eastAsia="Times New Roman" w:cs="Times New Roman"/>
        </w:rPr>
        <w:t>Взаимоотношения двух опустошительных властей Рима — одна из главных тем книг Даниила и Откровения, и именно эти взаимоотношения Павел называет истиной, которую необходимо возлюбить, если человек хочет избежать сильного заблуждения, порождаемого верой в ложь. Бог никогда не повторяется без причины, и каждое символическое представление взаимоотношений языческого Рима с папским Римом дает свое особое свидетельство по данному вопросу; но отвергнуть символ Рима в последние дни — значит отвергнуть поздний дождь и вместо него принять сильное заблуждение. Это значит навсегда остаться нагим лаодикийцем.</w:t>
      </w:r>
    </w:p>
    <w:p>
      <w:pPr>
        <w:pStyle w:val="ArticleBody"/>
        <w:jc w:val="left"/>
      </w:pPr>
      <w:r>
        <w:rPr>
          <w:rFonts w:ascii="Times New Roman" w:hAnsi="Times New Roman" w:eastAsia="Times New Roman" w:cs="Times New Roman"/>
        </w:rPr>
        <w:t>Лаодикийские адвентистские историки, хотя и не питают никакого благоговейного уважения к роли и труду Уильяма Миллера, признают, что именно его осознание соотношения языческого и папского Рима было тем пророческим каркасом, на котором он построил «все» свои толкования пророчеств. Гавриил и другие ангелы помогли Миллеру понять соотношение языческого и папского Рима, но в своем изложении истории он не видел Рим как тройственную сущность, состоящую из дракона, зверя и лжепророка.</w:t>
      </w:r>
    </w:p>
    <w:p>
      <w:pPr>
        <w:pStyle w:val="ArticleBody"/>
        <w:jc w:val="left"/>
      </w:pPr>
      <w:r>
        <w:rPr>
          <w:rFonts w:ascii="Times New Roman" w:hAnsi="Times New Roman" w:eastAsia="Times New Roman" w:cs="Times New Roman"/>
        </w:rPr>
        <w:t>В его время Соединённые Штаты ещё не начали играть роль лжепророка, поскольку протестанты Соединённых Штатов стали «дочерьми Рима» лишь в 1844 году, а основополагающая работа Миллера уже была отражена на диаграмме 1843 года, которая была изготовлена в мае 1842 года.</w:t>
      </w:r>
    </w:p>
    <w:p>
      <w:pPr>
        <w:pStyle w:val="ArticleBody"/>
        <w:jc w:val="left"/>
      </w:pPr>
      <w:r>
        <w:rPr>
          <w:rFonts w:ascii="Times New Roman" w:hAnsi="Times New Roman" w:eastAsia="Times New Roman" w:cs="Times New Roman"/>
        </w:rPr>
        <w:t>В 1989 году последние шесть стихов одиннадцатой главы книги Даниила были раскрыты, и вестник того времени понял, что есть три силы, чья пророческая деятельность проходит через стихи 40–45 одиннадцатой главы. Царь юга в сороковом стихе — это драконья власть, царь севера — это папская власть, которая в начале стиха, в 1798 году, получила свою смертельную рану от рук драконьей власти наполеоновской Франции. В этом стихе папская власть начинает исцеление своей смертельной раны. В 1989 году царь севера наносит ответный удар по драконьей власти Советского Союза, который к тому времени стал царём юга. Когда зверь католицизма наносил ответный удар по Советскому Союзу, он выступил с армией-посредником — Соединёнными Штатами, лжепророком шестнадцатой главы Откровения. Дракон — царь юга, зверь — царь севера, а также лжепророк, представленный колесницами, всадниками и кораблями, — все они показаны в сороковом стихе, и пророческая линия заканчивается в сорок пятом стихе, когда папская власть «придёт к своему концу, и никто не поможет ему».</w:t>
      </w:r>
    </w:p>
    <w:p>
      <w:pPr>
        <w:pStyle w:val="ArticleBody"/>
        <w:jc w:val="left"/>
      </w:pPr>
      <w:r>
        <w:rPr>
          <w:rFonts w:ascii="Times New Roman" w:hAnsi="Times New Roman" w:eastAsia="Times New Roman" w:cs="Times New Roman"/>
        </w:rPr>
        <w:t>Армагеддон в шестнадцатой главе Откровения — это символическая географическая область, обозначающая восстание человечества, предшествующее возвращению Христа. Армагеддон — символ; само слово образовано из двух слов: «хар», означающего «гора», и «Мегиддо», то есть Изреельская долина. Тот факт, что Иоанн соединил гору с Мегиддо, тогда как Мегиддо — долина, дает понять исследователю пророчеств, что Армагеддон — это символ, содержащий географическую отсылку, ибо в Изреельской долине нет горы.</w:t>
      </w:r>
    </w:p>
    <w:p>
      <w:pPr>
        <w:pStyle w:val="ArticleBody"/>
        <w:jc w:val="left"/>
      </w:pPr>
      <w:r>
        <w:rPr>
          <w:rFonts w:ascii="Times New Roman" w:hAnsi="Times New Roman" w:eastAsia="Times New Roman" w:cs="Times New Roman"/>
        </w:rPr>
        <w:t>Изреельская долина расположена между тремя морями (Средиземным морем, Галилейским морем и Мёртвым морем) и Иерусалимом. Она находится относительно в центре северного Израиля; эти три водоёма и Иерусалим расположены вокруг неё в разных направлениях. Сорок пятый стих одиннадцатой главы книги Даниила — это место, где царь северный приходит к своему концу, и никто не помогает ему; стих определяет его географический конец как между морями и славной святой горой Иерусалима. Сороковой стих одиннадцатой главы Даниила вводит три силы, которые являются действующими сторонами исцеления смертельной раны папской власти и её окончательного конца.</w:t>
      </w:r>
    </w:p>
    <w:p>
      <w:pPr>
        <w:pStyle w:val="ArticleBody"/>
        <w:jc w:val="left"/>
      </w:pPr>
      <w:r>
        <w:rPr>
          <w:rFonts w:ascii="Times New Roman" w:hAnsi="Times New Roman" w:eastAsia="Times New Roman" w:cs="Times New Roman"/>
        </w:rPr>
        <w:t>Начальные слова этих стихов указывают на время конца в 1798 году, когда папство получило свою смертельную рану, а сорок пятый стих указывает на его окончательную смертельную рану. Пророческая история между первой и последней смертью папской власти указывает на восстание человечества, которое восстанавливает господство папства, когда его смертельная рана исцеляется, прежде чем папская власть окончательно погибнет. Эти шесть стихов несут печать истины, ибо и в начале, и в конце — смерть папской власти, а средние стихи показывают восстание человечества, когда первая смертельная рана исцеляется.</w:t>
      </w:r>
    </w:p>
    <w:p>
      <w:pPr>
        <w:pStyle w:val="ArticleBody"/>
        <w:jc w:val="left"/>
      </w:pPr>
      <w:r>
        <w:rPr>
          <w:rFonts w:ascii="Times New Roman" w:hAnsi="Times New Roman" w:eastAsia="Times New Roman" w:cs="Times New Roman"/>
        </w:rPr>
        <w:t>Миллер получил свет от небесных ангелов о взаимосвязи языческого и папского Рима. Ключом к пониманию Миллером пророческой модели, которую он использовал во всех своих толкованиях пророчеств, было «ежедневное» во Втором Послании к Фессалоникийцам. «Ежедневное» в той главе — это языческий Рим, что и утвердило видение, которое понял Уильям Миллер, ибо именно Рим, грабители твоего народа в четырнадцатом стихе одиннадцатой главы, утверждает видение.</w:t>
      </w:r>
    </w:p>
    <w:p>
      <w:pPr>
        <w:pStyle w:val="ArticleBody"/>
        <w:jc w:val="left"/>
      </w:pPr>
      <w:r>
        <w:rPr>
          <w:rFonts w:ascii="Times New Roman" w:hAnsi="Times New Roman" w:eastAsia="Times New Roman" w:cs="Times New Roman"/>
        </w:rPr>
        <w:t>Посланник, воздвигнутый, чтобы понять умножение знания в 1989 году, пришёл к пониманию тройственной природы Рима. Миллер был посланником первого и второго ангелов, и он понимал первые два проявления Рима, чтобы утвердить видение, которое он представил миру. Посланник третьего ангела пришёл к пониманию всех трёх проявлений Рима, чтобы утвердить видение, которое ему было дано провозгласить миру.</w:t>
      </w:r>
    </w:p>
    <w:p>
      <w:pPr>
        <w:pStyle w:val="ArticleBody"/>
        <w:jc w:val="left"/>
      </w:pPr>
      <w:r>
        <w:rPr>
          <w:rFonts w:ascii="Times New Roman" w:hAnsi="Times New Roman" w:eastAsia="Times New Roman" w:cs="Times New Roman"/>
        </w:rPr>
        <w:t>Первым проявлением Рима был языческий Рим. Из языческого Рима произошёл папский Рим, второе проявление. Из первых двух проявлений возник современный Рим, тройственный союз дракона, зверя и лжепророка.</w:t>
      </w:r>
    </w:p>
    <w:p>
      <w:pPr>
        <w:pStyle w:val="ArticleBody"/>
        <w:jc w:val="left"/>
      </w:pPr>
      <w:r>
        <w:rPr>
          <w:rFonts w:ascii="Times New Roman" w:hAnsi="Times New Roman" w:eastAsia="Times New Roman" w:cs="Times New Roman"/>
        </w:rPr>
        <w:t>Мы продолжим тему спора о «ежедневном» в истории адвентизма в следующей статье.</w:t>
      </w:r>
    </w:p>
    <w:p>
      <w:pPr>
        <w:pStyle w:val="ArticleScripture"/>
        <w:jc w:val="left"/>
      </w:pPr>
      <w:r>
        <w:rPr>
          <w:rFonts w:ascii="Times New Roman" w:hAnsi="Times New Roman" w:eastAsia="Times New Roman" w:cs="Times New Roman"/>
        </w:rPr>
        <w:t>Тот, кто видит за внешностью, кто читает сердца всех людей, говорит о тех, кому был дан великий свет: "Они не скорбят и не потрясены из-за своего нравственного и духовного состояния". Да, они избрали свои пути, и душа их услаждается их мерзостями. "Я также изберу для них обольщения и наведу на них их страхи; потому что, когда Я звал, никто не отвечал; когда Я говорил, они не слушали; но делали зло пред Моими очами и избирали то, что Мне не угодно". "Бог пошлет им действие заблуждения, так что они будут верить лжи", "потому что они не приняли любви истины, чтобы им спастись", "но возлюбили неправду". Исаия 66:3, 4; 2 Фессалоникийцам 2:11, 10, 12.</w:t>
      </w:r>
    </w:p>
    <w:p>
      <w:pPr>
        <w:pStyle w:val="ArticleScripture"/>
        <w:jc w:val="left"/>
      </w:pPr>
      <w:r>
        <w:rPr>
          <w:rFonts w:ascii="Times New Roman" w:hAnsi="Times New Roman" w:eastAsia="Times New Roman" w:cs="Times New Roman"/>
        </w:rPr>
        <w:t>Небесный Учитель спросил: «Какое более сильное заблуждение может обольстить ум, чем самообман, будто вы строите на правильном основании и что Бог принимает ваши дела, тогда как на самом деле вы многое делаете, руководствуясь мирской политикой, и грешите против Иеговы? О, это великое обольщение, чарующее заблуждение, которое овладевает умами, когда люди, некогда познавшие истину, принимают вид благочестия за его дух и силу; когда они воображают, что богаты, разбогатели и ни в чём не нуждаются, тогда как в действительности нуждаются во всём».</w:t>
      </w:r>
    </w:p>
    <w:p>
      <w:pPr>
        <w:pStyle w:val="ArticleScripture"/>
        <w:jc w:val="left"/>
      </w:pPr>
      <w:r>
        <w:rPr>
          <w:rFonts w:ascii="Times New Roman" w:hAnsi="Times New Roman" w:eastAsia="Times New Roman" w:cs="Times New Roman"/>
        </w:rPr>
        <w:t>Бог не изменился по отношению к Своим верным слугам, которые сохраняют свои одежды незапятнанными. Но многие восклицают: «Мир и безопасность», в то время как внезапная погибель надвигается на них. Если не будет глубокого покаяния, если люди не смирят свои сердца через исповедание и не примут истину, какова она есть во Иисусе, им никогда не войти на небеса. Когда в наших рядах произойдёт очищение, мы уже не будем жить беспечно, хвалясь, что богаты, разбогатели и ни в чём не нуждаемся.</w:t>
      </w:r>
    </w:p>
    <w:p>
      <w:pPr>
        <w:pStyle w:val="ArticleScripture"/>
        <w:jc w:val="left"/>
      </w:pPr>
      <w:r>
        <w:rPr>
          <w:rFonts w:ascii="Times New Roman" w:hAnsi="Times New Roman" w:eastAsia="Times New Roman" w:cs="Times New Roman"/>
        </w:rPr>
        <w:t>«Кто может по правде сказать: „Наше золото испытано в огне; наши одежды не запятнаны миром“? Я видела, как наш Наставник указывал на одежды так называемой праведности. Сняв их, Он обнажил скверну под ними. Затем Он сказал мне: „Разве ты не видишь, как они притворно прикрыли свою нечистоту и гнилость характера? «Как сделался блудницею верный город!» Дом Отца Моего сделан домом торговли, местом, откуда удалились божественное присутствие и слава! По этой причине — слабость, и недостает силы.“» Свидетельства, том 8, 249, 250.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Рим утверждает видение — номер восемь</dc:title>
  <dc:subject>Основания из песка: отвержение пророческой истины в лаодикийском адвентизме</dc:subject>
  <dc:creator>Jeff Pippenger</dc:creator>
  <cp:keywords/>
  <dc:description>Generated by ArticleDigger from modern_rome\08_modern_rome.json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