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утверждает видение — номер одиннадцать</w:t>
      </w:r>
    </w:p>
    <w:p>
      <w:pPr>
        <w:pStyle w:val="ArticleSubtitle"/>
        <w:jc w:val="left"/>
      </w:pPr>
      <w:r>
        <w:rPr>
          <w:rFonts w:ascii="Arial" w:hAnsi="Arial" w:eastAsia="Arial" w:cs="Arial"/>
        </w:rPr>
        <w:t>Понимание тройного применения пророчества: 11 сентября 2001 года и заключительный процесс испытания для лаодикийского адвентизма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Подобно тому как 11 августа 1840 года подтвердило правила, принятые Миллером, после 11 сентября 2001 года те, кто желал видеть, увидели, что пророческие принципы, принятые Future for America, были истинной библейской методологией позднего дождя, как изложено в двадцать восьмой главе Исаии. Применение принципа «линия реформы на линию реформы», как изложено в священной истории, установило, что 11 сентября 2001 года было повторением 11 августа 1840 года.</w:t>
      </w:r>
    </w:p>
    <w:p>
      <w:pPr>
        <w:pStyle w:val="ArticleBody"/>
        <w:jc w:val="left"/>
      </w:pPr>
      <w:r>
        <w:rPr>
          <w:rFonts w:ascii="Times New Roman" w:hAnsi="Times New Roman" w:eastAsia="Times New Roman" w:cs="Times New Roman"/>
        </w:rPr>
        <w:t>Они увидели, что когда могущественный ангел десятой главы Откровения сошёл в 1840 году, это стало прообразом его нисхождения в 2001 году. Оба ангела сошли, когда исполнилось пророчество об исламе. Затем движение росло, поскольку мужчины и женщины откликались на действенность этой методологии. Руководство лаодикийского адвентизма седьмого дня было обойдёно во время конца в 1989 году, и тогда та церковь вступила в свой заключительный процесс испытания, когда Господь начал избирать движение третьего ангела как своих глашатаев последнего времени.</w:t>
      </w:r>
    </w:p>
    <w:p>
      <w:pPr>
        <w:pStyle w:val="ArticleBody"/>
        <w:jc w:val="left"/>
      </w:pPr>
      <w:r>
        <w:rPr>
          <w:rFonts w:ascii="Times New Roman" w:hAnsi="Times New Roman" w:eastAsia="Times New Roman" w:cs="Times New Roman"/>
        </w:rPr>
        <w:t>Одним из первостепенных правил, данных для последних дней, было тройное применение пророчества. Особенно тогда это касалось тройного применения пророчества о трёх «горе», которое столь ясно подтверждало случившееся 11 сентября 2001 года. Когда эту истину честно исследовали, те, кого в то время вели к «древним путям» Иеремии, чьи сердца искали истину, видели исполнение пророчества, а также обоснованность правил пророческого толкования, принятых движением третьего ангела.</w:t>
      </w:r>
    </w:p>
    <w:p>
      <w:pPr>
        <w:pStyle w:val="ArticleBody"/>
        <w:jc w:val="left"/>
      </w:pPr>
      <w:r>
        <w:rPr>
          <w:rFonts w:ascii="Times New Roman" w:hAnsi="Times New Roman" w:eastAsia="Times New Roman" w:cs="Times New Roman"/>
        </w:rPr>
        <w:t>Было установлено, что верное пионерское понимание истории первого горя девятой главы Откровения указывало на ислам. Лжепророк Мухаммед рассматривался как царь той истории. В той истории ислам должен был атаковать Римскую империю, и их способ ведения войны был особо охарактеризован как нанесение внезапных и неожиданных ударов. В этом отношении понималось, что сам способ ведения войны исламом дал этимологические корни слову «ассасин». В той истории ислам наносил ущерб армиям Рима, и период завершался в рамках временного пророчества продолжительностью сто пятьдесят лет. Когда это пророчество о времени завершилось 27 июля 1449 года, начались история и временное пророчество второго горя.</w:t>
      </w:r>
    </w:p>
    <w:p>
      <w:pPr>
        <w:pStyle w:val="ArticleBody"/>
        <w:jc w:val="left"/>
      </w:pPr>
      <w:r>
        <w:rPr>
          <w:rFonts w:ascii="Times New Roman" w:hAnsi="Times New Roman" w:eastAsia="Times New Roman" w:cs="Times New Roman"/>
        </w:rPr>
        <w:t>Тогда началось ещё одно пророчество о времени продолжительностью триста девяносто один год и пятнадцать дней, которое завершилось 11 августа 1840 года. В той истории правителем, представлявшим пророческую роль ислама, был Осман, прообраз которого был дан в лице Мухаммеда в истории первого горя. Девятая глава говорит, что в истории второго горя ислам будет уничтожать войска Рима. Они по-прежнему прибегали бы к такому способу ведения войны — внезапным и неожиданным нападениям, — но в ту эпоху впервые был изобретён и применён порох; поэтому второе горе представляло способ войны, сочетающий внезапный удар ассасина, к которому добавилось использование взрывчатых веществ.</w:t>
      </w:r>
    </w:p>
    <w:p>
      <w:pPr>
        <w:pStyle w:val="ArticleBody"/>
        <w:jc w:val="left"/>
      </w:pPr>
      <w:r>
        <w:rPr>
          <w:rFonts w:ascii="Times New Roman" w:hAnsi="Times New Roman" w:eastAsia="Times New Roman" w:cs="Times New Roman"/>
        </w:rPr>
        <w:t>11 сентября 2001 года третье горе ислама внезапно поразило духовные силы Рима с помощью взрывчатки. Это событие ознаменовало начало нескольких направлений пророческой истины, но оно было явно основано на двух предыдущих свидетельствах первого и второго горя. Это событие ясно показало, что, подобно тому как 11 августа 1840 года в миллеритской истории произошло усиление, когда исполнилось пророчество об исламе второго горя и снизошёл ангел десятой главы Откровения, так и с приходом пророчества об исламе третьего горя это ознаменовало нисхождение ангела восемнадцатой главы Откровения в тот день.</w:t>
      </w:r>
    </w:p>
    <w:p>
      <w:pPr>
        <w:pStyle w:val="ArticleScripture"/>
        <w:jc w:val="left"/>
      </w:pPr>
      <w:r>
        <w:rPr>
          <w:rFonts w:ascii="Times New Roman" w:hAnsi="Times New Roman" w:eastAsia="Times New Roman" w:cs="Times New Roman"/>
        </w:rPr>
        <w:t>«Теперь доходит весть, будто я заявила, что Нью-Йорк будет сметён приливной волной? Этого я никогда не говорила. Я говорила, глядя, как там возводят огромные здания, этаж за этажом: “Какие ужасные сцены развернутся, когда Господь восстанет, чтобы страшно потрясти землю! Тогда исполнятся слова Откровения 18:1–3”. Вся восемнадцатая глава Откровения — это предостережение о том, что грядёт на землю. Но у меня нет особого света относительно того, что ожидает Нью-Йорк; знаю лишь, что однажды великие здания там будут повержены переворачивающей и ниспровергающей силой Божьей. Из данного мне света я знаю, что разрушение уже в мире. Одного слова Господа, одного прикосновения Его всесильной мощи — и эти массивные сооружения падут. Развернутся сцены, ужас которых мы не в состоянии вообразить». Ревью энд Геральд, 5 июля 1906 г.</w:t>
      </w:r>
    </w:p>
    <w:p>
      <w:pPr>
        <w:pStyle w:val="ArticleBody"/>
        <w:jc w:val="left"/>
      </w:pPr>
      <w:r>
        <w:rPr>
          <w:rFonts w:ascii="Times New Roman" w:hAnsi="Times New Roman" w:eastAsia="Times New Roman" w:cs="Times New Roman"/>
        </w:rPr>
        <w:t>Движение Future for America тогда было расценено теми, кто был готов видеть, как параллель миллеритскому движению. Ислам третьего горя с того момента стал основным элементом вести. Вдохновение ясно учило, что, когда ангел Откровения снизойдет, придет поздний дождь.</w:t>
      </w:r>
    </w:p>
    <w:p>
      <w:pPr>
        <w:pStyle w:val="ArticleScripture"/>
        <w:jc w:val="left"/>
      </w:pPr>
      <w:r>
        <w:rPr>
          <w:rFonts w:ascii="Times New Roman" w:hAnsi="Times New Roman" w:eastAsia="Times New Roman" w:cs="Times New Roman"/>
        </w:rPr>
        <w:t>«Поздний дождь должен излиться на народ Божий. Могущественный ангел должен сойти с неба, и вся земля должна быть озарена его славой». Review and Herald, 21 апреля 1891 г.</w:t>
      </w:r>
    </w:p>
    <w:p>
      <w:pPr>
        <w:pStyle w:val="ArticleBody"/>
        <w:jc w:val="left"/>
      </w:pPr>
      <w:r>
        <w:rPr>
          <w:rFonts w:ascii="Times New Roman" w:hAnsi="Times New Roman" w:eastAsia="Times New Roman" w:cs="Times New Roman"/>
        </w:rPr>
        <w:t>Когда Лев из колена Иудина начал раскрывать более широкое понимание учения о позднем дожде, Он направил Свой народ к книге Иоиля, которая является ключевым библейским ориентиром по теме позднего дождя. В тот момент некоторые из тех людей, которые присоединились к движению после 11 сентября 2001 года, сочли, что насекомые из книги Иоиля, уничтожающие Божью лозу и ведущие к пробуждению Полуночного клича, символизировали ислам. Они не могли или не хотели видеть, что эти насекомые символизировали Рим.</w:t>
      </w:r>
    </w:p>
    <w:p>
      <w:pPr>
        <w:pStyle w:val="ArticleBody"/>
        <w:jc w:val="left"/>
      </w:pPr>
      <w:r>
        <w:rPr>
          <w:rFonts w:ascii="Times New Roman" w:hAnsi="Times New Roman" w:eastAsia="Times New Roman" w:cs="Times New Roman"/>
        </w:rPr>
        <w:t>Мощный свет, явившийся благодаря признанию тройного применения пророчества относительно трёх бедствий, придал неосвящённое логическое подкрепление их утверждению, что насекомые представляли ислам. Как это всегда бывает, стоит лишь допустить частное толкование, как начинается искажение Писания в попытке поддержать ложную посылку. В своих усилиях отстоять своё воззрение они показали, что не понимают принципа типа и антитипа.</w:t>
      </w:r>
    </w:p>
    <w:p>
      <w:pPr>
        <w:pStyle w:val="ArticleBody"/>
        <w:jc w:val="left"/>
      </w:pPr>
      <w:r>
        <w:rPr>
          <w:rFonts w:ascii="Times New Roman" w:hAnsi="Times New Roman" w:eastAsia="Times New Roman" w:cs="Times New Roman"/>
        </w:rPr>
        <w:t>В богословии и библейских исследованиях термины «тип» и «антитип» используются для описания отношения между двумя элементами, где один предвосхищает или предвещает другой. Эта концепция часто подпадает под более широкие категории «тень» и «сущность».</w:t>
      </w:r>
    </w:p>
    <w:p>
      <w:pPr>
        <w:pStyle w:val="ArticleBody"/>
        <w:jc w:val="left"/>
      </w:pPr>
      <w:r>
        <w:rPr>
          <w:rFonts w:ascii="Times New Roman" w:hAnsi="Times New Roman" w:eastAsia="Times New Roman" w:cs="Times New Roman"/>
        </w:rPr>
        <w:t>Прообраз — это событие, лицо или институт в Ветхом Завете, предвосхищающее соответствующее событие, лицо или институт в Новом Завете. Он служит символическим предвестником. Антитип — это исполнение или осуществление прообраза. Это реальность, которую предвосхищал прообраз. Пара «тень» — «сущность» аналогична отношению между прообразом и антитипом. «Тень» представляет (прообраз), тогда как «сущность» представляет (антитип).</w:t>
      </w:r>
    </w:p>
    <w:p>
      <w:pPr>
        <w:pStyle w:val="ArticleScripture"/>
        <w:jc w:val="left"/>
      </w:pPr>
      <w:r>
        <w:rPr>
          <w:rFonts w:ascii="Times New Roman" w:hAnsi="Times New Roman" w:eastAsia="Times New Roman" w:cs="Times New Roman"/>
        </w:rPr>
        <w:t>Итак никто да не осуждает вас за пищу или питьё, или в отношении праздника, или новомесячия, или суббот: это — тень будущего, а тело — Христово. Колоссянам 2:16, 17.</w:t>
      </w:r>
    </w:p>
    <w:p>
      <w:pPr>
        <w:pStyle w:val="ArticleScripture"/>
        <w:jc w:val="left"/>
      </w:pPr>
      <w:r>
        <w:rPr>
          <w:rFonts w:ascii="Times New Roman" w:hAnsi="Times New Roman" w:eastAsia="Times New Roman" w:cs="Times New Roman"/>
        </w:rPr>
        <w:t>Ибо закон, имея тень будущих благ, а не самый образ вещей, никогда не может теми жертвами, которые из года в год постоянно приносятся, сделать совершенными приходящих с ними. Евреям 10:1.</w:t>
      </w:r>
    </w:p>
    <w:p>
      <w:pPr>
        <w:pStyle w:val="ArticleBody"/>
        <w:jc w:val="left"/>
      </w:pPr>
      <w:r>
        <w:rPr>
          <w:rFonts w:ascii="Times New Roman" w:hAnsi="Times New Roman" w:eastAsia="Times New Roman" w:cs="Times New Roman"/>
        </w:rPr>
        <w:t>В полемике, развернувшейся после 11 сентября 2001 года вокруг книги Иоиля и вопроса о правильной идентификации папского Рима как символизируемого четырьмя насекомыми, тем самым очерчивающими постепенное разрушение лаодикийского адвентизма, те, кто утверждал, что насекомые — это ислам, не только делали неуместный упор на тройном применении трех «горе», но и ссылались на прообразы, указывавшие на антиобраз Рима, утверждая, что эти прообразы на самом деле указывают на ислам. Тем самым они показали, что либо в действительности не понимали принципа прообраза и антиобраза, либо считали, что искажение прообразов — достойное средство для оправдания цели.</w:t>
      </w:r>
    </w:p>
    <w:p>
      <w:pPr>
        <w:pStyle w:val="ArticleBody"/>
        <w:jc w:val="left"/>
      </w:pPr>
      <w:r>
        <w:rPr>
          <w:rFonts w:ascii="Times New Roman" w:hAnsi="Times New Roman" w:eastAsia="Times New Roman" w:cs="Times New Roman"/>
        </w:rPr>
        <w:t>В текущем споре о Риме вновь имеются свидетельства того, что те, кто придерживается ошибочной идеи, будто «разбойники» из одиннадцатой главы книги Даниила, четырнадцатого стиха, — это Соединённые Штаты, неправильно понимают как тройное применение пророчества, так и принцип типа и антитипа.</w:t>
      </w:r>
    </w:p>
    <w:p>
      <w:pPr>
        <w:pStyle w:val="ArticleBody"/>
        <w:jc w:val="left"/>
      </w:pPr>
      <w:r>
        <w:rPr>
          <w:rFonts w:ascii="Times New Roman" w:hAnsi="Times New Roman" w:eastAsia="Times New Roman" w:cs="Times New Roman"/>
        </w:rPr>
        <w:t>Когда те, кто придерживается мнения, что «разбойники» — это Соединённые Штаты, пытаются отстоять свою позицию, они прибегают к принципу тройного применения концепции «трёх Римов», чтобы якобы доказать, что современный Рим, третье проявление Рима, — это Соединённые Штаты. Полагая, что они не намеренно лжесвидетельствуют, а лишь проявляют слепое невежество относительно правил тройного применения пророчества, они используют пророческую характеристику первых двух Римов и утверждают, что признак из истории Рима идентифицирует современный Рим.</w:t>
      </w:r>
    </w:p>
    <w:p>
      <w:pPr>
        <w:pStyle w:val="ArticleBody"/>
        <w:jc w:val="left"/>
      </w:pPr>
      <w:r>
        <w:rPr>
          <w:rFonts w:ascii="Times New Roman" w:hAnsi="Times New Roman" w:eastAsia="Times New Roman" w:cs="Times New Roman"/>
        </w:rPr>
        <w:t>Языческий Рим — первое из трех исполнений пророчества о Риме. В восьмой главе книги Даниила языческий Рим представлен как «малый рог» в мужском роде. Во второй главе языческий Рим представлен как государственность. В седьмой главе книги Даниила языческий Рим разделяется на десятичастное царство.</w:t>
      </w:r>
    </w:p>
    <w:p>
      <w:pPr>
        <w:pStyle w:val="ArticleBody"/>
        <w:jc w:val="left"/>
      </w:pPr>
      <w:r>
        <w:rPr>
          <w:rFonts w:ascii="Times New Roman" w:hAnsi="Times New Roman" w:eastAsia="Times New Roman" w:cs="Times New Roman"/>
        </w:rPr>
        <w:t>Второе проявление Рима — папский Рим, который в восьмой главе является женским малым рогом, во второй главе — церковной властью, а в седьмой — рогом, произносящим богохульства и вырывающим три рога. Языческий Рим — единая власть, но папский Рим — двоякая власть, представляющая папскую церковь, властвующую над государственной властью прежних политических структур языческого Рима. В 1798 году папская власть получила смертельную рану, но она не перестала быть церковью; она лишь перестала быть зверем библейского пророчества, ибо была устранена государственная власть, которой она ранее управляла.</w:t>
      </w:r>
    </w:p>
    <w:p>
      <w:pPr>
        <w:pStyle w:val="ArticleBody"/>
        <w:jc w:val="left"/>
      </w:pPr>
      <w:r>
        <w:rPr>
          <w:rFonts w:ascii="Times New Roman" w:hAnsi="Times New Roman" w:eastAsia="Times New Roman" w:cs="Times New Roman"/>
        </w:rPr>
        <w:t>Второй Рим — папский Рим, и он функционировал как сила (зверь) библейского пророчества лишь тогда, когда имел возможность контролировать государственную власть для осуществления своих богохульных планов. Первый Рим был единой силой, второй Рим — двоякой силой, а третий Рим — троякой силой. Три проявления Рима подчиняются тем же принципам, что и всякое тройное применение пророчества. С точки зрения пророчества есть три горя, три Вавилона, три Рима и три Илии. В терминах типа и антитипа первые два проявления любого из тройных применений являются типами, служащими тенью третьего исполнения; третье же является антитипом и сущностью тройного применения пророчества.</w:t>
      </w:r>
    </w:p>
    <w:p>
      <w:pPr>
        <w:pStyle w:val="ArticleBody"/>
        <w:jc w:val="left"/>
      </w:pPr>
      <w:r>
        <w:rPr>
          <w:rFonts w:ascii="Times New Roman" w:hAnsi="Times New Roman" w:eastAsia="Times New Roman" w:cs="Times New Roman"/>
        </w:rPr>
        <w:t>Что касается Рима, характеристики первых двух Римов показывают, что и языческий, и папский Рим присваивали своему правителю титул Pontifex Maximus. Следовательно, титул правителя современного Рима был бы Pontifex Maximus, титул, который никогда не приписывали ни одному президенту Соединённых Штатов. Первые два Рима преодолели три географических препятствия, чтобы утвердить власть на престоле в соответствующий им исторический период. Нет никаких свидетельств того, что Соединённые Штаты к 1798 году преодолели три географических препятствия.</w:t>
      </w:r>
    </w:p>
    <w:p>
      <w:pPr>
        <w:pStyle w:val="ArticleBody"/>
        <w:jc w:val="left"/>
      </w:pPr>
      <w:r>
        <w:rPr>
          <w:rFonts w:ascii="Times New Roman" w:hAnsi="Times New Roman" w:eastAsia="Times New Roman" w:cs="Times New Roman"/>
        </w:rPr>
        <w:t>Первые два Рима имели определённый период времени, отведённый для их верховного правления. В 24-м стихе 11-й главы Даниила языческий Рим обозначен как правящий в течение «времени», то есть трёхсот шестидесяти лет, что и произошло: от битвы при Акции в 31 году до н. э. до 330 года н. э. Папский Рим неоднократно определяется как правящий тысяча двести шестьдесят лет после того, как были устранены три рога, — с 538 по 1798 год. В 23-й главе Исаии Соединённые Штаты обозначены как царствующие семьдесят символических лет, как дни одного царя, но они так и не устранили три географических препятствия в преддверии своего семидесятилетнего символического правления.</w:t>
      </w:r>
    </w:p>
    <w:p>
      <w:pPr>
        <w:pStyle w:val="ArticleBody"/>
        <w:jc w:val="left"/>
      </w:pPr>
      <w:r>
        <w:rPr>
          <w:rFonts w:ascii="Times New Roman" w:hAnsi="Times New Roman" w:eastAsia="Times New Roman" w:cs="Times New Roman"/>
        </w:rPr>
        <w:t>Современный Рим представлен как преодолевающий три географических препятствия — царя юга, славную землю и Египет — в одиннадцатой главе книги Даниила, в стихах с сорокового по сорок второй; и когда эти три препятствия побеждены и подчинены Риму, они образуют троичный союз дракона, зверя и лжепророка. Иоанн также сообщает, что смертельная рана папского зверя исцелена и что затем он правит сорок два символических месяца.</w:t>
      </w:r>
    </w:p>
    <w:p>
      <w:pPr>
        <w:pStyle w:val="ArticleScripture"/>
        <w:jc w:val="left"/>
      </w:pPr>
      <w:r>
        <w:rPr>
          <w:rFonts w:ascii="Times New Roman" w:hAnsi="Times New Roman" w:eastAsia="Times New Roman" w:cs="Times New Roman"/>
        </w:rPr>
        <w:t>И видел я, что одна из голов его как бы смертельно была ранена; и смертельная рана его исцелела; и дивилась вся земля, следуя за зверем. И поклонились дракону, который дал власть зверю; и поклонились зверю, говоря: кто подобен зверю? кто может сразиться с ним? И даны были ему уста, изрекающие надменные слова и богохульства; и дана ему власть действовать сорок два месяца. Откровение 13:3-5.</w:t>
      </w:r>
    </w:p>
    <w:p>
      <w:pPr>
        <w:pStyle w:val="ArticleBody"/>
        <w:jc w:val="left"/>
      </w:pPr>
      <w:r>
        <w:rPr>
          <w:rFonts w:ascii="Times New Roman" w:hAnsi="Times New Roman" w:eastAsia="Times New Roman" w:cs="Times New Roman"/>
        </w:rPr>
        <w:t>Зверь, который правит сорок два символических месяца после исцеления своей смертельной раны, — это римская власть.</w:t>
      </w:r>
    </w:p>
    <w:p>
      <w:pPr>
        <w:pStyle w:val="ArticleScripture"/>
        <w:jc w:val="left"/>
      </w:pPr>
      <w:r>
        <w:rPr>
          <w:rFonts w:ascii="Times New Roman" w:hAnsi="Times New Roman" w:eastAsia="Times New Roman" w:cs="Times New Roman"/>
        </w:rPr>
        <w:t>«Пророчество 13-й главы Откровения утверждает, что сила, представленная зверем с рогами, подобными рогам агнца, заставит «землю и живущих на ней» поклоняться папству — там символизируемому зверем, «подобным барсу». … И в Старом, и в Новом Свете папство получит дань почтения в чести, оказываемой установлению воскресного дня, которое основано исключительно на авторитете Римской церкви.» Великая борьба, 578.</w:t>
      </w:r>
    </w:p>
    <w:p>
      <w:pPr>
        <w:pStyle w:val="ArticleBody"/>
        <w:jc w:val="left"/>
      </w:pPr>
      <w:r>
        <w:rPr>
          <w:rFonts w:ascii="Times New Roman" w:hAnsi="Times New Roman" w:eastAsia="Times New Roman" w:cs="Times New Roman"/>
        </w:rPr>
        <w:t>Языческий Рим, первый Рим, правил безраздельно триста шестьдесят лет в исполнение книги Даниила, глава одиннадцатая, стих двадцать четвертый, и сделал это после того, как устранил три географических препятствия в исполнение книги Даниила, глава восьмая, стих девятый.</w:t>
      </w:r>
    </w:p>
    <w:p>
      <w:pPr>
        <w:pStyle w:val="ArticleBody"/>
        <w:jc w:val="left"/>
      </w:pPr>
      <w:r>
        <w:rPr>
          <w:rFonts w:ascii="Times New Roman" w:hAnsi="Times New Roman" w:eastAsia="Times New Roman" w:cs="Times New Roman"/>
        </w:rPr>
        <w:t>Папский Рим, второй Рим, верховно правил в течение тысячи двухсот шестидесяти лет в исполнение нескольких мест Священного Писания, и сделал это после того, как устранил три географических препятствия, в исполнение стихов 8 и 20 седьмой главы книги Даниила.</w:t>
      </w:r>
    </w:p>
    <w:p>
      <w:pPr>
        <w:pStyle w:val="ArticleBody"/>
        <w:jc w:val="left"/>
      </w:pPr>
      <w:r>
        <w:rPr>
          <w:rFonts w:ascii="Times New Roman" w:hAnsi="Times New Roman" w:eastAsia="Times New Roman" w:cs="Times New Roman"/>
        </w:rPr>
        <w:t>Современный Рим побеждает царя юга в сороковом стихе одиннадцатой главы Даниила, затем в сорок первом стихе он побеждает прекрасную землю, а в сорок втором стихе — Египет. Современный Рим — царь севера одиннадцатой главы Даниила.</w:t>
      </w:r>
    </w:p>
    <w:p>
      <w:pPr>
        <w:pStyle w:val="ArticleBody"/>
        <w:jc w:val="left"/>
      </w:pPr>
      <w:r>
        <w:rPr>
          <w:rFonts w:ascii="Times New Roman" w:hAnsi="Times New Roman" w:eastAsia="Times New Roman" w:cs="Times New Roman"/>
        </w:rPr>
        <w:t>Языческий (первый) Рим был преследующей силой, и папский (второй) Рим был преследующей силой, и поэтому современный Рим будет преследующей силой.</w:t>
      </w:r>
    </w:p>
    <w:p>
      <w:pPr>
        <w:pStyle w:val="ArticleBody"/>
        <w:jc w:val="left"/>
      </w:pPr>
      <w:r>
        <w:rPr>
          <w:rFonts w:ascii="Times New Roman" w:hAnsi="Times New Roman" w:eastAsia="Times New Roman" w:cs="Times New Roman"/>
        </w:rPr>
        <w:t>Соединённые Штаты будут участвовать в третьем гонении, устроенном современным Римом, но это не означает, что Соединённые Штаты — папская власть; это лишь указывает на характер взаимоотношений Соединённых Штатов с папской властью в последние дни.</w:t>
      </w:r>
    </w:p>
    <w:p>
      <w:pPr>
        <w:pStyle w:val="ArticleBody"/>
        <w:jc w:val="left"/>
      </w:pPr>
      <w:r>
        <w:rPr>
          <w:rFonts w:ascii="Times New Roman" w:hAnsi="Times New Roman" w:eastAsia="Times New Roman" w:cs="Times New Roman"/>
        </w:rPr>
        <w:t>Те, кто желают утверждать, что в последние дни Соединенные Штаты являются «грабителями твоего народа», используют тройное применение трех Римов, чтобы ошибочно отождествить Соединенные Штаты. Ошибочный метод, который они применяют в контексте тройного применения, основан на выделении характеристики первых двух Римов и на утверждении, что пророческая характеристика Рима, а не сам Рим, является третьим Римом.</w:t>
      </w:r>
    </w:p>
    <w:p>
      <w:pPr>
        <w:pStyle w:val="ArticleBody"/>
        <w:jc w:val="left"/>
      </w:pPr>
      <w:r>
        <w:rPr>
          <w:rFonts w:ascii="Times New Roman" w:hAnsi="Times New Roman" w:eastAsia="Times New Roman" w:cs="Times New Roman"/>
        </w:rPr>
        <w:t>Они указывают на первый исторический воскресный закон Константина в 321 году н. э., а затем на воскресный закон папского Рима в 538 году н. э., чтобы утверждать, что предстоящий воскресный закон в Соединённых Штатах определяет США как современный Рим; к тому же они ещё больше запутывают своё ошибочное толкование, отождествляя предупреждение Иисуса бежать, когда наступит «мерзость запустения», о которой говорил Даниил, с воскресным законом. «Мерзость запустения», о которой говорил Иисус, указывает на два воскресных закона в последние дни, но там совсем иной символизм: это предупреждение бежать, а не призыв избегать начертания зверя. Их ошибочная идея даже не учитывает, что в последние дни будет два конкретных воскресных закона.</w:t>
      </w:r>
    </w:p>
    <w:p>
      <w:pPr>
        <w:pStyle w:val="ArticleScripture"/>
        <w:jc w:val="left"/>
      </w:pPr>
      <w:r>
        <w:rPr>
          <w:rFonts w:ascii="Times New Roman" w:hAnsi="Times New Roman" w:eastAsia="Times New Roman" w:cs="Times New Roman"/>
        </w:rPr>
        <w:t>Итак, когда увидите мерзость запустения, реченную через пророка Даниила, стоящую на месте святом (читающий да разумеет), тогда находящиеся в Иудее да бегут в горы; и кто на кровле, тот да не сходит взять что-нибудь из дома своего; и кто на поле, да не возвращается назад взять одежды свои. Горе же беременным и питающим грудью в те дни! Молитесь же, чтобы бегство ваше не случилось зимою, ни в субботу. Матфея 24:15–20.</w:t>
      </w:r>
    </w:p>
    <w:p>
      <w:pPr>
        <w:pStyle w:val="ArticleBody"/>
        <w:jc w:val="left"/>
      </w:pPr>
      <w:r>
        <w:rPr>
          <w:rFonts w:ascii="Times New Roman" w:hAnsi="Times New Roman" w:eastAsia="Times New Roman" w:cs="Times New Roman"/>
        </w:rPr>
        <w:t>«Мерзость запустения, о которой говорил пророк Даниил», была знамением, которое Иисус дал Своему народу и которое указывало, когда им следовало бежать от грядущего разрушения Иерусалима, во время осады языческим Римом, который затем разрушил святилище и город, в период с 66 по 70 год н. э.</w:t>
      </w:r>
    </w:p>
    <w:p>
      <w:pPr>
        <w:pStyle w:val="ArticleScripture"/>
        <w:jc w:val="left"/>
      </w:pPr>
      <w:r>
        <w:rPr>
          <w:rFonts w:ascii="Times New Roman" w:hAnsi="Times New Roman" w:eastAsia="Times New Roman" w:cs="Times New Roman"/>
        </w:rPr>
        <w:t>Иисус возвестил внимающим ученикам о судах, которые должны были пасть на отступивший Израиль, и особенно о карающем возмездии, которое придет на них за их отвержение и распятие Мессии. Несомненные знамения предшествовали бы этой ужасной развязке. Страшный час придет внезапно и стремительно. И Спаситель предупреждал Своих последователей: «Итак, когда увидите мерзость запустения, реченную через пророка Даниила, стоящую на святом месте (читающий да разумеет), тогда находящиеся в Иудее да бегут в горы». Матфея 24:15, 16; Луки 21:20, 21. Когда идолопоклоннические знамёна римлян будут установлены на святой земле, которая простиралась на несколько стадий за городскими стенами, тогда последователям Христа следовало спасаться бегством. Когда будет увиден этот предупредительный знак, желающие спастись не должны медлить...</w:t>
      </w:r>
    </w:p>
    <w:p>
      <w:pPr>
        <w:pStyle w:val="ArticleScripture"/>
        <w:jc w:val="left"/>
      </w:pPr>
      <w:r>
        <w:rPr>
          <w:rFonts w:ascii="Times New Roman" w:hAnsi="Times New Roman" w:eastAsia="Times New Roman" w:cs="Times New Roman"/>
        </w:rPr>
        <w:t>«Ни один христианин не погиб при разрушении Иерусалима. Христос предупредил Своих учеников, и все, кто поверил Его словам, ожидали обещанного знамения. … Не мешкая, они бежали в безопасное место — в город Пеллу, в земле Переи, по ту сторону Иордана». Великая борьба, 25, 30.</w:t>
      </w:r>
    </w:p>
    <w:p>
      <w:pPr>
        <w:pStyle w:val="ArticleBody"/>
        <w:jc w:val="left"/>
      </w:pPr>
      <w:r>
        <w:rPr>
          <w:rFonts w:ascii="Times New Roman" w:hAnsi="Times New Roman" w:eastAsia="Times New Roman" w:cs="Times New Roman"/>
        </w:rPr>
        <w:t>Когда приближался 538 год, христиане той эпохи осознали, что церковь была испорчена компромиссом с язычеством, и, опираясь на предупреждение Христа и на свет, данный через свидетельство апостола Павла во Втором послании к Фессалоникийцам, глава 2, они бежали в пророческую пустыню на тысячу двести шестьдесят лет.</w:t>
      </w:r>
    </w:p>
    <w:p>
      <w:pPr>
        <w:pStyle w:val="ArticleScripture"/>
        <w:jc w:val="left"/>
      </w:pPr>
      <w:r>
        <w:rPr>
          <w:rFonts w:ascii="Times New Roman" w:hAnsi="Times New Roman" w:eastAsia="Times New Roman" w:cs="Times New Roman"/>
        </w:rPr>
        <w:t>«Но прежде пришествия Христа в религиозном мире должны были произойти важные события, предсказанные в пророчестве. Апостол сказал: “Чтобы вы не вскоре поколебались умом и не смущались ни от духа, ни от слова, ни от послания, как бы от нас, будто день Христов уже близок. Да никто не обольстит вас никаким образом: ибо день тот не придет, пока прежде не придет отступление и не откроется человек греха, сын погибели, противящийся и превозносящийся выше всего, называемого Богом, или того, чему поклоняются; так что он в храме Божием сядет как Бог, выдавая себя за Бога.”»</w:t>
      </w:r>
    </w:p>
    <w:p>
      <w:pPr>
        <w:pStyle w:val="ArticleScripture"/>
        <w:jc w:val="left"/>
      </w:pPr>
      <w:r>
        <w:rPr>
          <w:rFonts w:ascii="Times New Roman" w:hAnsi="Times New Roman" w:eastAsia="Times New Roman" w:cs="Times New Roman"/>
        </w:rPr>
        <w:t>Слова Павла не следовало истолковывать превратно. Не следовало учить, будто он по особому откровению предупредил фессалоникийцев о немедленном пришествии Христа. Подобное утверждение вызвало бы смятение в вере, ибо разочарование часто ведёт к неверию. Поэтому апостол предостерёг братьев не принимать никакого подобного послания как исходящего от него и далее подчеркнул, что папская власть, столь ясно описанная пророком Даниилом, ещё должна была подняться и вести войну против народа Божьего. Пока эта власть не совершит своего смертоносного и кощунственного дела, церкви было бы напрасно ожидать пришествия своего Господа. «Разве вы не помните, — спрашивал Павел, — что, когда я ещё был с вами, я говорил вам об этом?»</w:t>
      </w:r>
    </w:p>
    <w:p>
      <w:pPr>
        <w:pStyle w:val="ArticleScripture"/>
        <w:jc w:val="left"/>
      </w:pPr>
      <w:r>
        <w:rPr>
          <w:rFonts w:ascii="Times New Roman" w:hAnsi="Times New Roman" w:eastAsia="Times New Roman" w:cs="Times New Roman"/>
        </w:rPr>
        <w:t>Страшны были испытания, которым предстояло обрушиться на истинную церковь. Уже во время, когда писал апостол, «тайна беззакония» начала действовать. События, которым предстояло произойти в будущем, должны были совершиться «по действию сатаны со всякою силою, знамениями и ложными чудесами и со всем обольщением неправды в погибающих».</w:t>
      </w:r>
    </w:p>
    <w:p>
      <w:pPr>
        <w:pStyle w:val="ArticleScripture"/>
        <w:jc w:val="left"/>
      </w:pPr>
      <w:r>
        <w:rPr>
          <w:rFonts w:ascii="Times New Roman" w:hAnsi="Times New Roman" w:eastAsia="Times New Roman" w:cs="Times New Roman"/>
        </w:rPr>
        <w:t>Особенно торжественны слова апостола относительно тех, кто откажется принять «любовь к истине». «За это, — сказал он обо всех, кто сознательно отвергнет вести истины, — Бог пошлет им сильное заблуждение, так что они будут верить лжи, чтобы были осуждены все, кто не поверил истине, но возлюбил неправду». Люди не могут безнаказанно отвергать предупреждения, которые Бог в Своем милосердии посылает им. От тех, кто упорно отворачивается от этих предупреждений, Бог отступает Духом Своим, предоставляя их тем обольщениям, которые они любят. Деяния апостолов, 265, 266.</w:t>
      </w:r>
    </w:p>
    <w:p>
      <w:pPr>
        <w:pStyle w:val="ArticleBody"/>
        <w:jc w:val="left"/>
      </w:pPr>
      <w:r>
        <w:rPr>
          <w:rFonts w:ascii="Times New Roman" w:hAnsi="Times New Roman" w:eastAsia="Times New Roman" w:cs="Times New Roman"/>
        </w:rPr>
        <w:t>Компромисс между язычеством и церковью стал предупредительным знаком, который побудил христиан того времени отделиться от папского Рима; однако следует отметить, что тот же отрывок, которым Павел дополнил предупреждение Иисуса о бегстве, Уильям Миллер понял так, что «ежедневное» в книге Даниила представляло языческий Рим. Пророческая связь между удерживающей ролью языческого Рима, а затем его отступлением, чтобы папский Рим мог взойти на престол, была истиной, которую необходимо было понять, ибо непризнание этой пророческой связи навлекло бы сильное заблуждение на тех, кто не возлюбил ту истину. Сестра Уайт обращается к той же истории:</w:t>
      </w:r>
    </w:p>
    <w:p>
      <w:pPr>
        <w:pStyle w:val="ArticleScripture"/>
        <w:jc w:val="left"/>
      </w:pPr>
      <w:r>
        <w:rPr>
          <w:rFonts w:ascii="Times New Roman" w:hAnsi="Times New Roman" w:eastAsia="Times New Roman" w:cs="Times New Roman"/>
        </w:rPr>
        <w:t>Тем, кто хотел оставаться верными, пришлось вести отчаянную борьбу, чтобы стойко противостоять обманам и мерзостям, прикрытым священническими ризами и внесённым в церковь. Библия не признавалась мерилом веры. Учение о религиозной свободе называли ересью, а его сторонников ненавидели и преследовали.</w:t>
      </w:r>
    </w:p>
    <w:p>
      <w:pPr>
        <w:pStyle w:val="ArticleScripture"/>
        <w:jc w:val="left"/>
      </w:pPr>
      <w:r>
        <w:rPr>
          <w:rFonts w:ascii="Times New Roman" w:hAnsi="Times New Roman" w:eastAsia="Times New Roman" w:cs="Times New Roman"/>
        </w:rPr>
        <w:t>После долгой и тяжёлой борьбы немногие верные решили разорвать всякую связь с отступнической церковью, если она по-прежнему откажется освободиться от лжи и идолопоклонства. Они видели, что отделение является абсолютной необходимостью, если они хотят повиноваться Слову Божьему. Они не смели терпеть заблуждения, губительные для их собственных душ, и подавать пример, который подверг бы опасности веру их детей и детей их детей. Чтобы обеспечить мир и единство, они были готовы на любые уступки, совместимые с верностью Богу; но они считали, что даже мир был бы слишком дорого куплен ценой жертвы принципами. Если единство могло быть достигнуто лишь ценой компромисса с истиной и праведностью, то пусть будет несогласие и даже война. Великая борьба, 45, 46.</w:t>
      </w:r>
    </w:p>
    <w:p>
      <w:pPr>
        <w:pStyle w:val="ArticleBody"/>
        <w:jc w:val="left"/>
      </w:pPr>
      <w:r>
        <w:rPr>
          <w:rFonts w:ascii="Times New Roman" w:hAnsi="Times New Roman" w:eastAsia="Times New Roman" w:cs="Times New Roman"/>
        </w:rPr>
        <w:t>Пророческие взаимоотношения между Соединёнными Штатами и папством в последние дни были прообразно показаны и подчеркнуты через то, как Павел обозначил взаимоотношения между языческим и папским Римом в преддверии 538 года н. э. В тройном применении образа Рима языческий Рим исполнил слова Иисуса, указывающие на мерзость запустения как на знак к бегству, и папский Рим также исполнил слова Иисуса. Сестра Уайт указывает на ещё одно исполнение слов Христа.</w:t>
      </w:r>
    </w:p>
    <w:p>
      <w:pPr>
        <w:pStyle w:val="ArticleScripture"/>
        <w:jc w:val="left"/>
      </w:pPr>
      <w:r>
        <w:rPr>
          <w:rFonts w:ascii="Times New Roman" w:hAnsi="Times New Roman" w:eastAsia="Times New Roman" w:cs="Times New Roman"/>
        </w:rPr>
        <w:t>«Сейчас не время народу Божьему привязывать своё сердце к миру или копить себе сокровища в этом мире. Недалёк тот час, когда мы, подобно ранним ученикам, будем вынуждены искать убежища в пустынных и уединённых местах. Как осада Иерусалима римскими войсками была сигналом к бегству для иудейских христиан, так и проявление власти со стороны нашей страны — издание декрета, принуждающего к соблюдению папской субботы — станет для нас предупреждением. Тогда настанет время покинуть большие города, готовясь затем оставить и малые, чтобы переселиться в уединённые жилища в глухих местах среди гор». Свидетельства, том 5, 464.</w:t>
      </w:r>
    </w:p>
    <w:p>
      <w:pPr>
        <w:pStyle w:val="ArticleBody"/>
        <w:jc w:val="left"/>
      </w:pPr>
      <w:r>
        <w:rPr>
          <w:rFonts w:ascii="Times New Roman" w:hAnsi="Times New Roman" w:eastAsia="Times New Roman" w:cs="Times New Roman"/>
        </w:rPr>
        <w:t>Для христиан времён Христа предупреждение указывало, когда нужно бежать из Иерусалима. В пятом и шестом веках предупреждение для христиан побудило их бежать в пустыню.</w:t>
      </w:r>
    </w:p>
    <w:p>
      <w:pPr>
        <w:pStyle w:val="ArticleScripture"/>
        <w:jc w:val="left"/>
      </w:pPr>
      <w:r>
        <w:rPr>
          <w:rFonts w:ascii="Times New Roman" w:hAnsi="Times New Roman" w:eastAsia="Times New Roman" w:cs="Times New Roman"/>
        </w:rPr>
        <w:t>И женщина убежала в пустыню, где Бог приготовил ей место, чтобы её там питали тысячу двести шестьдесят дней. . .. И женщине были даны два крыла большого орла, чтобы она улетела в пустыню, в своё место, где она питается в продолжение времени, времён и полувремени, вдали от лица змея. И пустил змей из своей пасти вслед женщине воду, как поток, чтобы увлечь её потоком. Но земля помогла женщине, и земля отверзла уста свои и поглотила поток, который дракон изверг из своей пасти. И разгневался дракон на женщину и пошёл воевать с прочими из её потомства, которые соблюдают заповеди Божии и имеют свидетельство Иисуса Христа. Откровение 12:6, 15–17.</w:t>
      </w:r>
    </w:p>
    <w:p>
      <w:pPr>
        <w:pStyle w:val="ArticleBody"/>
        <w:jc w:val="left"/>
      </w:pPr>
      <w:r>
        <w:rPr>
          <w:rFonts w:ascii="Times New Roman" w:hAnsi="Times New Roman" w:eastAsia="Times New Roman" w:cs="Times New Roman"/>
        </w:rPr>
        <w:t>Иисус всегда показывает конец чего-либо его началом, ибо Он — Альфа и Омега. Предостережение о мерзости запустения в истории папского Рима было распознано, когда папская власть была признана стоящей на святом месте.</w:t>
      </w:r>
    </w:p>
    <w:p>
      <w:pPr>
        <w:pStyle w:val="ArticleBody"/>
        <w:jc w:val="left"/>
      </w:pPr>
      <w:r>
        <w:rPr>
          <w:rFonts w:ascii="Times New Roman" w:hAnsi="Times New Roman" w:eastAsia="Times New Roman" w:cs="Times New Roman"/>
        </w:rPr>
        <w:t>Предупреждение записано у Матфея, Марка и Луки, и в каждом из этих мест слова немного различаются. Матфей говорит: «Итак, когда вы увидите мерзость запустения, о которой говорил пророк Даниил, стоящую на святом месте», а Марк говорит: «когда вы увидите мерзость запустения, о которой говорил пророк Даниил, стоящую там, где ей не должно». Лука говорит: «когда вы увидите Иерусалим, окружённый войсками, тогда знайте, что приблизилось его запустение. Тогда находящиеся в Иудее пусть бегут в горы».</w:t>
      </w:r>
    </w:p>
    <w:p>
      <w:pPr>
        <w:pStyle w:val="ArticleBody"/>
        <w:jc w:val="left"/>
      </w:pPr>
      <w:r>
        <w:rPr>
          <w:rFonts w:ascii="Times New Roman" w:hAnsi="Times New Roman" w:eastAsia="Times New Roman" w:cs="Times New Roman"/>
        </w:rPr>
        <w:t>Все три свидетельства применяются совместно. В более конкретном смысле ссылка Луки на то, что Иерусалим был окружен войсками, указывает на предупреждение о том, что, когда языческий Рим начал осаду Иерусалима в 66 году н. э., христиане, остававшиеся в Иерусалиме, должны были немедленно бежать. Ссылка Матфея на «святое место» соответствует тому, как Павел отождествляет «человека греха», который «восседает в храме Божьем, выдавая себя за Бога», тем самым представляя папское исполнение «мерзости запустения». Марк указывает на мерзость запустения, стоящую там, где ей не должно быть, и это соответствует предупреждению о бегстве, данному адвентистам в последние дни. Два из предупреждений связаны с повелением, чтобы читающий понял, и все они указывают на знак, который должен был дать христианам той эпохи знать, что нужно бежать.</w:t>
      </w:r>
    </w:p>
    <w:p>
      <w:pPr>
        <w:pStyle w:val="ArticleBody"/>
        <w:jc w:val="left"/>
      </w:pPr>
      <w:r>
        <w:rPr>
          <w:rFonts w:ascii="Times New Roman" w:hAnsi="Times New Roman" w:eastAsia="Times New Roman" w:cs="Times New Roman"/>
        </w:rPr>
        <w:t>Ложное применение «тройного применения», искажённое теми, кто утверждает, что «грабители народа твоего» — это Соединённые Штаты, указывает, что когда «мерзость запустения» исполняется при воскресном законе в Соединённых Штатах, то этот затем вводимый в действие воскресный закон отождествляет Соединённые Штаты с Современным Римом, ибо и языческий, и папский Рим прежде уже вводили воскресный закон.</w:t>
      </w:r>
    </w:p>
    <w:p>
      <w:pPr>
        <w:pStyle w:val="ArticleBody"/>
        <w:jc w:val="left"/>
      </w:pPr>
      <w:r>
        <w:rPr>
          <w:rFonts w:ascii="Times New Roman" w:hAnsi="Times New Roman" w:eastAsia="Times New Roman" w:cs="Times New Roman"/>
        </w:rPr>
        <w:t>Проблема этого неверного применения в том, что воскресный закон языческого Рима был издан в 321 году н. э., тогда как исполнение языческим Римом «мерзости запустения» произошло в 66 году н. э., за 255 лет до воскресного закона 321 года. Точно так же компромисс, породивший «человека греха», уже имел место во времена Павла, который сказал: «тайна беззакония уже в действии», однако папский воскресный закон появился более чем через четыре века спустя. Два первых свидетельства в тройном применении пророчества определяют характеристики третьего исполнения в последние дни. «Мерзость запустения» в последние дни, на основании двух исторических свидетельств и трех библейских записей слов Христа, представляет собой предупреждение о необходимости бегства, а не принуждение к соблюдению воскресного закона.</w:t>
      </w:r>
    </w:p>
    <w:p>
      <w:pPr>
        <w:pStyle w:val="ArticleBody"/>
        <w:jc w:val="left"/>
      </w:pPr>
      <w:r>
        <w:rPr>
          <w:rFonts w:ascii="Times New Roman" w:hAnsi="Times New Roman" w:eastAsia="Times New Roman" w:cs="Times New Roman"/>
        </w:rPr>
        <w:t>В следующей статье мы разберём, почему данное применение ошибочно в контексте установленных правил, связанных с тройным применением пророчества, и почему идентификация закона о воскресном дне в контексте предупреждения, данного Христом, является искажением пророческой истории.</w:t>
      </w:r>
    </w:p>
    <w:p>
      <w:pPr>
        <w:pStyle w:val="ArticleScripture"/>
        <w:jc w:val="left"/>
      </w:pPr>
      <w:r>
        <w:rPr>
          <w:rFonts w:ascii="Times New Roman" w:hAnsi="Times New Roman" w:eastAsia="Times New Roman" w:cs="Times New Roman"/>
        </w:rPr>
        <w:t>Этот компромисс между язычеством и христианством привёл к появлению «человека греха», предсказанного в пророчестве как противящегося Богу и превозносящего себя превыше Бога. Эта гигантская система ложной религии — шедевр силы сатаны, памятник его усилиям воссесть на престол, чтобы править землёй по своей воле. Великая борьба,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утверждает видение — номер одиннадцать</dc:title>
  <dc:subject>Понимание тройного применения пророчества: 11 сентября 2001 года и заключительный процесс испытания для лаодикийского адвентизма</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