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утверждает видение — Номер двенадцать</w:t>
      </w:r>
    </w:p>
    <w:p>
      <w:pPr>
        <w:pStyle w:val="ArticleSubtitle"/>
        <w:jc w:val="left"/>
      </w:pPr>
      <w:r>
        <w:rPr>
          <w:rFonts w:ascii="Arial" w:hAnsi="Arial" w:eastAsia="Arial" w:cs="Arial"/>
        </w:rPr>
        <w:t>Тройное применение пророчества: мерзость запустения и предостережение последних дней о необходимости бежать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Мерзость запустения, о которой говорил пророк Даниил, является для христиан в трех разных эпохах сигналом к бегству. Христиане в Иерусалиме бежали, когда в 66 году н. э. увидели знамена римских армий, окружавших Иерусалим. Христиане конца V и начала VI века бежали в пустыню, когда увидели человека греха в храме Божьем, провозглашающего себя Богом. В 1888 году сенатор Блэр внес в Конгресс США ряд законопроектов о воскресном дне. Эти законопроекты назывались биллями Блэра и были попыткой установить воскресенье в качестве национального дня богослужения. Почитание воскресного дня — это начертание зверя, знак папской власти, а Конституция Соединенных Штатов прямо противостоит навязыванию национальной религии в качестве испытания для граждан Соединенных Штатов.</w:t>
      </w:r>
    </w:p>
    <w:p>
      <w:pPr>
        <w:pStyle w:val="ArticleBody"/>
        <w:jc w:val="left"/>
      </w:pPr>
      <w:r>
        <w:rPr>
          <w:rFonts w:ascii="Times New Roman" w:hAnsi="Times New Roman" w:eastAsia="Times New Roman" w:cs="Times New Roman"/>
        </w:rPr>
        <w:t>Именно этот факт упускается из виду в ошибочном применении, связанном с отождествлением Соединённых Штатов с современным Римом. Тройное применение пророчества имеет определённые правила, регламентирующие его использование. Эти правила устанавливают, что пророческие характеристики первого исполнения должны быть объединены с пророческими характеристиками второго исполнения, чтобы установить пророческие характеристики третьего исполнения.</w:t>
      </w:r>
    </w:p>
    <w:p>
      <w:pPr>
        <w:pStyle w:val="ArticleBody"/>
        <w:jc w:val="left"/>
      </w:pPr>
      <w:r>
        <w:rPr>
          <w:rFonts w:ascii="Times New Roman" w:hAnsi="Times New Roman" w:eastAsia="Times New Roman" w:cs="Times New Roman"/>
        </w:rPr>
        <w:t>Предупреждение бежать — это предупреждение бежать от грядущих гонений. Во времена Христа гонением было разрушение Иерусалима и храма в 70 году. Предупреждающий знак того приближающегося гонения был дан в 66 году н. э. Предупреждение бежать в конце V и начале VI века было определено Павлом как распознавание отступления пророческого Пергама, который представлял языческий Рим. Сначала должно было произойти отступление, чтобы был явлен человек греха, который объявит себя Богом. В ходе истории, приближавшейся к 538 году, языческий Рим, который удерживал, или, как выразился Павел, «withholdeth», был устранён, и когда Пергам отпал, пришёл знак к бегству, указавший верным отделиться от общения с папскими церквами. Затем в 538 году на Совете в Орлеане папская власть приняла воскресный закон, и начались тысяча двести шестьдесят лет папских гонений.</w:t>
      </w:r>
    </w:p>
    <w:p>
      <w:pPr>
        <w:pStyle w:val="ArticleBody"/>
        <w:jc w:val="left"/>
      </w:pPr>
      <w:r>
        <w:rPr>
          <w:rFonts w:ascii="Times New Roman" w:hAnsi="Times New Roman" w:eastAsia="Times New Roman" w:cs="Times New Roman"/>
        </w:rPr>
        <w:t>Первые два свидетеля ясно указывают на то, что третье исполнение данного Христом предупреждения о бегстве предшествовало самим гонениям. Разрушение Иерусалима произошло ровно через три с половиной года после того, как в 66 году н. э. Цестий начал осаду, тем самым дав христианам возможность заблаговременно бежать от ужасов второй осады, начатой Титом и завершившейся разрушением храма и города. До 538 года христиане отделились от церкви папского Рима и в пророческом смысле бежали в пустыню, что символизирует разрушение духовного Иерусалима.</w:t>
      </w:r>
    </w:p>
    <w:p>
      <w:pPr>
        <w:pStyle w:val="ArticleScripture"/>
        <w:jc w:val="left"/>
      </w:pPr>
      <w:r>
        <w:rPr>
          <w:rFonts w:ascii="Times New Roman" w:hAnsi="Times New Roman" w:eastAsia="Times New Roman" w:cs="Times New Roman"/>
        </w:rPr>
        <w:t>А двор, который вне храма, оставь и не измеряй его; ибо он отдан язычникам; и святой город они будут попирать сорок два месяца. И Я дам власть двум Моим свидетелям, и они будут пророчествовать тысячу двести шестьдесят дней, облеченные во вретище. Откровение 11:2, 3.</w:t>
      </w:r>
    </w:p>
    <w:p>
      <w:pPr>
        <w:pStyle w:val="ArticleBody"/>
        <w:jc w:val="left"/>
      </w:pPr>
      <w:r>
        <w:rPr>
          <w:rFonts w:ascii="Times New Roman" w:hAnsi="Times New Roman" w:eastAsia="Times New Roman" w:cs="Times New Roman"/>
        </w:rPr>
        <w:t>В обоих примерах предупреждения бежать предупреждение предшествует преследованию, а преследование представлено Римом — будь то языческий или папский — попирающим Иерусалим, будь то буквальный или духовный. Для адвентистов седьмого дня предупреждением бежать стал законопроект Блэра 1888 года. В первом исполнении, при языческом Риме, христиане должны были бежать из Иерусалима, а при исполнении, связанном с папским Римом, христиане бежали в пустыню. Для адвентизма предупреждение заключалось в том, чтобы бежать в сельскую местность.</w:t>
      </w:r>
    </w:p>
    <w:p>
      <w:pPr>
        <w:pStyle w:val="ArticleScripture"/>
        <w:jc w:val="left"/>
      </w:pPr>
      <w:r>
        <w:rPr>
          <w:rFonts w:ascii="Times New Roman" w:hAnsi="Times New Roman" w:eastAsia="Times New Roman" w:cs="Times New Roman"/>
        </w:rPr>
        <w:t>"Ныне не время народу Божьему привязывать свои сердца к миру или копить сокровища в этом мире. Недалеко то время, когда, подобно ранним ученикам, мы будем вынуждены искать убежища в пустынных и уединённых местах. Как осада Иерусалима римскими войсками была сигналом к бегству для христиан Иудеи, так и проявление власти со стороны нашей нации в виде декрета, принуждающего к соблюдению папской субботы, будет для нас предупреждением. Тогда настанет время покинуть крупные города, а затем и меньшие, чтобы удалиться в уединённые дома в отдалённых местах среди гор." Свидетельства, том 5, 464.</w:t>
      </w:r>
    </w:p>
    <w:p>
      <w:pPr>
        <w:pStyle w:val="ArticleBody"/>
        <w:jc w:val="left"/>
      </w:pPr>
      <w:r>
        <w:rPr>
          <w:rFonts w:ascii="Times New Roman" w:hAnsi="Times New Roman" w:eastAsia="Times New Roman" w:cs="Times New Roman"/>
        </w:rPr>
        <w:t>«Присвоение власти со стороны нашей страны в декрете, предписывающем соблюдение папской субботы, послужит нам предупреждением», — исполнилось, когда мерзость запустения, в согласии со словами Марка, «стояла там, где ей не должно». В 1888 году Конгресс Соединённых Штатов рассматривал закон, прямо противоречащий одному из основополагающих положений Конституции, и в тот момент адвентисты седьмого дня должны были покинуть города и переселиться в сельскую местность.</w:t>
      </w:r>
    </w:p>
    <w:p>
      <w:pPr>
        <w:pStyle w:val="ArticleScripture"/>
        <w:jc w:val="left"/>
      </w:pPr>
      <w:r>
        <w:rPr>
          <w:rFonts w:ascii="Times New Roman" w:hAnsi="Times New Roman" w:eastAsia="Times New Roman" w:cs="Times New Roman"/>
        </w:rPr>
        <w:t>«Ни один христианин не погиб при разрушении Иерусалима. Христос предупредил Своих учеников, и все, кто поверил Его словам, ожидали обещанного знамения. ... Без промедления они бежали в безопасное место — в город Пеллу, в земле Переи, за Иорданом». Великая борьба, 30.</w:t>
      </w:r>
    </w:p>
    <w:p>
      <w:pPr>
        <w:pStyle w:val="ArticleBody"/>
        <w:jc w:val="left"/>
      </w:pPr>
      <w:r>
        <w:rPr>
          <w:rFonts w:ascii="Times New Roman" w:hAnsi="Times New Roman" w:eastAsia="Times New Roman" w:cs="Times New Roman"/>
        </w:rPr>
        <w:t>Пророческие характеристики первого из предупреждающих к бегству знамений представляют третье и окончательное исполнение. Иногда эти пророческие характеристики дают двойное исполнение в рамках третьего исполнения. Примером этого являются три Илии. Линия Илии в его противостоянии с Иезавель, Ахавом и пророками Ваала, в сочетании с характеристиками Иоанна Крестителя, второго Илии, в его противостоянии с Иродиадой, Иродом и Саломеей, устанавливает, что в последние дни, для третьего и окончательного исполнения тройного применения, которое всегда приходится на последние дни, Илия и Иоанн представляют два класса народа Божьего. Один класс, представленный Илией, не умирает, а другой класс, представленный Иоанном, умирает. Эти два класса также представлены в седьмой главе Откровения как сто сорок четыре тысячи, которые не умирают, и великое множество, которое умирает.</w:t>
      </w:r>
    </w:p>
    <w:p>
      <w:pPr>
        <w:pStyle w:val="ArticleBody"/>
        <w:jc w:val="left"/>
      </w:pPr>
      <w:r>
        <w:rPr>
          <w:rFonts w:ascii="Times New Roman" w:hAnsi="Times New Roman" w:eastAsia="Times New Roman" w:cs="Times New Roman"/>
        </w:rPr>
        <w:t>В трех Вавилонах схожим элементом пророческого послания является то, что первый Вавилон представлен Нимродом, а второй Вавилон — первым и последним царями, Навуходоносором и Валтасаром. Навуходоносор представляет тех в Вавилоне, кто будет спасен, а Валтасар — тех в Вавилоне, кто погибнет.</w:t>
      </w:r>
    </w:p>
    <w:p>
      <w:pPr>
        <w:pStyle w:val="ArticleBody"/>
        <w:jc w:val="left"/>
      </w:pPr>
      <w:r>
        <w:rPr>
          <w:rFonts w:ascii="Times New Roman" w:hAnsi="Times New Roman" w:eastAsia="Times New Roman" w:cs="Times New Roman"/>
        </w:rPr>
        <w:t>В последние дни есть два воскресных закона, о которых говорит библейское пророчество. Первый — это скорый воскресный закон в Соединённых Штатах, второй — воскресный закон, навязанный всему миру. Эти два воскресных закона были предвосхищены воскресным законом языческого Рима, когда в 321 году Константин ввёл первый воскресный закон, а затем — воскресным законом папского Рима в 538 году. Языческий Рим — один из нескольких пророческих прообразов Соединённых Штатов, и воскресный закон 321 года является прообразом скорого воскресного закона в Соединённых Штатах. Папский воскресный закон 538 года является прообразом воскресного закона, который будет навязан всему миру. Ошибочная точка зрения, будто Соединённые Штаты прообразно представлены разбойниками в одиннадцатой главе Даниила, пытается использовать скорый воскресный закон в Соединённых Штатах как доказательство того, что Соединённые Штаты — это современный Рим, и игнорирует, что существует другой воскресный закон, который будет навязан каждой стране мира тройственным союзом дракона, зверя и лжепророка.</w:t>
      </w:r>
    </w:p>
    <w:p>
      <w:pPr>
        <w:pStyle w:val="ArticleBody"/>
        <w:jc w:val="left"/>
      </w:pPr>
      <w:r>
        <w:rPr>
          <w:rFonts w:ascii="Times New Roman" w:hAnsi="Times New Roman" w:eastAsia="Times New Roman" w:cs="Times New Roman"/>
        </w:rPr>
        <w:t>Если воскресный закон в Соединённых Штатах указывает на то, что США — это Современный Рим, то на что указывает всемирный воскресный закон? Три Рима свидетельствуют, что Современный Рим, который тройственен, введёт два различных воскресных закона. Первый — в Соединённых Штатах, и его прообразом был воскресный закон Константина 321 года; второй — во всём мире, и его прообразом был папский воскресный закон 538 года. Использовать воскресный закон в США в контексте тройного применения пророчества, чтобы утверждать, что этот закон доказывает, кто является Современным Римом, — значит игнорировать пророческие характеристики, установленные языческим и папским Римом. В последние дни будет два различных воскресных закона, и ни один из них не является доказательством того, что грабители народа — это Соединённые Штаты. Когда свидетельство языческого и папского Рима искажается ради поддержания частной интерпретации, как это делается сейчас, это показывает, что те, кто стремится отстаивать свою частную интерпретацию, не понимают прообраз и антипрообраз.</w:t>
      </w:r>
    </w:p>
    <w:p>
      <w:pPr>
        <w:pStyle w:val="ArticleBody"/>
        <w:jc w:val="left"/>
      </w:pPr>
      <w:r>
        <w:rPr>
          <w:rFonts w:ascii="Times New Roman" w:hAnsi="Times New Roman" w:eastAsia="Times New Roman" w:cs="Times New Roman"/>
        </w:rPr>
        <w:t>Языческий Рим является типом Соединённых Штатов, а папский Рим является типом современного Рима. Наряду с этим неверным использованием идеи тройного применения пророчества и утверждением, будто то, чему учат, помещено в контекст «типа и антитипа», имеется и другая ошибка — в определении «мерзости запустения», как она представлена в контексте тройного применения пророчества.</w:t>
      </w:r>
    </w:p>
    <w:p>
      <w:pPr>
        <w:pStyle w:val="ArticleBody"/>
        <w:jc w:val="left"/>
      </w:pPr>
      <w:r>
        <w:rPr>
          <w:rFonts w:ascii="Times New Roman" w:hAnsi="Times New Roman" w:eastAsia="Times New Roman" w:cs="Times New Roman"/>
        </w:rPr>
        <w:t>С 66 по 70 год н. э. два римских полководца напали на Иерусалим. Оба полководца, Цестий и Тит, начали с осады, но только один на короткое время снял осаду, что по промыслу позволило христианам бежать. Именно в первую осаду при Цестии христиане распознали предупреждение к бегству. Когда Тит прибыл продолжать войну против Иерусалима в 70 году н. э., он начал с осады и не прекращал её, пока не были уничтожены Иерусалим и храм. Предупреждение Иисуса содержит два этапа: сначала — знак к бегству, а затем — гонение. Во исполнение этого предупреждения в V и VI веках христиане отделились от развращённой римской церкви до 538 года, и затем начались гонения.</w:t>
      </w:r>
    </w:p>
    <w:p>
      <w:pPr>
        <w:pStyle w:val="ArticleBody"/>
        <w:jc w:val="left"/>
      </w:pPr>
      <w:r>
        <w:rPr>
          <w:rFonts w:ascii="Times New Roman" w:hAnsi="Times New Roman" w:eastAsia="Times New Roman" w:cs="Times New Roman"/>
        </w:rPr>
        <w:t>Павел совершенно ясно говорит, что вся записанная история древнего Израиля была написана для живущих в последние дни и что все эти истории были типами, хотя греческое слово «typos», означающее «типы», переводится как ensamples в его классическом изложении этой истины.</w:t>
      </w:r>
    </w:p>
    <w:p>
      <w:pPr>
        <w:pStyle w:val="ArticleScripture"/>
        <w:jc w:val="left"/>
      </w:pPr>
      <w:r>
        <w:rPr>
          <w:rFonts w:ascii="Times New Roman" w:hAnsi="Times New Roman" w:eastAsia="Times New Roman" w:cs="Times New Roman"/>
        </w:rPr>
        <w:t>А все это происходило с ними как примеры; и написано в наставление нам, на которых достигли концы веков. 1 Коринфянам 10:11.</w:t>
      </w:r>
    </w:p>
    <w:p>
      <w:pPr>
        <w:pStyle w:val="ArticleBody"/>
        <w:jc w:val="left"/>
      </w:pPr>
      <w:r>
        <w:rPr>
          <w:rFonts w:ascii="Times New Roman" w:hAnsi="Times New Roman" w:eastAsia="Times New Roman" w:cs="Times New Roman"/>
        </w:rPr>
        <w:t>Повествования в десятой главе, которые Павел использует, чтобы задать контекст для этой истины, не являются историей о том, как древний Израиль поступал праведно.</w:t>
      </w:r>
    </w:p>
    <w:p>
      <w:pPr>
        <w:pStyle w:val="ArticleScripture"/>
        <w:jc w:val="left"/>
      </w:pPr>
      <w:r>
        <w:rPr>
          <w:rFonts w:ascii="Times New Roman" w:hAnsi="Times New Roman" w:eastAsia="Times New Roman" w:cs="Times New Roman"/>
        </w:rPr>
        <w:t>Но не о многих из них благоволил Бог: ибо они поражены были в пустыне. А это были образы для нас, чтобы мы не были похотливы на злое, как они были похотливы. Не будьте также идолослужителями, как некоторые из них; как написано: народ сел есть и пить, и встал играть. Не станем блудодействовать, как некоторые из них блудодействовали, и в один день погибло их двадцать три тысячи. И не станем искушать Христа, как некоторые из них искушали, и погибли от змей. 1 Коринфянам 10:5-9.</w:t>
      </w:r>
    </w:p>
    <w:p>
      <w:pPr>
        <w:pStyle w:val="ArticleBody"/>
        <w:jc w:val="left"/>
      </w:pPr>
      <w:r>
        <w:rPr>
          <w:rFonts w:ascii="Times New Roman" w:hAnsi="Times New Roman" w:eastAsia="Times New Roman" w:cs="Times New Roman"/>
        </w:rPr>
        <w:t>Священная история — это летопись как праведности, так и неправедности Божьего народа; но в обоих случаях эта история всё равно служит прообразом для Божьего народа, живущего в последние дни. История восстания в Миннеаполисе в 1888 году — это свидетельство о неправедности, несмотря на утверждения адвентистских историков. Это восстание было настолько серьёзным, что Эллен Уайт решила покинуть собрание и осталась лишь потому, что ангел сказал ей, что её обязанность — остаться и записать это восстание, которое являлось параллелью восстанию Корея, Дафана и Авирона во времена Моисея. На том собрании сошёл сильный ангел из восемнадцатой главы Откровения, но весть, которую он принёс, была отвергнута.</w:t>
      </w:r>
    </w:p>
    <w:p>
      <w:pPr>
        <w:pStyle w:val="ArticleBody"/>
        <w:jc w:val="left"/>
      </w:pPr>
      <w:r>
        <w:rPr>
          <w:rFonts w:ascii="Times New Roman" w:hAnsi="Times New Roman" w:eastAsia="Times New Roman" w:cs="Times New Roman"/>
        </w:rPr>
        <w:t>Та история была прообразом 11 сентября 2001 года, когда величественные здания города Нью-Йорка были разрушены. Та история включала первый законопроект о воскресном законе, который должен был быть внесён сенатором Блэром. Его усилия установить воскресенье как национальный день поклонения потерпели неудачу, но это было частью священной истории, предвосхищавшей последние дни. Законопроект сенатора Блэра был предупреждением бежать из городов. До 1888 года, когда сестра Уайт говорила о необходимости жить вне городов, она говорила в будущем времени. Она указывала на время в ближайшем будущем, когда Божий народ должен будет переехать в сельскую местность. После 1888 года все высказывания сестры Уайт о необходимости сельской жизни помещали её наставления в контекст того, что время жить в сельской местности уже наступило. Законопроект Блэра 1888 года был признаком навязывания воскресенья, как выразился Лука, в месте, где ему не должно быть. Навязывание воскресного дня не должно было попадать в Конгресс Соединённых Штатов, поскольку это отрицало основополагающий принцип Конституции.</w:t>
      </w:r>
    </w:p>
    <w:p>
      <w:pPr>
        <w:pStyle w:val="ArticleBody"/>
        <w:jc w:val="left"/>
      </w:pPr>
      <w:r>
        <w:rPr>
          <w:rFonts w:ascii="Times New Roman" w:hAnsi="Times New Roman" w:eastAsia="Times New Roman" w:cs="Times New Roman"/>
        </w:rPr>
        <w:t>История 1888 года была записана, чтобы служить прообразом пророческой истории, начавшейся 11 сентября 2001 года. Законопроект Блэра 1888 года служил прообразом Патриотического акта 2001 года. Это было предупреждение, предшествовавшее фактическому введению начертания зверя. Никто, кто следует за Христом, не должен жить в городе после 11 сентября 2001 года. Это была пророческая осада, которая побудила Божий народ бежать. И так же как существуют два воскресных закона, являющиеся предметом пророческой модели последних дней, представленной воскресными законами языческого и папского Рима, оба воскресных закона предваряются предупреждением о необходимости бегства.</w:t>
      </w:r>
    </w:p>
    <w:p>
      <w:pPr>
        <w:pStyle w:val="ArticleBody"/>
        <w:jc w:val="left"/>
      </w:pPr>
      <w:r>
        <w:rPr>
          <w:rFonts w:ascii="Times New Roman" w:hAnsi="Times New Roman" w:eastAsia="Times New Roman" w:cs="Times New Roman"/>
        </w:rPr>
        <w:t>Тем, кто называет себя адвентистами седьмого дня, надлежало пророчески распознать Патриотический акт как знак к бегству из городов в сельскую местность заранее, перед скорым введением воскресного закона. Тот самый воскресный закон был знаком для другого Божьего стада, которое всё ещё находится в Вавилоне, бежать из Вавилона заранее, до принудительного исполнения воскресного закона, которое должно быть навязано всем народам.</w:t>
      </w:r>
    </w:p>
    <w:p>
      <w:pPr>
        <w:pStyle w:val="ArticleScripture"/>
        <w:jc w:val="left"/>
      </w:pPr>
      <w:r>
        <w:rPr>
          <w:rFonts w:ascii="Times New Roman" w:hAnsi="Times New Roman" w:eastAsia="Times New Roman" w:cs="Times New Roman"/>
        </w:rPr>
        <w:t>"Когда Америка, страна религиозной свободы, объединится с папством, чтобы совершать насилие над совестью и принуждать людей чтить ложную субботу, народы всех стран земного шара будут побуждены последовать ее примеру." Свидетельства, том 6, 18.</w:t>
      </w:r>
    </w:p>
    <w:p>
      <w:pPr>
        <w:pStyle w:val="ArticleBody"/>
        <w:jc w:val="left"/>
      </w:pPr>
      <w:r>
        <w:rPr>
          <w:rFonts w:ascii="Times New Roman" w:hAnsi="Times New Roman" w:eastAsia="Times New Roman" w:cs="Times New Roman"/>
        </w:rPr>
        <w:t>Точно так же как тройное применение трех Илий показывает, что в последние дни среди Божьего народа есть две категории, тройное применение Рима указывает на то, что существуют два различных воскресных закона. Те, кто желают утверждать, что Соединенные Штаты — это грабители народа твоего и что, следовательно, пророческая роль Соединенных Штатов устанавливает видение, полагают, что скоро грядущий воскресный закон в Соединенных Штатах — это мерзость запустения, которую Христос обозначил как предупреждение для Своего народа бежать от грядущего гонения. Они не различают осаду, которая является предупредительным знаком к бегству, и вторую осаду, которая представляет момент, когда фактическое принудительное исполнение воскресного закона начинает гонение последних дней. Они не рассматривают различие, установленное на основании двух свидетелей, согласно которому должно быть два различных воскресных закона, исполняющих пророчество в последние дни. Тем самым они утверждают, что скоро грядущий воскресный закон в Соединенных Штатах — это предупреждение, представленное как мерзость запустения, о которой говорил пророк Даниил, и это так, но не в том смысле, как они это определяют.</w:t>
      </w:r>
    </w:p>
    <w:p>
      <w:pPr>
        <w:pStyle w:val="ArticleBody"/>
        <w:jc w:val="left"/>
      </w:pPr>
      <w:r>
        <w:rPr>
          <w:rFonts w:ascii="Times New Roman" w:hAnsi="Times New Roman" w:eastAsia="Times New Roman" w:cs="Times New Roman"/>
        </w:rPr>
        <w:t>Воскресный закон в Соединенных Штатах — это предостережение для других Божьих овец, которые все еще находятся в Вавилоне, чтобы они бежали от общения с ней. Следовательно, это предостережение о грядущем воскресном законе, который будет навязан всем народам.</w:t>
      </w:r>
    </w:p>
    <w:p>
      <w:pPr>
        <w:pStyle w:val="ArticleScripture"/>
        <w:jc w:val="left"/>
      </w:pPr>
      <w:r>
        <w:rPr>
          <w:rFonts w:ascii="Times New Roman" w:hAnsi="Times New Roman" w:eastAsia="Times New Roman" w:cs="Times New Roman"/>
        </w:rPr>
        <w:t>«Иностранные государства последуют примеру Соединённых Штатов. Хотя они выступят впереди, тот же самый кризис обрушится на наш народ во всех частях мира». Свидетельства, том 6, 395.</w:t>
      </w:r>
    </w:p>
    <w:p>
      <w:pPr>
        <w:pStyle w:val="ArticleBody"/>
        <w:jc w:val="left"/>
      </w:pPr>
      <w:r>
        <w:rPr>
          <w:rFonts w:ascii="Times New Roman" w:hAnsi="Times New Roman" w:eastAsia="Times New Roman" w:cs="Times New Roman"/>
        </w:rPr>
        <w:t>Их утверждение состоит в том, что воскресный закон в Соединённых Штатах указывает на Соединённые Штаты как на символ, который устанавливает пророческое видение, но в контексте данного Христом предупреждения о бегстве этот воскресный закон представляет собой всемирное предупреждение работникам одиннадцатого часа бежать из Вавилона.</w:t>
      </w:r>
    </w:p>
    <w:p>
      <w:pPr>
        <w:pStyle w:val="ArticleBody"/>
        <w:jc w:val="left"/>
      </w:pPr>
      <w:r>
        <w:rPr>
          <w:rFonts w:ascii="Times New Roman" w:hAnsi="Times New Roman" w:eastAsia="Times New Roman" w:cs="Times New Roman"/>
        </w:rPr>
        <w:t>Когда сестра Уайт говорит о предупреждении о бегстве, она касается вопроса воскресного закона, который охватывает весь мир. Это движение начинается с воскресного закона в Соединённых Штатах. Она указывает, что воскресный закон в Соединённых Штатах — предупреждение о грядущих гонениях.</w:t>
      </w:r>
    </w:p>
    <w:p>
      <w:pPr>
        <w:pStyle w:val="ArticleScripture"/>
        <w:jc w:val="left"/>
      </w:pPr>
      <w:r>
        <w:rPr>
          <w:rFonts w:ascii="Times New Roman" w:hAnsi="Times New Roman" w:eastAsia="Times New Roman" w:cs="Times New Roman"/>
        </w:rPr>
        <w:t>Указом, навязывающим институт папства вопреки закону Божьему, наша нация окончательно порвёт связь с праведностью. Когда протестантизм протянет руку через пропасть, чтобы схватить руку римской власти, когда он перебросит руку через бездну, чтобы пожать руку спиритизму, когда под влиянием этого тройственного союза наша страна, как протестантское и республиканское государство, отвергнет все принципы своей Конституции и примет меры к распространению папской лжи и обольщений, тогда мы можем знать, что настало время чудодействий сатаны и что конец близок.</w:t>
      </w:r>
    </w:p>
    <w:p>
      <w:pPr>
        <w:pStyle w:val="ArticleScripture"/>
        <w:jc w:val="left"/>
      </w:pPr>
      <w:r>
        <w:rPr>
          <w:rFonts w:ascii="Times New Roman" w:hAnsi="Times New Roman" w:eastAsia="Times New Roman" w:cs="Times New Roman"/>
        </w:rPr>
        <w:t>Как приближение римских войск было для учеников знаком надвигающегося разрушения Иерусалима, так и это отступление может быть для нас знаменем того, что достигнут предел Божьего долготерпения, что мера беззакония нашего народа исполнилась и что ангел милосердия вот-вот отлетит, чтобы уже не возвращаться. Тогда народ Божий будет погружён в те сцены скорби и бедствий, которые пророки описали как время скорби Иакова. Вопли верных, гонимых, возносятся к небу. И как кровь Авеля вопияла с земли, так и ныне голоса вопиют к Богу из могил мучеников, из морских могил, из горных пещер, из монастырских склепов: «Доколе, Господи, Святый и Истинный, не судишь и не мстишь за кровь нашу живущим на земле?» Свидетельства, том 5, 451.</w:t>
      </w:r>
    </w:p>
    <w:p>
      <w:pPr>
        <w:pStyle w:val="ArticleBody"/>
        <w:jc w:val="left"/>
      </w:pPr>
      <w:r>
        <w:rPr>
          <w:rFonts w:ascii="Times New Roman" w:hAnsi="Times New Roman" w:eastAsia="Times New Roman" w:cs="Times New Roman"/>
        </w:rPr>
        <w:t>Сестра Уайт указывает на воскресный закон в Соединённых Штатах и обозначает его как «знамение» того, что для Соединённых Штатов закончилось время испытания. Но народу Божьему в других странах мира также предстоит столкнуться с тем же испытанием. Существует период времени от воскресного закона в Соединённых Штатах до того момента, когда восстанет Михаил и закроется человеческое время испытания. Когда оно закроется, «ангел милосердия отлетает».</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утверждает видение — Номер двенадцать</dc:title>
  <dc:subject>Тройное применение пророчества: мерзость запустения и предостережение последних дней о необходимости бежать</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