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формирует видение — номер тринадцать</w:t>
      </w:r>
    </w:p>
    <w:p>
      <w:pPr>
        <w:pStyle w:val="ArticleSubtitle"/>
        <w:jc w:val="left"/>
      </w:pPr>
      <w:r>
        <w:rPr>
          <w:rFonts w:ascii="Arial" w:hAnsi="Arial" w:eastAsia="Arial" w:cs="Arial"/>
        </w:rPr>
        <w:t>Споры о Риме: понимание последнего испытания образа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Сводя воедино, линия к линии, рассмотрение различных полемик, произошедших в истории адвентизма, чтобы завершить наше понимание текущего вопроса, мы выделили отдельные характеристики пяти пророческих линий. Первая линия является также и последней, ибо обе полемики непосредственно основывались на четырнадцатом стихе одиннадцатой главы Даниила — «грабители народа твоего». Мы рассмотрели полемики Урии Смита и Джеймса Уайта и полемику о «ежедневной» в книге Даниила. Мы рассмотрели также спор, возникший после раскрытия в 1989 году последних шести стихов одиннадцатой главы Даниила, относительно царя северного. Затем мы рассмотрели четырех насекомых из книги Иоиля. К каждой из этих линий можно было бы добавить гораздо больше, но мы лишь выделяем определенные характеристики, которые способствовали возникновению позиций, отвергших истины, связанные с темой Рима.</w:t>
      </w:r>
    </w:p>
    <w:p>
      <w:pPr>
        <w:pStyle w:val="ArticleBody"/>
        <w:jc w:val="left"/>
      </w:pPr>
      <w:r>
        <w:rPr>
          <w:rFonts w:ascii="Times New Roman" w:hAnsi="Times New Roman" w:eastAsia="Times New Roman" w:cs="Times New Roman"/>
        </w:rPr>
        <w:t>Пять историй, но поскольку первая также является последней, получается шесть линий. Пророческий контекст этих спорных линий — последние дни, поэтому их следует применять во время испытания образа зверя.</w:t>
      </w:r>
    </w:p>
    <w:p>
      <w:pPr>
        <w:pStyle w:val="ArticleScripture"/>
        <w:jc w:val="left"/>
      </w:pPr>
      <w:r>
        <w:rPr>
          <w:rFonts w:ascii="Times New Roman" w:hAnsi="Times New Roman" w:eastAsia="Times New Roman" w:cs="Times New Roman"/>
        </w:rPr>
        <w:t>«Господь ясно показал мне, что образ зверя будет сформирован прежде закрытия испытательного срока; ибо это будет великим испытанием для народа Божьего, посредством которого решится их вечная участь. . ..»</w:t>
      </w:r>
    </w:p>
    <w:p>
      <w:pPr>
        <w:pStyle w:val="ArticleScripture"/>
        <w:jc w:val="left"/>
      </w:pPr>
      <w:r>
        <w:rPr>
          <w:rFonts w:ascii="Times New Roman" w:hAnsi="Times New Roman" w:eastAsia="Times New Roman" w:cs="Times New Roman"/>
        </w:rPr>
        <w:t>Это испытание, которое должен пройти народ Божий, прежде чем он будет запечатлён. Публикации рукописей, том 15, 15.</w:t>
      </w:r>
    </w:p>
    <w:p>
      <w:pPr>
        <w:pStyle w:val="ArticleBody"/>
        <w:jc w:val="left"/>
      </w:pPr>
      <w:r>
        <w:rPr>
          <w:rFonts w:ascii="Times New Roman" w:hAnsi="Times New Roman" w:eastAsia="Times New Roman" w:cs="Times New Roman"/>
        </w:rPr>
        <w:t>Испытание, связанное с формированием образа зверя, как и другие шесть линий полемики, касается пророческой темы Рима. Великое испытание, происходящее прежде чем народ Божий будет запечатлён, связано с формированием образа римского зверя. Зверь — это папская власть, а Соединённые Штаты создают образ папской власти по мере продвижения к скорому введению воскресного закона.</w:t>
      </w:r>
    </w:p>
    <w:p>
      <w:pPr>
        <w:pStyle w:val="ArticleScripture"/>
        <w:jc w:val="left"/>
      </w:pPr>
      <w:r>
        <w:rPr>
          <w:rFonts w:ascii="Times New Roman" w:hAnsi="Times New Roman" w:eastAsia="Times New Roman" w:cs="Times New Roman"/>
        </w:rPr>
        <w:t>Чтобы Соединенные Штаты создали образ зверя, религиозная власть должна настолько контролировать гражданскую власть, чтобы церковь также использовала государственную власть для достижения своих собственных целей.</w:t>
      </w:r>
    </w:p>
    <w:p>
      <w:pPr>
        <w:pStyle w:val="ArticleBody"/>
        <w:jc w:val="left"/>
      </w:pPr>
      <w:r>
        <w:rPr>
          <w:rFonts w:ascii="Times New Roman" w:hAnsi="Times New Roman" w:eastAsia="Times New Roman" w:cs="Times New Roman"/>
        </w:rPr>
        <w:t>Тот воскресный закон в Соединённых Штатах указывает на то, что образ зверя полностью сформирован в Соединённых Штатах.</w:t>
      </w:r>
    </w:p>
    <w:p>
      <w:pPr>
        <w:pStyle w:val="ArticleScripture"/>
        <w:jc w:val="left"/>
      </w:pPr>
      <w:r>
        <w:rPr>
          <w:rFonts w:ascii="Times New Roman" w:hAnsi="Times New Roman" w:eastAsia="Times New Roman" w:cs="Times New Roman"/>
        </w:rPr>
        <w:t>«Но уже одним лишь актом принуждения к исполнению религиозной обязанности со стороны светской власти церкви сами создавали бы образ зверя; следовательно, принудительное соблюдение воскресного дня в Соединенных Штатах было бы принуждением к поклонению зверю и его образу.» Великая борьба, 449.</w:t>
      </w:r>
    </w:p>
    <w:p>
      <w:pPr>
        <w:pStyle w:val="ArticleBody"/>
        <w:jc w:val="left"/>
      </w:pPr>
      <w:r>
        <w:rPr>
          <w:rFonts w:ascii="Times New Roman" w:hAnsi="Times New Roman" w:eastAsia="Times New Roman" w:cs="Times New Roman"/>
        </w:rPr>
        <w:t>При воскресном законе образ зверя уже полностью сформирован в Соединённых Штатах, и тогда Соединённые Штаты полностью отделяются от Бога и начинают своё пророческое дело принуждения всего мира к созданию образа зверя. При воскресном законе в Соединённых Штатах сатана начинает своё поразительное дело, ведя народы мира к повторению процесса создания образа зверя, охватывающего все народы мира.</w:t>
      </w:r>
    </w:p>
    <w:p>
      <w:pPr>
        <w:pStyle w:val="ArticleScripture"/>
        <w:jc w:val="left"/>
      </w:pPr>
      <w:r>
        <w:rPr>
          <w:rFonts w:ascii="Times New Roman" w:hAnsi="Times New Roman" w:eastAsia="Times New Roman" w:cs="Times New Roman"/>
        </w:rPr>
        <w:t>«Постановлением, узаконивающим институт папства в нарушение закона Божьего, наша нация полностью отделится от праведности. Когда протестантизм протянет руку через пропасть, чтобы пожать руку римской власти, когда он потянется через бездну, чтобы соединиться со спиритизмом, когда под влиянием этого тройственного союза наша страна отречётся от всех принципов своей Конституции как протестантского и республиканского правительства и создаст условия для распространения папской лжи и обольщений, тогда мы будем знать, что пришло время для чудесного действия сатаны и что конец близок». Свидетельства, том 5, 451.</w:t>
      </w:r>
    </w:p>
    <w:p>
      <w:pPr>
        <w:pStyle w:val="ArticleBody"/>
        <w:jc w:val="left"/>
      </w:pPr>
      <w:r>
        <w:rPr>
          <w:rFonts w:ascii="Times New Roman" w:hAnsi="Times New Roman" w:eastAsia="Times New Roman" w:cs="Times New Roman"/>
        </w:rPr>
        <w:t>Когда в США вскоре будет введён воскресный закон, Сатана, действуя в сотрудничестве с Соединёнными Штатами, заставит каждую страну последовать примеру США в создании церковно-государственной системы и в принуждении к поклонению в воскресенье.</w:t>
      </w:r>
    </w:p>
    <w:p>
      <w:pPr>
        <w:pStyle w:val="ArticleScripture"/>
        <w:jc w:val="left"/>
      </w:pPr>
      <w:r>
        <w:rPr>
          <w:rFonts w:ascii="Times New Roman" w:hAnsi="Times New Roman" w:eastAsia="Times New Roman" w:cs="Times New Roman"/>
        </w:rPr>
        <w:t>Сатана будет творить чудеса, чтобы обмануть живущих на земле. Спиритизм будет действовать посредством персонификации умерших. Те религиозные организации, которые откажутся слышать Божьи предостерегающие вести, окажутся под сильным обольщением и объединятся с гражданской властью, чтобы преследовать святых. Протестантские церкви объединятся с папской властью в преследовании народа Божьего, соблюдающего заповеди. Это та власть, которая образует великую систему гонений и будет осуществлять духовную тиранию над совестью людей.</w:t>
      </w:r>
    </w:p>
    <w:p>
      <w:pPr>
        <w:pStyle w:val="ArticleScripture"/>
        <w:jc w:val="left"/>
      </w:pPr>
      <w:r>
        <w:rPr>
          <w:rFonts w:ascii="Times New Roman" w:hAnsi="Times New Roman" w:eastAsia="Times New Roman" w:cs="Times New Roman"/>
        </w:rPr>
        <w:t>«У него было два рога, как у агнца, и говорил он, как дракон». Хотя они заявляют, что являются последователями Агнца Божьего, люди проникаются духом дракона. Они утверждают, что кротки и смиренны, но говорят и издают законы в духе Сатаны, показывая своими поступками, что на деле они — противоположность тому, кем себя называют. Эта власть, подобная агнцу, объединяется с драконом, ведя войну против тех, кто соблюдает заповеди Божьи и имеет свидетельство Иисуса Христа. И Сатана объединяется с протестантами и папистами, действуя с ними заодно как бог этого мира, диктуя людям, словно они подданные его царства, чтобы обращаться с ними, управлять ими и контролировать их, как ему заблагорассудится.</w:t>
      </w:r>
    </w:p>
    <w:p>
      <w:pPr>
        <w:pStyle w:val="ArticleScripture"/>
        <w:jc w:val="left"/>
      </w:pPr>
      <w:r>
        <w:rPr>
          <w:rFonts w:ascii="Times New Roman" w:hAnsi="Times New Roman" w:eastAsia="Times New Roman" w:cs="Times New Roman"/>
        </w:rPr>
        <w:t>«Если люди не согласятся попирать ногами заповеди Божьи, проявляется дух дракона. Их заключают в темницы, приводят пред советы и налагают штрафы. „И он сделает, что всем — малым и великим, богатым и нищим, свободным и рабам — положено будет начертание на правую руку их или на чело их“ [Откровение 13:16]. „И дано ему было вложить дух в образ зверя, чтобы образ зверя и говорил, и действовал так, чтобы убиваем был всякий, кто не будет поклоняться образу зверя“ [стих 15]. Так сатана присваивает себе прерогативы Иеговы. Человек греха восседает на престоле Божьем, объявляя себя Богом и действуя превыше Бога». Рукописные публикации, том 14, 162.</w:t>
      </w:r>
    </w:p>
    <w:p>
      <w:pPr>
        <w:pStyle w:val="ArticleBody"/>
        <w:jc w:val="left"/>
      </w:pPr>
      <w:r>
        <w:rPr>
          <w:rFonts w:ascii="Times New Roman" w:hAnsi="Times New Roman" w:eastAsia="Times New Roman" w:cs="Times New Roman"/>
        </w:rPr>
        <w:t>Папская власть — зверь, Организация Объединённых Наций — дракон, а Соединённые Штаты — лжепророк. Те, кто запутаются в понимании антихриста, который является и Сатаной, и земным представителем Сатаны, Папой Римским, в итоге окажутся на стороне антихриста.</w:t>
      </w:r>
    </w:p>
    <w:p>
      <w:pPr>
        <w:pStyle w:val="ArticleBody"/>
        <w:jc w:val="left"/>
      </w:pPr>
      <w:r>
        <w:rPr>
          <w:rFonts w:ascii="Times New Roman" w:hAnsi="Times New Roman" w:eastAsia="Times New Roman" w:cs="Times New Roman"/>
        </w:rPr>
        <w:t>Соединённые Штаты — не человек греха. Человек греха — это антихрист, и он является земным представителем Сатаны. Путать власть, возводящую папство на земной престол, с самим папством Павел рассматривает как свидетельство нелюбви к истине. Отвергнуть пророческую связь с языческим Римом, который удерживал папскую власть до тех пор, пока языческий Рим не был устранён, чтобы папская власть могла открыться, как изложено во Втором послании к Фессалоникийцам, глава 2, это значит отвергнуть излияние Святого Духа и принять излияние нечистого духа, которое Павел называет сильным заблуждением. При этом каждый из древних пророков говорил о последних днях более прямо, чем о днях, в которые он жил.</w:t>
      </w:r>
    </w:p>
    <w:p>
      <w:pPr>
        <w:pStyle w:val="ArticleScripture"/>
        <w:jc w:val="left"/>
      </w:pPr>
      <w:r>
        <w:rPr>
          <w:rFonts w:ascii="Times New Roman" w:hAnsi="Times New Roman" w:eastAsia="Times New Roman" w:cs="Times New Roman"/>
        </w:rPr>
        <w:t>Каждый из древних пророков говорил не столько для своего времени, сколько для нашего, так что их пророчества остаются в силе для нас. «Все это происходило с ними как образы; а описано в наставление нам, достигшим последних веков». 1 Коринфянам 10:11. «Им открыто было, что не им самим, а нам служило то, что ныне проповедано вам теми, которые благовествовали вам Духом Святым, посланным с небес; во что желают проникнуть ангелы». 1 Петра 1:12. . . .</w:t>
      </w:r>
    </w:p>
    <w:p>
      <w:pPr>
        <w:pStyle w:val="ArticleScripture"/>
        <w:jc w:val="left"/>
      </w:pPr>
      <w:r>
        <w:rPr>
          <w:rFonts w:ascii="Times New Roman" w:hAnsi="Times New Roman" w:eastAsia="Times New Roman" w:cs="Times New Roman"/>
        </w:rPr>
        <w:t>Библия накопила и свела воедино свои сокровища для этого последнего поколения. Все великие события и торжественные свершения истории Ветхого Завета повторялись и повторяются в церкви в эти последние дни. Избранные вести, книга 3, 338, 339.</w:t>
      </w:r>
    </w:p>
    <w:p>
      <w:pPr>
        <w:pStyle w:val="ArticleBody"/>
        <w:jc w:val="left"/>
      </w:pPr>
      <w:r>
        <w:rPr>
          <w:rFonts w:ascii="Times New Roman" w:hAnsi="Times New Roman" w:eastAsia="Times New Roman" w:cs="Times New Roman"/>
        </w:rPr>
        <w:t>Языческий Рим и «человек греха» во Втором послании к Фессалоникийцам представляют Соединённые Штаты и папский Рим последних дней. Непонимание этой истины свидетельствует, помимо прочего, что даже если человек утверждает, будто основывает своё частное толкование на принципе «типа и антитипа», на деле он не понимает принципа «тип и антитип». Соединённые Штаты были предображены несколькими державами в священной истории. Каждая двурогая держава представляет Соединённые Штаты в последние дни, будь то северное и южное царства Израиля, Мидо-персидская империя или атеистическая Франция, представленная Содомом и Египтом.</w:t>
      </w:r>
    </w:p>
    <w:p>
      <w:pPr>
        <w:pStyle w:val="ArticleBody"/>
        <w:jc w:val="left"/>
      </w:pPr>
      <w:r>
        <w:rPr>
          <w:rFonts w:ascii="Times New Roman" w:hAnsi="Times New Roman" w:eastAsia="Times New Roman" w:cs="Times New Roman"/>
        </w:rPr>
        <w:t>Период, когда Соединенные Штаты создают и образ зверя, и образ зверю, был прообразован железом и глиной второй главы книги Даниила, малым рогом, который в восьмой главе книги Даниила проявляется в мужском и женском образах, а также пророками Ваала и жрецами рощи в свидетельстве Илии на горе Кармель. Саломея прообразует Соединенные Штаты в свидетельстве о пьяном дне рождения Ирода. Пергам прообразует Соединенные Штаты и указывает на компромисс, который ведет к Фиатире, прообразующей папскую власть последних дней.</w:t>
      </w:r>
    </w:p>
    <w:p>
      <w:pPr>
        <w:pStyle w:val="ArticleBody"/>
        <w:jc w:val="left"/>
      </w:pPr>
      <w:r>
        <w:rPr>
          <w:rFonts w:ascii="Times New Roman" w:hAnsi="Times New Roman" w:eastAsia="Times New Roman" w:cs="Times New Roman"/>
        </w:rPr>
        <w:t>Хлодвиг, король франков в 496 году, типологически представляет Соединённые Штаты эпохи Рональда Рейгана. Юстиниан в 533 году представляет Дональда Трампа в преддверии воскресного закона. В каждой из этих типологий Соединённые Штаты представляют власть, склоняющуюся в подчинении перед папской властью последних дней. Эта подчиняющаяся власть изображается как приносящая оммаж Риму. Акт «оммажа» включает поклон королю, который является главой.</w:t>
      </w:r>
    </w:p>
    <w:p>
      <w:pPr>
        <w:pStyle w:val="ArticleScripture"/>
        <w:jc w:val="left"/>
      </w:pPr>
      <w:r>
        <w:rPr>
          <w:rFonts w:ascii="Times New Roman" w:hAnsi="Times New Roman" w:eastAsia="Times New Roman" w:cs="Times New Roman"/>
        </w:rPr>
        <w:t>Было показано, что Соединённые Штаты — это держава, представленная зверем с рогами, как у агнца, и что это пророчество исполнится, когда Соединённые Штаты введут принудительное соблюдение воскресного дня, которое Рим считает особым признанием своего верховенства. Но в этом почитании папства Соединённые Штаты не будут одиноки. Влияние Рима в странах, некогда признававших её владычество, ещё далеко не уничтожено. И пророчество предвещает восстановление её власти. «Я видел одну из его голов как бы смертельно раненной; и смертельная рана его исцелела; и весь мир дивился, следуя за зверем». Стих 3. Нанесение смертельной раны указывает на падение папства в 1798 году.</w:t>
      </w:r>
    </w:p>
    <w:p>
      <w:pPr>
        <w:pStyle w:val="ArticleScripture"/>
        <w:jc w:val="left"/>
      </w:pPr>
      <w:r>
        <w:rPr>
          <w:rFonts w:ascii="Times New Roman" w:hAnsi="Times New Roman" w:eastAsia="Times New Roman" w:cs="Times New Roman"/>
        </w:rPr>
        <w:t>После этого, говорит пророк: 'его смертельная рана исцелилась; и весь мир дивился, следуя за зверем.' Павел прямо говорит, что 'человек греха' будет существовать до второго пришествия. 2 Фессалоникийцам 2:3-8. До самого конца времени он будет продолжать дело обмана. И провидец заявляет, также имея в виду папство: 'И поклонятся ему все, живущие на земле, чьи имена не написаны в книге жизни.' Откровение 13:8. И в Старом и Новом Свете папство получит почтение в той чести, которая оказывается воскресному установлению, основывающемуся исключительно на авторитете Римской Церкви." Великая борьба, 578.</w:t>
      </w:r>
    </w:p>
    <w:p>
      <w:pPr>
        <w:pStyle w:val="ArticleBody"/>
        <w:jc w:val="left"/>
      </w:pPr>
      <w:r>
        <w:rPr>
          <w:rFonts w:ascii="Times New Roman" w:hAnsi="Times New Roman" w:eastAsia="Times New Roman" w:cs="Times New Roman"/>
        </w:rPr>
        <w:t>Последнее предложение даёт дополнительные свидетельства того, что сестра Уайт понимала выражение «Старый Свет» как обозначение Европы, а «Новый Свет» — как обозначение Америк. Поскольку это так, именно Соединённые Штаты воздают почтение папской власти и принуждают остальной мир поступать так же. Это показывает, что Соединённые Штаты подчиняются указаниям папской власти. То, как Исаия определяет и подчёркивает необходимость понимать «голову» для утверждения, находит своё божественное предназначение в том, что символ «голова» становится ключом к пониманию как внешней, так и внутренней линии пророчества.</w:t>
      </w:r>
    </w:p>
    <w:p>
      <w:pPr>
        <w:pStyle w:val="ArticleScripture"/>
        <w:jc w:val="left"/>
      </w:pPr>
      <w:r>
        <w:rPr>
          <w:rFonts w:ascii="Times New Roman" w:hAnsi="Times New Roman" w:eastAsia="Times New Roman" w:cs="Times New Roman"/>
        </w:rPr>
        <w:t>Ибо глава Сирии — Дамаск, и глава Дамаска — Рецин; а через еще шестьдесят пять лет Ефрем перестанет быть народом. И глава Ефрема — Самария, и глава Самарии — сын Ремалии. Если вы не уверуете, то не утвердитесь. Исаия 7:8, 9.</w:t>
      </w:r>
    </w:p>
    <w:p>
      <w:pPr>
        <w:pStyle w:val="ArticleBody"/>
        <w:jc w:val="left"/>
      </w:pPr>
      <w:r>
        <w:rPr>
          <w:rFonts w:ascii="Times New Roman" w:hAnsi="Times New Roman" w:eastAsia="Times New Roman" w:cs="Times New Roman"/>
        </w:rPr>
        <w:t>В последние дни, когда свидетельство каждого пророка имеет силу, «разбойники народа твоего» утверждают видение. На основании Духа пророчества и в согласии с основополагающими истинами адвентизма, представленными на двух священных таблицах Авваккука, «разбойники» — это символ Рима. Когда языческий Рим впервые вступил на историческую сцену в 200 г. до н. э., он являлся прообразом современного Рима последних дней. Эта пророческая истина и утверждает пророческое видение последних дней, и если вы отказываетесь видеть, что «голова» современного Рима — папская власть, то, несомненно, вы не будете утверждены.</w:t>
      </w:r>
    </w:p>
    <w:p>
      <w:pPr>
        <w:pStyle w:val="ArticleScripture"/>
        <w:jc w:val="left"/>
      </w:pPr>
      <w:r>
        <w:rPr>
          <w:rFonts w:ascii="Times New Roman" w:hAnsi="Times New Roman" w:eastAsia="Times New Roman" w:cs="Times New Roman"/>
        </w:rPr>
        <w:t>Мир наполнен бурями, войнами и раздорами. Однако под единым руководством — папской власти — люди объединятся, чтобы противиться Богу в лице Его свидетелей. Свидетельства, том 7, 182.</w:t>
      </w:r>
    </w:p>
    <w:p>
      <w:pPr>
        <w:pStyle w:val="ArticleBody"/>
        <w:jc w:val="left"/>
      </w:pPr>
      <w:r>
        <w:rPr>
          <w:rFonts w:ascii="Times New Roman" w:hAnsi="Times New Roman" w:eastAsia="Times New Roman" w:cs="Times New Roman"/>
        </w:rPr>
        <w:t>Если у вас есть уши, чтобы слышать, то вы можете понять, что главная ошибка иудеев эпохи Христа заключалась в том, что они принимали «тень» за «реальность». Иудеи до и после распятия полагались на прообразы своей системы богослужения и отвергли Антитип. Они утверждали, что «тень» — это «реальность», и, поступая так, оставили в богодухновенной записи свидетельство о народе последних дней, который также будет принимать «тень» за «реальность».</w:t>
      </w:r>
    </w:p>
    <w:p>
      <w:pPr>
        <w:pStyle w:val="ArticleBody"/>
        <w:jc w:val="left"/>
      </w:pPr>
      <w:r>
        <w:rPr>
          <w:rFonts w:ascii="Times New Roman" w:hAnsi="Times New Roman" w:eastAsia="Times New Roman" w:cs="Times New Roman"/>
        </w:rPr>
        <w:t>Когда Соединённые Штаты создают образ зверя, они создают тень зверя. Они создают тень действительности, ибо образ — это тип. Считать Соединённые Штаты, когда они создают образ зверя, символом Современного Рима — значит проводить параллель с отвержением древним Израилем и распятием Великого Антитипа.</w:t>
      </w:r>
    </w:p>
    <w:p>
      <w:pPr>
        <w:pStyle w:val="ArticleBody"/>
        <w:jc w:val="left"/>
      </w:pPr>
      <w:r>
        <w:rPr>
          <w:rFonts w:ascii="Times New Roman" w:hAnsi="Times New Roman" w:eastAsia="Times New Roman" w:cs="Times New Roman"/>
        </w:rPr>
        <w:t>Те, кто учит ошибочному взгляду, будто Соединённые Штаты — это «грабители твоего народа», много говорят о применении ими принципа «тип и антитип», и нередко отождествляют Соединённые Штаты с образом зверя, почему-то полагая, что такое отождествление само по себе доказывает, будто США — это «грабители». Если бы они действительно руководствовались базовыми принципами «типа и антитипа», то быстро увидели бы, что пророческая роль Соединённых Штатов, неоднократно представленная в Слове Божьем посредством типологии, определяет США как власть, находящуюся в подчинении папской власти. Они бы увидели, что без зверя как точки отсчёта абсурдно определять образ зверя, которого не существовало. Единственное, что может определить образ зверя, — это сам зверь, ибо именно папская власть устанавливает этот образ в зеркальном видении.</w:t>
      </w:r>
    </w:p>
    <w:p>
      <w:pPr>
        <w:pStyle w:val="ArticleBody"/>
        <w:jc w:val="left"/>
      </w:pPr>
      <w:r>
        <w:rPr>
          <w:rFonts w:ascii="Times New Roman" w:hAnsi="Times New Roman" w:eastAsia="Times New Roman" w:cs="Times New Roman"/>
        </w:rPr>
        <w:t>Параллельной пророческой линией к формированию Соединёнными Штатами образа зверя является формирование рогом истинного протестантизма образа Христа. Это формирование конкретно обозначено в десятой главе книги Даниила, когда Даниил созерцает видение «marah», то есть «зеркальное» видение. Даниил представляет тех, кто взирает на Христа и тем самым отражает Его характер. Если бы Даниилу не было представлено видение Христа, он не смог бы отразить характер Христа. Чтобы сто сорок четыре тысячи, которые представлены Даниилом в десятой главе, могли сформировать внутри себя образ Христа, им необходимо созерцать Его характер. Созерцая, они преображаются.</w:t>
      </w:r>
    </w:p>
    <w:p>
      <w:pPr>
        <w:pStyle w:val="ArticleScripture"/>
        <w:jc w:val="left"/>
      </w:pPr>
      <w:r>
        <w:rPr>
          <w:rFonts w:ascii="Times New Roman" w:hAnsi="Times New Roman" w:eastAsia="Times New Roman" w:cs="Times New Roman"/>
        </w:rPr>
        <w:t>Но мы все, открытым лицом, как в зеркале, взирая на славу Господню, преображаемся в тот же образ от славы в славу, как от Духа Господня. 2 Коринфянам 3:18.</w:t>
      </w:r>
    </w:p>
    <w:p>
      <w:pPr>
        <w:pStyle w:val="ArticleBody"/>
        <w:jc w:val="left"/>
      </w:pPr>
      <w:r>
        <w:rPr>
          <w:rFonts w:ascii="Times New Roman" w:hAnsi="Times New Roman" w:eastAsia="Times New Roman" w:cs="Times New Roman"/>
        </w:rPr>
        <w:t>Еврейское определение видения «marah», которое Даниил созерцал в десятой главе, — «видение; также (в каузативном значении) зеркало: -зеркало, видение». Греческое слово, переведённое как «зеркало» в предыдущем стихе, означает «отражаться (в зеркале)», то есть «видеть отражение» (в переносном смысле): -созерцать как в зеркале.</w:t>
      </w:r>
    </w:p>
    <w:p>
      <w:pPr>
        <w:pStyle w:val="ArticleBody"/>
        <w:jc w:val="left"/>
      </w:pPr>
      <w:r>
        <w:rPr>
          <w:rFonts w:ascii="Times New Roman" w:hAnsi="Times New Roman" w:eastAsia="Times New Roman" w:cs="Times New Roman"/>
        </w:rPr>
        <w:t>Джеймс также излагает линию истины, связанную с зеркалом.</w:t>
      </w:r>
    </w:p>
    <w:p>
      <w:pPr>
        <w:pStyle w:val="ArticleScripture"/>
        <w:jc w:val="left"/>
      </w:pPr>
      <w:r>
        <w:rPr>
          <w:rFonts w:ascii="Times New Roman" w:hAnsi="Times New Roman" w:eastAsia="Times New Roman" w:cs="Times New Roman"/>
        </w:rPr>
        <w:t>Ибо если кто слушатель слова, а не исполнитель, тот подобен человеку, рассматривающему своё природное лицо в зеркале: он посмотрел на себя, отошёл и тотчас забыл, каков он был. Но кто вникнет в совершенный закон свободы и пребудет в нём, тот, будучи не забывчивым слушателем, но исполнителем дела, будет блажен в своём действовании. Иакова 1:23–25.</w:t>
      </w:r>
    </w:p>
    <w:p>
      <w:pPr>
        <w:pStyle w:val="ArticleBody"/>
        <w:jc w:val="left"/>
      </w:pPr>
      <w:r>
        <w:rPr>
          <w:rFonts w:ascii="Times New Roman" w:hAnsi="Times New Roman" w:eastAsia="Times New Roman" w:cs="Times New Roman"/>
        </w:rPr>
        <w:t>Если мы любим истину и потому являемся исполнителями Слова, то зеркало, в которое мы смотрим, — это совершенный закон свободы; если же мы не любим истину и после этого идём своим путём, как поступили те, кто был с Даниилом, когда они бежали, то зеркало — это лишь отражение нас самих.</w:t>
      </w:r>
    </w:p>
    <w:p>
      <w:pPr>
        <w:pStyle w:val="ArticleScripture"/>
        <w:jc w:val="left"/>
      </w:pPr>
      <w:r>
        <w:rPr>
          <w:rFonts w:ascii="Times New Roman" w:hAnsi="Times New Roman" w:eastAsia="Times New Roman" w:cs="Times New Roman"/>
        </w:rPr>
        <w:t>«Закон Божий — это зеркало, дающее полное отражение человека таким, каков он есть, и являющее ему верный образ. Одни отвернутся и забудут этот образ, другие станут осыпать закон бранными эпитетами, как будто этим можно исцелить их недостатки характера. А иные, осуждённые законом, раскаются в своих прегрешениях и через веру в заслуги Христа усовершенствуют христианский характер». Вера и дела, 31.</w:t>
      </w:r>
    </w:p>
    <w:p>
      <w:pPr>
        <w:pStyle w:val="ArticleBody"/>
        <w:jc w:val="left"/>
      </w:pPr>
      <w:r>
        <w:rPr>
          <w:rFonts w:ascii="Times New Roman" w:hAnsi="Times New Roman" w:eastAsia="Times New Roman" w:cs="Times New Roman"/>
        </w:rPr>
        <w:t>Даниил не увидел себя в зеркальном видении; он увидел Христа, который является совершенным выражением совершенного закона свободы Иакова.</w:t>
      </w:r>
    </w:p>
    <w:p>
      <w:pPr>
        <w:pStyle w:val="ArticleScripture"/>
        <w:jc w:val="left"/>
      </w:pPr>
      <w:r>
        <w:rPr>
          <w:rFonts w:ascii="Times New Roman" w:hAnsi="Times New Roman" w:eastAsia="Times New Roman" w:cs="Times New Roman"/>
        </w:rPr>
        <w:t>«Жизнь Христа на земле — совершенное отражение божественного закона. В Нём — жизнь, и надежда, и свет. Взирайте на Него, и вы будете преображены в тот же образ, от характера к характеру». Знамения времени, 10 мая 1910 г.</w:t>
      </w:r>
    </w:p>
    <w:p>
      <w:pPr>
        <w:pStyle w:val="ArticleBody"/>
        <w:jc w:val="left"/>
      </w:pPr>
      <w:r>
        <w:rPr>
          <w:rFonts w:ascii="Times New Roman" w:hAnsi="Times New Roman" w:eastAsia="Times New Roman" w:cs="Times New Roman"/>
        </w:rPr>
        <w:t>Образ зверя отражает самого зверя, и создание образа зверя — это великое испытание для народа Божьего, которым решится их вечная судьба. Когда протестантские церкви возьмут под контроль правительство Соединённых Штатов, они сформируют образ церковно-государственной системы, которой папская власть всегда пользовалась. В то же время образ Христа будет сформирован в Его народе последнего времени. Однако те, кто были с Даниилом, не видели видения, потому что они бежали от видения.</w:t>
      </w:r>
    </w:p>
    <w:p>
      <w:pPr>
        <w:pStyle w:val="ArticleBody"/>
        <w:jc w:val="left"/>
      </w:pPr>
      <w:r>
        <w:rPr>
          <w:rFonts w:ascii="Times New Roman" w:hAnsi="Times New Roman" w:eastAsia="Times New Roman" w:cs="Times New Roman"/>
        </w:rPr>
        <w:t>Формирование образа Христа выявляет две группы поклонников. Одна из них отвергает принцип отражения. Принцип отражения представлен зеркалом, ибо Христос использует буквальные земные вещи, чтобы представлять духовные небесные истины.</w:t>
      </w:r>
    </w:p>
    <w:p>
      <w:pPr>
        <w:pStyle w:val="ArticleScripture"/>
        <w:jc w:val="left"/>
      </w:pPr>
      <w:r>
        <w:rPr>
          <w:rFonts w:ascii="Times New Roman" w:hAnsi="Times New Roman" w:eastAsia="Times New Roman" w:cs="Times New Roman"/>
        </w:rPr>
        <w:t>В притчевом учении Христа проявляется тот же принцип, что и в Его собственной миссии по отношению к миру. Чтобы мы могли познакомиться с Его божественным характером и жизнью, Христос принял нашу природу и обитал среди нас. Божество было явлено в человечестве; невидимая слава — в видимом человеческом образе. Люди могли познавать неизвестное через известное; небесное открывалось через земное; Бог был явлен в подобии человеков. Так было и в учении Христа: неизвестное иллюстрировалось известным; божественные истины — земными вещами, с которыми люди были наиболее знакомы.</w:t>
      </w:r>
    </w:p>
    <w:p>
      <w:pPr>
        <w:pStyle w:val="ArticleScripture"/>
        <w:jc w:val="left"/>
      </w:pPr>
      <w:r>
        <w:rPr>
          <w:rFonts w:ascii="Times New Roman" w:hAnsi="Times New Roman" w:eastAsia="Times New Roman" w:cs="Times New Roman"/>
        </w:rPr>
        <w:t>«Писание говорит: “Все это говорил Иисус народу в притчах; ... да сбудется сказанное через пророка: открою уста Мои в притчах; изреку то, что было сокрыто от основания мира”. Матфея 13:34, 35. Природное служило средством для духовного; явления природы и жизненный опыт Его слушателей были связаны с истинами писаного Слова. Ведя таким образом от природного к духовному царству, притчи Христа являются звеньями в цепи истины, соединяющей человека с Богом и землю с небом». Наглядные уроки Христа, 17.</w:t>
      </w:r>
    </w:p>
    <w:p>
      <w:pPr>
        <w:pStyle w:val="ArticleBody"/>
        <w:jc w:val="left"/>
      </w:pPr>
      <w:r>
        <w:rPr>
          <w:rFonts w:ascii="Times New Roman" w:hAnsi="Times New Roman" w:eastAsia="Times New Roman" w:cs="Times New Roman"/>
        </w:rPr>
        <w:t>Духовный принцип отражения осуществляется, когда человек смотрит в зеркало, представляющее Христа, и поскольку видение «marah» является порождающим, образ Христа в зеркале порождает образ Христа в человечестве.</w:t>
      </w:r>
    </w:p>
    <w:p>
      <w:pPr>
        <w:pStyle w:val="ArticleBody"/>
        <w:jc w:val="left"/>
      </w:pPr>
      <w:r>
        <w:rPr>
          <w:rFonts w:ascii="Times New Roman" w:hAnsi="Times New Roman" w:eastAsia="Times New Roman" w:cs="Times New Roman"/>
        </w:rPr>
        <w:t>Утверждать, что видение утверждают Соединённые Штаты, — значит утверждать, что образ Даниила утверждает Христа. Христос утверждает видение Своего характера и дела, а антихрист утверждает видение своего характера и дела. Видение — это то, что отражается в зеркале, и видение утверждается разбойниками. Неправильное понимание образа зверя, когда образ отождествляют с самим зверем, порождает параллельные линии.</w:t>
      </w:r>
    </w:p>
    <w:p>
      <w:pPr>
        <w:pStyle w:val="ArticleBody"/>
        <w:jc w:val="left"/>
      </w:pPr>
      <w:r>
        <w:rPr>
          <w:rFonts w:ascii="Times New Roman" w:hAnsi="Times New Roman" w:eastAsia="Times New Roman" w:cs="Times New Roman"/>
        </w:rPr>
        <w:t>Невозрождённый человек видит в зеркале самого себя, а если и видит Закон Божий, то изливает на Закон презрение, пытаясь уйти от его требований. Возрождённый человек видит в зеркале Христа и Его Закон. Соединённые Штаты создают образ папской власти, созерцая папскую власть и копируя её. Соединённые Штаты воспроизводят антихриста.</w:t>
      </w:r>
    </w:p>
    <w:p>
      <w:pPr>
        <w:pStyle w:val="ArticleBody"/>
        <w:jc w:val="left"/>
      </w:pPr>
      <w:r>
        <w:rPr>
          <w:rFonts w:ascii="Times New Roman" w:hAnsi="Times New Roman" w:eastAsia="Times New Roman" w:cs="Times New Roman"/>
        </w:rPr>
        <w:t>Люцифер возжелал воссесть на политический и на религиозный престол Бога.</w:t>
      </w:r>
    </w:p>
    <w:p>
      <w:pPr>
        <w:pStyle w:val="ArticleScripture"/>
        <w:jc w:val="left"/>
      </w:pPr>
      <w:r>
        <w:rPr>
          <w:rFonts w:ascii="Times New Roman" w:hAnsi="Times New Roman" w:eastAsia="Times New Roman" w:cs="Times New Roman"/>
        </w:rPr>
        <w:t>Как упал ты с неба, о, Люцифер, сын зари! Как низвержен ты на землю, ослаблявший народы! Ибо ты сказал в сердце своем: взойду на небо, выше звезд Божиих вознесу престол мой; и сяду на горе собрания, на краю севера; взойду на высоты облачные; буду подобен Всевышнему. Иезекииль 14:12–14.</w:t>
      </w:r>
    </w:p>
    <w:p>
      <w:pPr>
        <w:pStyle w:val="ArticleBody"/>
        <w:jc w:val="left"/>
      </w:pPr>
      <w:r>
        <w:rPr>
          <w:rFonts w:ascii="Times New Roman" w:hAnsi="Times New Roman" w:eastAsia="Times New Roman" w:cs="Times New Roman"/>
        </w:rPr>
        <w:t>Сатана — антихрист, и папская власть тоже — антихрист. Папская власть восседала в церкви и царствовала над политическими престолами Европы. Причинное зеркальное видение десятой главы Даниила, в своём духовном применении, преображает тех, кто на него взирает, в образ Христа. Эта истина определяет линию антихриста. Когда нация или отдельный человек вглядывается в это зеркальное видение, оно оказывает причинное воздействие, поскольку воспроизводит свой образ в созерцающем его — будь то человек или нация, — и это рождает либо образ Христа, либо образ зверя. Это соответствует тому же действию, которое показано у Даниила. Христос утвердил это видение для Даниила, а антихрист утверждает видение для Соединённых Штатов, когда они формируют образ зверя.</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формирует видение — номер тринадцать</dc:title>
  <dc:subject>Споры о Риме: понимание последнего испытания образа зверя</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