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Номер два</w:t>
      </w:r>
    </w:p>
    <w:p>
      <w:pPr>
        <w:pStyle w:val="ArticleSubtitle"/>
        <w:jc w:val="left"/>
      </w:pPr>
      <w:r>
        <w:rPr>
          <w:rFonts w:ascii="Arial" w:hAnsi="Arial" w:eastAsia="Arial" w:cs="Arial"/>
        </w:rPr>
        <w:t>Взлёт и падение короля Юга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Мы завершили предыдущую статью словами: «Стихи 10–15 представляют собой три войны, ведущиеся чужими руками, осуществляемые царём севера, папской властью, с 1989 года до закона о воскресном дне». Эти три войны, ведущиеся чужими руками, начинаются с того, что в 40-м стихе Соединённые Штаты обозначены как «колесницы, корабли и всадники».</w:t>
      </w:r>
    </w:p>
    <w:p>
      <w:pPr>
        <w:pStyle w:val="ArticleBody"/>
        <w:jc w:val="left"/>
      </w:pPr>
      <w:r>
        <w:rPr>
          <w:rFonts w:ascii="Times New Roman" w:hAnsi="Times New Roman" w:eastAsia="Times New Roman" w:cs="Times New Roman"/>
        </w:rPr>
        <w:t>Следующая прокси-война, описанная в 11-м стихе и исторически исполнившаяся в битве при Рафии в 217 г. до н. э., произошла между Птолемеем IV Филопатором, южным царём Египта, и Антиохом Великим, также называемым Антиохом Магнусом, из Селевкидской империи. Антиох исполнил 10-й стих, когда нанёс ответный удар по Египту за поражение и утрату владений своего северного царства, отвоевав все территории, которые южное царство ранее отняло у него. Он сделал это, но остановился у границы Египта, тем самым исполнив 10-й стих и типологически указывая на 1989 год.</w:t>
      </w:r>
    </w:p>
    <w:p>
      <w:pPr>
        <w:pStyle w:val="ArticleScripture"/>
        <w:jc w:val="left"/>
      </w:pPr>
      <w:r>
        <w:rPr>
          <w:rFonts w:ascii="Times New Roman" w:hAnsi="Times New Roman" w:eastAsia="Times New Roman" w:cs="Times New Roman"/>
        </w:rPr>
        <w:t>Но сыновья его восстанут и соберут многочисленное войско; и один из них непременно придет, и хлынет, и пройдет; затем он возвратится и поднимется даже к его крепости. Даниил 11:10.</w:t>
      </w:r>
    </w:p>
    <w:p>
      <w:pPr>
        <w:pStyle w:val="ArticleBody"/>
        <w:jc w:val="left"/>
      </w:pPr>
      <w:r>
        <w:rPr>
          <w:rFonts w:ascii="Times New Roman" w:hAnsi="Times New Roman" w:eastAsia="Times New Roman" w:cs="Times New Roman"/>
        </w:rPr>
        <w:t>Вторая прокси-война — битва при Рафии. «Рафия» означает «пограничье». Это поле битвы указывает на место, где Антиох прекратил своё предыдущее вторжение, описанное в 10-м стихе. Три прокси-войны определяются истиной, в том смысле, что первая прокси-война согласуется с последней. Все три войны (стихи 10, 11, а затем третья война в стихах 13–15) ведутся одним и тем же историческим деятелем в их первоначальном исполнении. Антиох Великий присутствует в каждом из трёх сражений, пророчески связывая их в единую линию. Антиох выигрывает первое и последнее сражения, но не среднее, где побеждает царь юга.</w:t>
      </w:r>
    </w:p>
    <w:p>
      <w:pPr>
        <w:pStyle w:val="ArticleBody"/>
        <w:jc w:val="left"/>
      </w:pPr>
      <w:r>
        <w:rPr>
          <w:rFonts w:ascii="Times New Roman" w:hAnsi="Times New Roman" w:eastAsia="Times New Roman" w:cs="Times New Roman"/>
        </w:rPr>
        <w:t>Точно так же, как «Рафия» означает «пограничье», «Украина» означает то же самое. Вторая прокси-война, впервые исполнившаяся в битве при Рафии, ныне исполняется в украинской войне. Владимир Путин — царь юга, пророческий потомок первого современного царя юга, Владимира Ленина. Путин неоднократно заявлял, что действия России в отношении Украины основаны на спорной договоренности о том, что после объединения Германии НАТО не будет расширяться дальше на территорию бывшего СССР. Мотивы Путина перекликаются с мотивами Птолемея в стихах 5–9 и Наполеона в 1797 году. Все трое южных царей оправдывают свои действия против северного царя, ссылаясь на нарушенный договор.</w:t>
      </w:r>
    </w:p>
    <w:p>
      <w:pPr>
        <w:pStyle w:val="ArticleBody"/>
        <w:jc w:val="left"/>
      </w:pPr>
      <w:r>
        <w:rPr>
          <w:rFonts w:ascii="Times New Roman" w:hAnsi="Times New Roman" w:eastAsia="Times New Roman" w:cs="Times New Roman"/>
        </w:rPr>
        <w:t>Согласно 23-й главе книги пророка Исайи, блудница из Тира, представляющая папскую власть, будет забыта на семьдесят лет, как дни одного царя — период, который неоднократно показан как время, когда правит шестое царство библейского пророчества, зверь из земли из 13-й главы Откровения (Соединённые Штаты).</w:t>
      </w:r>
    </w:p>
    <w:p>
      <w:pPr>
        <w:pStyle w:val="ArticleScripture"/>
        <w:jc w:val="left"/>
      </w:pPr>
      <w:r>
        <w:rPr>
          <w:rFonts w:ascii="Times New Roman" w:hAnsi="Times New Roman" w:eastAsia="Times New Roman" w:cs="Times New Roman"/>
        </w:rPr>
        <w:t>И будет в тот день: Тир будет забытым на семьдесят лет, по числу лет одного царя; по истечении семидесяти лет Тир запоёт, как блудница. Возьми гусли, ходи по городу, ты, забытая блудница; играй сладостно, пой множество песен, чтобы о тебе вспомнили. И будет: по истечении семидесяти лет Господь посетит Тир, и он обратится к своему заработку и будет блудодействовать со всеми царствами мира по лицу земли. Исаия 23:15-17.</w:t>
      </w:r>
    </w:p>
    <w:p>
      <w:pPr>
        <w:pStyle w:val="ArticleBody"/>
        <w:jc w:val="left"/>
      </w:pPr>
      <w:r>
        <w:rPr>
          <w:rFonts w:ascii="Times New Roman" w:hAnsi="Times New Roman" w:eastAsia="Times New Roman" w:cs="Times New Roman"/>
        </w:rPr>
        <w:t>Символический семидесятилетний период простирается с 1798 года до воскресного закона, что соответствует истории, представленной в 40-м стихе. Лишь к завершению этих семидесяти лет, или при приближении воскресного закона, блудница вновь появляется. По этой причине ведение трех сражений в стихах 10–15 осуществляется через посредника папской власти, поскольку в этот период она пророчески забыта.</w:t>
      </w:r>
    </w:p>
    <w:p>
      <w:pPr>
        <w:pStyle w:val="ArticleBody"/>
        <w:jc w:val="left"/>
      </w:pPr>
      <w:r>
        <w:rPr>
          <w:rFonts w:ascii="Times New Roman" w:hAnsi="Times New Roman" w:eastAsia="Times New Roman" w:cs="Times New Roman"/>
        </w:rPr>
        <w:t>В первой и последней из косвенных битв царь Севера одерживает верх над царём Юга. В средней битве царь Юга одерживает верх над царём Севера. Битва при Рафии была первым историческим исполнением одиннадцатого стиха, и сам стих, и его историческое исполнение представляют собой двух свидетелей, которых следует соединить с параллельными местами о трёх с половиной пророческих днях правления папского Рима. Таким образом, два места Писания в одиннадцатой главе книги Даниила, вместе с их историческими исполнениями, излагают пророческие характеристики битвы на пограничной территории из 11-го стиха, впервые исполнившейся в битве при Рафии, а затем снова — во время конца, в 1798 году.</w:t>
      </w:r>
    </w:p>
    <w:p>
      <w:pPr>
        <w:pStyle w:val="ArticleBody"/>
        <w:jc w:val="left"/>
      </w:pPr>
      <w:r>
        <w:rPr>
          <w:rFonts w:ascii="Times New Roman" w:hAnsi="Times New Roman" w:eastAsia="Times New Roman" w:cs="Times New Roman"/>
        </w:rPr>
        <w:t>Эти свидетельства подтверждают, что Владимир Путин — последний Владимир современного царя юга. «Владимир» часто толкуют как «властелин мира», но слово «мир» также правильно означает «община». Таким образом, Владимир означает «властелин общины» или «властелин коммунизма». Путин объясняет свое участие в украинских делах нарушением соглашения, которое касалось его опасений по поводу продвижения НАТО за пределы границ, согласованных после объединения Германии. Курс Путина в равной степени направлен против НАТО и ЕС, как и против Зеленского и Украины. Посягательство НАТО и ЕС на территории, которые, как настаивает Путин, должны были оставаться свободными от НАТО, параллельно ярости Птолемея, когда селевкидский царь отверг египетскую принцессу-невесту ради своей бывшей жены. Тот нарушенный договор предвосхищал нарушенный Толентинский договор 1797 года. В 11-й главе книги Даниила, когда царь юга одерживает верх над царем севера, это связано с нарушением договора.</w:t>
      </w:r>
    </w:p>
    <w:p>
      <w:pPr>
        <w:pStyle w:val="ArticleBody"/>
        <w:jc w:val="left"/>
      </w:pPr>
      <w:r>
        <w:rPr>
          <w:rFonts w:ascii="Times New Roman" w:hAnsi="Times New Roman" w:eastAsia="Times New Roman" w:cs="Times New Roman"/>
        </w:rPr>
        <w:t>Этот нарушенный договор касается нежелания ЕС ограничить расширение НАТО за пределы его границ при воссоединении Германии. В этом смысле Путин, царь юга, ведет борьбу против царя севера, представленного его прокси-силой. Подобно тому как нацисты времен Второй мировой войны были прокси Католической церкви, нацисты Украины становятся символом второй прокси-войны из стихов 10–15. Три мировые войны и три прокси-войны — и в обеих линиях нацисты являются прокси-представителями Католической церкви в среднем конфликте.</w:t>
      </w:r>
    </w:p>
    <w:p>
      <w:pPr>
        <w:pStyle w:val="ArticleBody"/>
        <w:jc w:val="left"/>
      </w:pPr>
      <w:r>
        <w:rPr>
          <w:rFonts w:ascii="Times New Roman" w:hAnsi="Times New Roman" w:eastAsia="Times New Roman" w:cs="Times New Roman"/>
        </w:rPr>
        <w:t>В трех первоначальных исторических исполнениях этих прокси-войн Антиох Великий участвовал в каждой битве. Неоднократно показывалось, как этимология имени «Антиох» и символизм, связанный с Селевкидским царством как царем севера, отождествляют Антиоха с символом антихриста - римского папы. Но в истории трех прокси-войн блудница Тира забыта, поэтому символ «папы», представленный в имени «Антиох», олицетворяет его прокси-силу. В первой и последней битвах США открыто исполняют волю Рима. В 11 стихе прокси-силой является украинский нацизм, но именно корабли и колесницы Соединенных Штатов поддерживали и продолжают поддерживать Зеленского в войне. На первый взгляд во второй прокси-войне США скрыты, как и папа в течение семидесяти лет из Исаии 23. США скрыты именно в той истории, где у них формируются все характеристики зверя, что делает пророчески уместным то, что, как только вторая прокси-война развернулась, США оказываются заслонены прокси-силой нацизма в Украине, хотя именно они, как военная и экономическая мощь земного зверя, поддерживают Украину до ее падения.</w:t>
      </w:r>
    </w:p>
    <w:p>
      <w:pPr>
        <w:pStyle w:val="ArticleBody"/>
        <w:jc w:val="left"/>
      </w:pPr>
      <w:r>
        <w:rPr>
          <w:rFonts w:ascii="Times New Roman" w:hAnsi="Times New Roman" w:eastAsia="Times New Roman" w:cs="Times New Roman"/>
        </w:rPr>
        <w:t>Когда царь юга отправился в Вавилон и взял царя севера в плен, а также когда генерал Бертье, просто войдя в Ватикан, взял папу в плен, это наводит на мысль, что война в Украине закончится победой Путина в тот момент, когда любое сопротивление со стороны Украины будет устранено. Царство, которое захватил Птолемей, было Вавилоном, а царство, которое захватил Наполеон, — духовным Вавилоном. Таким образом, царство Зеленского представлено теми, кто оказывает ему поддержку. Теперь, когда Трамп лишил поддержки со стороны колесниц, всадников и кораблей зверя из земли, опорой Украины является ЕС — та самая группа, которая не желала слышать утверждения Путина о нарушенном договоре относительно продвижения НАТО на восток.</w:t>
      </w:r>
    </w:p>
    <w:p>
      <w:pPr>
        <w:pStyle w:val="ArticleBody"/>
        <w:jc w:val="left"/>
      </w:pPr>
      <w:r>
        <w:rPr>
          <w:rFonts w:ascii="Times New Roman" w:hAnsi="Times New Roman" w:eastAsia="Times New Roman" w:cs="Times New Roman"/>
        </w:rPr>
        <w:t>Философия, которой руководствуются еврократы ЕС, — движение «Гринпис». По этой причине Зеленский означает «зеленый». Зеленский — символический глава поджигателей войны в ЕС, которыми руководит глупая глобальная повестка экологизма. Когда война в Украине завершится, Путин будет праздновать не только победу над Украиной, но и над всем ЕС и НАТО.</w:t>
      </w:r>
    </w:p>
    <w:p>
      <w:pPr>
        <w:pStyle w:val="ArticleBody"/>
        <w:jc w:val="left"/>
      </w:pPr>
      <w:r>
        <w:rPr>
          <w:rFonts w:ascii="Times New Roman" w:hAnsi="Times New Roman" w:eastAsia="Times New Roman" w:cs="Times New Roman"/>
        </w:rPr>
        <w:t>Следовательно, три прокси-войны несут печать истины. В первой и последней прокси-войне царь юга терпит поражение в результате союза между зверем из моря и зверем из земли из тринадцатой главы Откровения. В начале победа царя севера была достигнута благодаря союзу с консервативным папой, сторонником Первого Ватиканского собора, который в контексте фатимских тайн католического предания считается белым, или хорошим, папой. Нынешний папа, который, пока я пишу это, лежит при смерти, — папа Второго Ватиканского собора, либерал, который в контексте фатимских тайн считается чёрным, или плохим, папой.</w:t>
      </w:r>
    </w:p>
    <w:p>
      <w:pPr>
        <w:pStyle w:val="ArticleBody"/>
        <w:jc w:val="left"/>
      </w:pPr>
      <w:r>
        <w:rPr>
          <w:rFonts w:ascii="Times New Roman" w:hAnsi="Times New Roman" w:eastAsia="Times New Roman" w:cs="Times New Roman"/>
        </w:rPr>
        <w:t>Стих четырнадцатый указывает, что когда «грабители народа твоего», которые превозносятся и падают, входят в пророческую историю, видение утверждается. В исполнении стихов с тринадцатого по пятнадцатый, в битве при Паниуме в 200 г. до н. э., языческий Рим вмешался в дела, касавшиеся самой этой битвы. В трех стихах, посвященных битве при Паниуме, четырнадцатый стих указывает, что видение утверждается Римом.</w:t>
      </w:r>
    </w:p>
    <w:p>
      <w:pPr>
        <w:pStyle w:val="ArticleBody"/>
        <w:jc w:val="left"/>
      </w:pPr>
      <w:r>
        <w:rPr>
          <w:rFonts w:ascii="Times New Roman" w:hAnsi="Times New Roman" w:eastAsia="Times New Roman" w:cs="Times New Roman"/>
        </w:rPr>
        <w:t>В истории битвы при Паниуме консервативный белый папа Ватикана I объединится с последним из восьми президентов, отсчёт которых ведётся от периода Рейгана, ранее заключивших союз с консервативным папой Ватикана I. Они сделали это в 1989 году, чтобы свергнуть бывший СССР, а в конце они поступят так же, чтобы свергнуть последнего правителя того самого царства.</w:t>
      </w:r>
    </w:p>
    <w:p>
      <w:pPr>
        <w:pStyle w:val="ArticleBody"/>
        <w:jc w:val="left"/>
      </w:pPr>
      <w:r>
        <w:rPr>
          <w:rFonts w:ascii="Times New Roman" w:hAnsi="Times New Roman" w:eastAsia="Times New Roman" w:cs="Times New Roman"/>
        </w:rPr>
        <w:t>В годы президентства Рейгана, когда между папой Иоанном Павлом II и США сложился союз, Иоанн Павел II пришел к убеждению, что он является хорошим папой, о котором говорится в фатимских пророчествах. Движимый этим убеждением, он начал путешествовать по миру, продвигая то, что, как он понимал, являлось исполнением фатимских предсказаний. Тем самым он стал самым путешествовавшим папой в истории, а также самым узнаваемым папой всех времен, поскольку исполнил предсказание тринадцатой главы Откровения о том, что настанет время, когда весь мир будет дивиться вслед за зверем. Публичный образ папы Иоанна Павла II воплощает консервативного папу эпохи Ватикана I, который вступает в союз с последним президентом США.</w:t>
      </w:r>
    </w:p>
    <w:p>
      <w:pPr>
        <w:pStyle w:val="ArticleBody"/>
        <w:jc w:val="left"/>
      </w:pPr>
      <w:r>
        <w:rPr>
          <w:rFonts w:ascii="Times New Roman" w:hAnsi="Times New Roman" w:eastAsia="Times New Roman" w:cs="Times New Roman"/>
        </w:rPr>
        <w:t>Итак, одна из пророческих характеристик папы, современника Рейгана, состоит в том, что есть момент, когда его публичный образ отмечен как веха. Эта отметка — в четырнадцатом стихе, когда «грабители народа твоего» утверждают видение. Папа Иоанн Павел II соответствует пророческой характеристике быть папой, которому дивился весь мир, тем самым указывая вперед на консервативного папу последнего времени, папу «Ватикана I», который вступает в союз с Трампом. Когда это происходит, видение утверждается, и утверждает это видение то, что папа вписывает себя в историю Паниума и 200 года до н. э.</w:t>
      </w:r>
    </w:p>
    <w:p>
      <w:pPr>
        <w:pStyle w:val="ArticleBody"/>
        <w:jc w:val="left"/>
      </w:pPr>
      <w:r>
        <w:rPr>
          <w:rFonts w:ascii="Times New Roman" w:hAnsi="Times New Roman" w:eastAsia="Times New Roman" w:cs="Times New Roman"/>
        </w:rPr>
        <w:t>Начало восьми президентов иллюстрирует их окончание, и непосредственно перед воскресным законом шестнадцатого стиха блудница Тира, о которой забыли, возвращается на открытую историческую сцену, заключая союз с аналогом Рейгана — Дональдом Трампом. Вместе, как это представлено союзом Антиоха и Филиппа Македонского, они свергают последнее поколение южного царства, представленное царём-отроком Птолемеем. Дитя в библейском пророчестве есть символ последнего поколения, и после войны на Украине Путин повторит историю южных царей, которые, вознесённые военными победами, сбиваются с пути в некой церковно-государственной дилемме.</w:t>
      </w:r>
    </w:p>
    <w:p>
      <w:pPr>
        <w:pStyle w:val="ArticleBody"/>
        <w:jc w:val="left"/>
      </w:pPr>
      <w:r>
        <w:rPr>
          <w:rFonts w:ascii="Times New Roman" w:hAnsi="Times New Roman" w:eastAsia="Times New Roman" w:cs="Times New Roman"/>
        </w:rPr>
        <w:t>Итак, десятый стих, представляющий 1989 год и первую прокси-войну, — это начало, то есть первая буква еврейского алфавита. Битва при Рафии в одиннадцатом стихе, представляющая украинскую войну, — это тринадцатая буква еврейского алфавита. Число 13 — символ мятежа, а прокси-армией в украинской войне являются нацисты, главный символ мятежа в современном мире. Паниум — последняя буква еврейского алфавита, состоящего из двадцати двух букв. Таким образом, еврейское слово «истина», образуемое соединением первой, тринадцатой и двадцать второй букв алфавита, обозначает структуру этих трёх прокси-войн как истину. Двадцать вторая, последняя буква еврейского алфавита, является символом соединения божественного с человеческим, и исполнение битвы при Паниуме в ближайшем будущем состоится во время президентства Трампа. Трамп — двадцать второй президент, занимавший должность два срока.</w:t>
      </w:r>
    </w:p>
    <w:p>
      <w:pPr>
        <w:pStyle w:val="ArticleBody"/>
        <w:jc w:val="left"/>
      </w:pPr>
      <w:r>
        <w:rPr>
          <w:rFonts w:ascii="Times New Roman" w:hAnsi="Times New Roman" w:eastAsia="Times New Roman" w:cs="Times New Roman"/>
        </w:rPr>
        <w:t>Паниум дает двойное свидетельство о двояком союзе, и в обоих случаях этот союз указывает на иерархическое отношение между двумя сторонами. Союз между Филиппом и Антиохом был стратегическим, направленным на противодействие птолемеевскому и римскому влиянию в восточном Средиземноморье. Однако их сотрудничество не было сосредоточено на самой битве при Паниуме: Антиох вел эту кампанию самостоятельно, без непосредственного военного участия Филиппа. Роль Филиппа была более опосредованной: он оказывал политическую и стратегическую поддержку, связывая силы римских и птолемеевских союзников в Греции и Эгейском регионе, что позволило Антиоху сосредоточиться на Келесирии. Историки указывают, что Антиох был более могущественным в этом союзе и что фактически только Антиох сражался в этой битве. Их союз касался более обширной области, связанной с прежним царством Александра. Таким образом, союз имеет главенствующего лидера и низшего подчиненного, что отражено в названии Кесария Филиппова — названии Паниума во времена, когда Христос ходил среди людей. Кесария Филиппова, таким образом, соотносится с Антиохом и Филиппом, ибо Кесарь был более могущественным в союзе, символизируемом как Кесарем Августом, так и Иродом Филиппом тетрархом.</w:t>
      </w:r>
    </w:p>
    <w:p>
      <w:pPr>
        <w:pStyle w:val="ArticleBody"/>
        <w:jc w:val="left"/>
      </w:pPr>
      <w:r>
        <w:rPr>
          <w:rFonts w:ascii="Times New Roman" w:hAnsi="Times New Roman" w:eastAsia="Times New Roman" w:cs="Times New Roman"/>
        </w:rPr>
        <w:t>Слово «тетрарх» означает «правитель четверти». Кесарь властвовал над всем царством, а Филипп властвовал над четвертью территории, тем самым помещая символ Филиппа в субъективное соотношение в союзах Паниума и Кесарии Филипповой. В Ироде Филиппе мы видим символ двух кровных линий, которые обе суть символы нарушенных заветных отношений с Богом. Мы также видим отголоски четверти в разделе царства Александра на четыре части, или четырёх тетрархов. Имя «Филипп» означает «любящий коней».</w:t>
      </w:r>
    </w:p>
    <w:p>
      <w:pPr>
        <w:pStyle w:val="ArticleBody"/>
        <w:jc w:val="left"/>
      </w:pPr>
      <w:r>
        <w:rPr>
          <w:rFonts w:ascii="Times New Roman" w:hAnsi="Times New Roman" w:eastAsia="Times New Roman" w:cs="Times New Roman"/>
        </w:rPr>
        <w:t>В битве при Панионе, которая получает своё исполнение по завершении украинской войны, Соединённые Штаты (Антиох Великий) победят Россию и вступят в союз с менее значительным игроком в лице Филиппа. Этот менее значительный игрок будет задействован, но не непосредственно, в битве. Битва будет между Соединёнными Штатами и Путиным и, по-видимому, будет непосредственно связана с религиозным спором, порождённым раздражением и гордыней Путина, что наглядно иллюстрируют как Птолемей IV Филопатор после битвы при Рафии, так и иудейский царь Озия. Птолемей и Озия были южными царями, вознесёнными гордыней своими военными успехами, которые затем пожелали взяться за священное дело, предназначенное исключительно для священников. Озия за своё дерзновение был поражён проказой, а Птолемей в ярости перебил 50 000 иудеев в Александрии.</w:t>
      </w:r>
    </w:p>
    <w:p>
      <w:pPr>
        <w:pStyle w:val="ArticleBody"/>
        <w:jc w:val="left"/>
      </w:pPr>
      <w:r>
        <w:rPr>
          <w:rFonts w:ascii="Times New Roman" w:hAnsi="Times New Roman" w:eastAsia="Times New Roman" w:cs="Times New Roman"/>
        </w:rPr>
        <w:t>Тринадцатый стих указывает на битву между последним поколением современного «царя общины», то есть коммунизма, которым является Россия Владимира Путина, и США. Трамп побеждает в битве, но делает это с союзником из четвёртой части царства, который фактически не присутствует при сражении. Мы близки к завершению одиннадцатого стиха, о чём свидетельствуют текущие события. Путин одержит победу над Украиной, как это представлено Рафией. Затем начнётся его постепенное угасание, как это представлено Уззией, помещённым в дом до своей смерти из-за проказы. После своей победы при Рафии в 217 году до н. э. правление Птолемея IV Филопатра ухудшилось из-за коррупции, расточительности и зависимости от беспринципных советников. Он умер в 204 году до н. э., вероятно, был убит или отравлен своими министрами, Сосибием и Агафоклом, в рамках заговора с целью обеспечить власть его юному сыну, Птолемею V. Этот бурный конец отражает нестабильность и интриги, характерные для эллинистических царских дворов, и ознаменовал значительный поворотный момент в упадке Птолемеевского Египта.</w:t>
      </w:r>
    </w:p>
    <w:p>
      <w:pPr>
        <w:pStyle w:val="ArticleBody"/>
        <w:jc w:val="left"/>
      </w:pPr>
      <w:r>
        <w:rPr>
          <w:rFonts w:ascii="Times New Roman" w:hAnsi="Times New Roman" w:eastAsia="Times New Roman" w:cs="Times New Roman"/>
        </w:rPr>
        <w:t>Характерной чертой духовного исполнения царя юга, прообразованного буквальными исполнениями, имевшими место в борьбе за мировое господство после смерти Александра, является «революция». Франция становится духовным царём юга в период Французской революции. Россия, современный царь юга, была порождена Русской революцией. Созревание философии, привнесённой во Французскую революцию, от анархии Французской революции к коммунизму Советской революции — характерная черта царя юга. Коммунизм распространялся по миру посредством революций.</w:t>
      </w:r>
    </w:p>
    <w:p>
      <w:pPr>
        <w:pStyle w:val="ArticleBody"/>
        <w:jc w:val="left"/>
      </w:pPr>
      <w:r>
        <w:rPr>
          <w:rFonts w:ascii="Times New Roman" w:hAnsi="Times New Roman" w:eastAsia="Times New Roman" w:cs="Times New Roman"/>
        </w:rPr>
        <w:t>В наше время ЦРУ посредством негосударственных организаций занималось свержением правительств по всему миру, а неоднократно используемый пошаговый план известен как «цветные революции». Царь юга — это сила дракона, и глобалисты также являются силой дракона, а цветные революции ЦРУ — признаки силы дракона. История Франции как духовного царя юга имеет уникальный характер, обозначающий завершение данной линии пророчества.</w:t>
      </w:r>
    </w:p>
    <w:p>
      <w:pPr>
        <w:pStyle w:val="ArticleBody"/>
        <w:jc w:val="left"/>
      </w:pPr>
      <w:r>
        <w:rPr>
          <w:rFonts w:ascii="Times New Roman" w:hAnsi="Times New Roman" w:eastAsia="Times New Roman" w:cs="Times New Roman"/>
        </w:rPr>
        <w:t>Этот вывод представлен Наполеоном. Французская революция знаменует начало Франции как царя юга, а Наполеон — его конец. Историки выделяют ряд шагов, которые привели Наполеона к Ватерлоо, тем самым указывая на постепенное завершение первого духовного царя юга, в отличие от Вавилона и Валтасара, которые были взяты за одну ночь. Первый Владимир современного царя юга, Владимир Ленин, умер в течение двух лет в результате серии инсультов. Некоторые предполагают, что Иосиф Сталин отравил его, так же как некоторые полагают, что Птолемея IV отравили его советники. Конец современного царя юга, представленного Советским Союзом, также был осуществлён революцией.</w:t>
      </w:r>
    </w:p>
    <w:p>
      <w:pPr>
        <w:pStyle w:val="ArticleBody"/>
        <w:jc w:val="left"/>
      </w:pPr>
      <w:r>
        <w:rPr>
          <w:rFonts w:ascii="Times New Roman" w:hAnsi="Times New Roman" w:eastAsia="Times New Roman" w:cs="Times New Roman"/>
        </w:rPr>
        <w:t>Протест в Москве, внесший вклад в падение СССР, — это массовое общественное сопротивление во время Августовского путча 1991 года (19–21 августа 1991). Это событие, сосредоточенное вокруг обороны Белого дома и лидерства Бориса Ельцина, напрямую подорвало советских сторонников жесткой линии, обнажило хрупкость режима и ускорило распад СССР. Хотя более ранние протесты в Москве (например, 1987–1990) и Балтийский путь (1989) создавали инерцию, именно протесты августа 1991 года стали решающим переломным моментом в Москве, приведшим к распаду Советского Союза к концу 1991 года. Начало России как «царя юга» начинается революцией и заканчивается революцией. Окончание существования СССР было постепенной дезинтеграцией царства, как это было с Птолемеем, Уззией, Наполеоном и даже Владимиром Лениным. Конец Путина — это постепенное падение, которое начнётся, как только закончится война в Украине. Его конец наступает при битве при Паниуме, когда США берут под контроль царство, получая поддержку от союзника, который на самом деле не присутствует в битве.</w:t>
      </w:r>
    </w:p>
    <w:p>
      <w:pPr>
        <w:pStyle w:val="ArticleBody"/>
        <w:jc w:val="left"/>
      </w:pPr>
      <w:r>
        <w:rPr>
          <w:rFonts w:ascii="Times New Roman" w:hAnsi="Times New Roman" w:eastAsia="Times New Roman" w:cs="Times New Roman"/>
        </w:rPr>
        <w:t>Мы продолжим эту тему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Номер два</dc:title>
  <dc:subject>Взлёт и падение короля Юга</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