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пять</w:t>
      </w:r>
    </w:p>
    <w:p>
      <w:pPr>
        <w:pStyle w:val="ArticleSubtitle"/>
        <w:jc w:val="left"/>
      </w:pPr>
      <w:r>
        <w:rPr>
          <w:rFonts w:ascii="Arial" w:hAnsi="Arial" w:eastAsia="Arial" w:cs="Arial"/>
        </w:rPr>
        <w:t>Разбойники из народа твоего: возвышение и падение Рима в пророчестве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Книга Даниила раскрывает замечательное пророческое повествование, выстраивая его по принципу повторения и расширения, который пронизывает ее видения, от металлической статуи 2-й главы до сложных царских конфликтов 11-й главы. В этом контексте вырисовывается убедительный вывод: битва при Акции в 31 г. до н. э., завершившаяся падением Египта в 30 г. до н. э., представляет собой ключевое исполнение Даниила 11:25, 26, ознаменовав начало 360-летнего господства языческого Рима.</w:t>
      </w:r>
    </w:p>
    <w:p>
      <w:pPr>
        <w:pStyle w:val="ArticleBody"/>
        <w:jc w:val="left"/>
      </w:pPr>
      <w:r>
        <w:rPr>
          <w:rFonts w:ascii="Times New Roman" w:hAnsi="Times New Roman" w:eastAsia="Times New Roman" w:cs="Times New Roman"/>
        </w:rPr>
        <w:t>Одиннадцатая глава книги Даниила начинается с восхождения и падения империй после смерти Александра Великого в 323 г. до н. э. Однако к 14-му стиху происходит сдвиг. Около 200 г. до н. э., когда Антиох III (Великий) готовился к битве при Паниуме против малолетнего царя Птолемея V, Рим вмешался не как простой наблюдатель, но в роли «грабителей твоего народа». Озабоченный обеспечением поставок египетской пшеницы на фоне эллинистических потрясений, Рим продемонстрировал свое влияние во время Второй Македонской войны (200–197 гг. до н. э.), подготовив почву для своей пророческой роли.</w:t>
      </w:r>
    </w:p>
    <w:p>
      <w:pPr>
        <w:pStyle w:val="ArticleHeading"/>
        <w:jc w:val="left"/>
      </w:pPr>
      <w:r>
        <w:rPr>
          <w:rFonts w:ascii="Arial" w:hAnsi="Arial" w:eastAsia="Arial" w:cs="Arial"/>
        </w:rPr>
        <w:t>Господство Рима над евреями</w:t>
      </w:r>
    </w:p>
    <w:p>
      <w:pPr>
        <w:pStyle w:val="ArticleBody"/>
        <w:jc w:val="left"/>
      </w:pPr>
      <w:r>
        <w:rPr>
          <w:rFonts w:ascii="Times New Roman" w:hAnsi="Times New Roman" w:eastAsia="Times New Roman" w:cs="Times New Roman"/>
        </w:rPr>
        <w:t>Перенесёмся к 63 году до н. э.: стих 16 исполняется, когда Помпей штурмом берёт Иерусалим, входит в Святое Святых и утверждает римское владычество над «славной землёй». Отсюда стихи 17–22 прослеживают череду римских деятелей: восточные походы Помпея, завоевания Юлия Цезаря и его убийство в 44 г. до н. э., царствование Августа, сопровождавшееся сбором податей (отмечено в Лк. 2:1), завершившееся в 14 г. н. э., и Тиберия, при котором состоялось распятие Христа в 31 г. н. э., когда «князь завета» был сокрушён. Пророческая линия от Помпея в Иерусалиме до Тита в Иерусалиме в 70 г. н. э. проводит линию римского господства над Божьим народом.</w:t>
      </w:r>
    </w:p>
    <w:p>
      <w:pPr>
        <w:pStyle w:val="ArticleBody"/>
        <w:jc w:val="left"/>
      </w:pPr>
      <w:r>
        <w:rPr>
          <w:rFonts w:ascii="Times New Roman" w:hAnsi="Times New Roman" w:eastAsia="Times New Roman" w:cs="Times New Roman"/>
        </w:rPr>
        <w:t>Последовательность, которая начинается с того, как римский полководец осквернил храм, и заканчивается тем, как римский полководец разрушил храм, несет знак Альфы и Омеги. Начавшись с осквернения и завершившись разрушением, эта историческая линия также содержит поругание и уничтожение Того, Кто сказал о Себе: «Разрушьте этот храм, и Я в три дня воздвигну его». Истина составлена из первой, тринадцатой и последней буквы еврейского алфавита, а линия, начинающаяся с Помпея и заканчивающаяся Титом, включает срединное разрушение храма, которое представлено средним из трех крестов, воздвигнутых в самой середине недели, когда Христос пришел утвердить завет. Стихи с шестнадцатого по двадцать второй представляют пророческую линию, несущую знак истины. В истории, представленной этими стихами, есть несколько важных пророческих линий, но основной темой этой линии является господство Рима над иудеями.</w:t>
      </w:r>
    </w:p>
    <w:p>
      <w:pPr>
        <w:pStyle w:val="ArticleHeading"/>
        <w:jc w:val="left"/>
      </w:pPr>
      <w:r>
        <w:rPr>
          <w:rFonts w:ascii="Arial" w:hAnsi="Arial" w:eastAsia="Arial" w:cs="Arial"/>
        </w:rPr>
        <w:t>Лиги и договоры</w:t>
      </w:r>
    </w:p>
    <w:p>
      <w:pPr>
        <w:pStyle w:val="ArticleBody"/>
        <w:jc w:val="left"/>
      </w:pPr>
      <w:r>
        <w:rPr>
          <w:rFonts w:ascii="Times New Roman" w:hAnsi="Times New Roman" w:eastAsia="Times New Roman" w:cs="Times New Roman"/>
        </w:rPr>
        <w:t>Стих 23 «повторяет и расширяет», возвращаясь к 161–158 гг. до н. э., когда иудеи под руководством Иуды Маккавея заключили союз с Римом (1 Маккавейская 8). Это подчеркивает уникальную стратегию Рима по созданию империи — завоевание посредством договоров и союзов, метод, отличавшийся от методов его предшественников. Стих 24 завершает этот этап, отмечая, что Рим будет «намечать свои планы из твердынь, даже на некоторое время».</w:t>
      </w:r>
    </w:p>
    <w:p>
      <w:pPr>
        <w:pStyle w:val="ArticleScripture"/>
        <w:jc w:val="left"/>
      </w:pPr>
      <w:r>
        <w:rPr>
          <w:rFonts w:ascii="Times New Roman" w:hAnsi="Times New Roman" w:eastAsia="Times New Roman" w:cs="Times New Roman"/>
        </w:rPr>
        <w:t>И после заключения с ним союза он будет действовать коварно; ибо поднимется и укрепится с малым народом. Он войдет в мирное время даже в самые тучные места области и сделает то, чего не делали его отцы и отцы отцов его; он будет раздавать между ними добычу, награбленное и богатства; и на крепости составит свои замыслы, но только на время. Даниила 11:23, 24.</w:t>
      </w:r>
    </w:p>
    <w:p>
      <w:pPr>
        <w:pStyle w:val="ArticleHeading"/>
        <w:jc w:val="left"/>
      </w:pPr>
      <w:r>
        <w:rPr>
          <w:rFonts w:ascii="Arial" w:hAnsi="Arial" w:eastAsia="Arial" w:cs="Arial"/>
        </w:rPr>
        <w:t>На некоторое время</w:t>
      </w:r>
    </w:p>
    <w:p>
      <w:pPr>
        <w:pStyle w:val="ArticleBody"/>
        <w:jc w:val="left"/>
      </w:pPr>
      <w:r>
        <w:rPr>
          <w:rFonts w:ascii="Times New Roman" w:hAnsi="Times New Roman" w:eastAsia="Times New Roman" w:cs="Times New Roman"/>
        </w:rPr>
        <w:t>Слово, переведённое как «против», можно понимать как «от». Рим строит свои планы «от». Слово «от» в стихе указывает на город Рим, политическое и военное сердце империи, как на базу своих стратегий. «Время» в пророческом смысле — 360 лет, начиная с падения Египта в 30 г. до н. э. после Актиума и заканчиваясь в 330 году, когда Константин оставляет Рим ради Константинополя.</w:t>
      </w:r>
    </w:p>
    <w:p>
      <w:pPr>
        <w:pStyle w:val="ArticleBody"/>
        <w:jc w:val="left"/>
      </w:pPr>
      <w:r>
        <w:rPr>
          <w:rFonts w:ascii="Times New Roman" w:hAnsi="Times New Roman" w:eastAsia="Times New Roman" w:cs="Times New Roman"/>
        </w:rPr>
        <w:t>Стихи 25 и 26 сосредоточены на самой Акции.</w:t>
      </w:r>
    </w:p>
    <w:p>
      <w:pPr>
        <w:pStyle w:val="ArticleScripture"/>
        <w:jc w:val="left"/>
      </w:pPr>
      <w:r>
        <w:rPr>
          <w:rFonts w:ascii="Times New Roman" w:hAnsi="Times New Roman" w:eastAsia="Times New Roman" w:cs="Times New Roman"/>
        </w:rPr>
        <w:t>И он возбудит силу свою и мужество свое против царя южного с большим войском; и царь южный возбудится на битву с ним с весьма большим и могучим войском; но не устоит, потому что против него составят козни. И те, кто едят пищу с его стола, сокрушат его; и войско его потечет, и многие падут убитыми. Даниил 11:25–26.</w:t>
      </w:r>
    </w:p>
    <w:p>
      <w:pPr>
        <w:pStyle w:val="ArticleBody"/>
        <w:jc w:val="left"/>
      </w:pPr>
      <w:r>
        <w:rPr>
          <w:rFonts w:ascii="Times New Roman" w:hAnsi="Times New Roman" w:eastAsia="Times New Roman" w:cs="Times New Roman"/>
        </w:rPr>
        <w:t>В 31 году до н. э. Октавиан, представлявший Рим как «царя севера», сосредоточил войска против Египта Клеопатры, «царя юга», в грандиозном морском сражении. «Очень великое и сильное войско» Антония и Клеопатры дрогнуло, будучи подорвано стратегическими «хитростями» (тактика Агриппы) и предательствами — переходами на сторону противника со стороны союзников Антония и отступлением Клеопатры в разгар битвы. К 30 году до н. э. Египет стал римской провинцией, что ознаменовало неоспоримое господство языческого Рима. Этот 360-летний период, с 30 года до н. э. по 330 год, соответствует господству Рима, сосредоточенному в его первоначальном оплоте, до тех пор, пока перемена, осуществленная Константином, не «низвергла» этот оплот, как предсказано в Даниила 8:11.</w:t>
      </w:r>
    </w:p>
    <w:p>
      <w:pPr>
        <w:pStyle w:val="ArticleScripture"/>
        <w:jc w:val="left"/>
      </w:pPr>
      <w:r>
        <w:rPr>
          <w:rFonts w:ascii="Times New Roman" w:hAnsi="Times New Roman" w:eastAsia="Times New Roman" w:cs="Times New Roman"/>
        </w:rPr>
        <w:t>И он вознесся даже до вождя воинства, и им была отнята ежедневная жертва, и место его святилища было низвержено. Даниил 8:11.</w:t>
      </w:r>
    </w:p>
    <w:p>
      <w:pPr>
        <w:pStyle w:val="ArticleBody"/>
        <w:jc w:val="left"/>
      </w:pPr>
      <w:r>
        <w:rPr>
          <w:rFonts w:ascii="Times New Roman" w:hAnsi="Times New Roman" w:eastAsia="Times New Roman" w:cs="Times New Roman"/>
        </w:rPr>
        <w:t>Когда Константин отверг город Рим в пользу Константинополя, он оставил в городе Риме вакуум власти, открыв папской церкви возможность занять престол власти, олицетворяемый городом Римом. Этот поступок исполнил второй стих тринадцатой главы Откровения.</w:t>
      </w:r>
    </w:p>
    <w:p>
      <w:pPr>
        <w:pStyle w:val="ArticleScripture"/>
        <w:jc w:val="left"/>
      </w:pPr>
      <w:r>
        <w:rPr>
          <w:rFonts w:ascii="Times New Roman" w:hAnsi="Times New Roman" w:eastAsia="Times New Roman" w:cs="Times New Roman"/>
        </w:rPr>
        <w:t>И зверь, которого я видел, был подобен барсу; ноги у него — как у медведя, а пасть у него — как пасть льва; и дал ему дракон силу свою и престол свой и великую власть. Откровение 13:2.</w:t>
      </w:r>
    </w:p>
    <w:p>
      <w:pPr>
        <w:pStyle w:val="ArticleBody"/>
        <w:jc w:val="left"/>
      </w:pPr>
      <w:r>
        <w:rPr>
          <w:rFonts w:ascii="Times New Roman" w:hAnsi="Times New Roman" w:eastAsia="Times New Roman" w:cs="Times New Roman"/>
        </w:rPr>
        <w:t>В восьмой главе книги Даниила два разных еврейских слова, оба переводимые как «святилище», различают повествование о святилище в книге Даниила. Книга Даниила изображает войну между Христом и сатаной, показанную через их земных представителей. Вавилон, земной представитель сатаны, покоряет Иерусалим в начале книги Даниила, а Иерусалим побеждает Вавилон в сорок пятом стихе одиннадцатой главы. Царства, представленные городом Иерусалимом и городом Вавилоном, — «святилища могущества». Города Вавилон и Иерусалим оба являются святилищами могущества, и у каждого из них есть свой храм внутри города. Пантеон находится в городе Риме, а храм в Иерусалиме выступает соответствующей парой в пророческом повествовании. Вавилон и город Рим — фальшивые аналоги Иерусалима.</w:t>
      </w:r>
    </w:p>
    <w:p>
      <w:pPr>
        <w:pStyle w:val="ArticleBody"/>
        <w:jc w:val="left"/>
      </w:pPr>
      <w:r>
        <w:rPr>
          <w:rFonts w:ascii="Times New Roman" w:hAnsi="Times New Roman" w:eastAsia="Times New Roman" w:cs="Times New Roman"/>
        </w:rPr>
        <w:t>В 8-й главе книги Даниила два еврейских слова: «miqdash» в стихе 11, где малый рог (языческий Рим) низвергает «место его святилища» (город Рим), когда Константин переносит столицу в 330 году. Другое слово — «qodesh» в стихах 13 и 14, где Божье святилище ожидает очищения после 2300 дней. Хотя оба слова переводятся как «святилище», «miqdash» может обозначать как Божью крепость, так и языческую крепость, тогда как «qodesh» в Библии употребляется только в отношении Божьего святилища.</w:t>
      </w:r>
    </w:p>
    <w:p>
      <w:pPr>
        <w:pStyle w:val="ArticleBody"/>
        <w:jc w:val="left"/>
      </w:pPr>
      <w:r>
        <w:rPr>
          <w:rFonts w:ascii="Times New Roman" w:hAnsi="Times New Roman" w:eastAsia="Times New Roman" w:cs="Times New Roman"/>
        </w:rPr>
        <w:t>В Данииле 11:31 «святилище крепости» (город Рим) оскверняется, когда варвары и вандалы приносят войну в город Рим. «Войска» в этом стихе начинаются с Хлодвига в 496 году и продолжаются до тех пор, пока папский Рим полностью не утвердился к 538 году, когда остготы были изгнаны из города.</w:t>
      </w:r>
    </w:p>
    <w:p>
      <w:pPr>
        <w:pStyle w:val="ArticleBody"/>
        <w:jc w:val="left"/>
      </w:pPr>
      <w:r>
        <w:rPr>
          <w:rFonts w:ascii="Times New Roman" w:hAnsi="Times New Roman" w:eastAsia="Times New Roman" w:cs="Times New Roman"/>
        </w:rPr>
        <w:t>Пророческая линия от Акции простирается за пределы 330 года н. э. «Корабли Киттим» из 30-го стиха указывают на вандалов под предводительством Гейзериха, которые в 455 году разграбили Рим, ознаменовав падение Западного Рима. Затем возвышается папский Рим, правящий с 538 по 1798 год — 1260 лет, до тех пор, пока генерал Наполеона Бертье не нанес «смертельную рану», взяв в плен Пия VI. 360 лет языческого Рима — с 30 года до н. э. по 330 год н. э. — отражают 1260 лет папского Рима; каждая из них начинается с падения третьего препятствия (Египет, остготы).</w:t>
      </w:r>
    </w:p>
    <w:p>
      <w:pPr>
        <w:pStyle w:val="ArticleBody"/>
        <w:jc w:val="left"/>
      </w:pPr>
      <w:r>
        <w:rPr>
          <w:rFonts w:ascii="Times New Roman" w:hAnsi="Times New Roman" w:eastAsia="Times New Roman" w:cs="Times New Roman"/>
        </w:rPr>
        <w:t>Современный «царь севера» появляется в 40-м стихе. В 1989 году папство, тайно вступившее в союз с США Рейгана (символически представленными колесницами, кораблями и всадниками), свергло СССР, «царя юга» (атеизм/коммунизм). В 41-м стихе говорится о том, что папство завоёвывает «славную землю», превращая протестантские США в католические США, тогда как в 42-м и 43-м стихах говорится, что Организация Объединённых Наций, представленная Египтом, уступает тройственному союзу, состоящему из Организации Объединённых Наций (дракон), Ватикана (зверь) и Соединённых Штатов (лжепророк), который ведёт мир к Армагеддону. 45-й стих предсказывает конец этой силы — «и некому помочь», — её рана исцелена в 41-м стихе, но её судьба запечатана 45-м стихом.</w:t>
      </w:r>
    </w:p>
    <w:p>
      <w:pPr>
        <w:pStyle w:val="ArticleBody"/>
        <w:jc w:val="left"/>
      </w:pPr>
      <w:r>
        <w:rPr>
          <w:rFonts w:ascii="Times New Roman" w:hAnsi="Times New Roman" w:eastAsia="Times New Roman" w:cs="Times New Roman"/>
        </w:rPr>
        <w:t>Битва при Акции в 31 г. до н. э. находится в центре внимания стихов 25 и 26, знаменуя начало 360-летнего владычества Рима со своего святилища-крепости. С оговоркой, указанной в стихе 14, повествование о языческом Риме от стиха 16 до перехода к папскому Риму в стихе 31 составляет полную линию языческого Рима. Эта линия разделена на три части. Стихи с 16 по 22 — это линия господства Рима над древним Израилем. Стихи 23 и 24 обозначают ту деятельность по построению империи, к которой Рим прибегал, завоевывая посредством союзов и договоров в сочетании с военной мощью. От стиха 24 и до последней фразы в стихе 31 — это двухчастная линия, представляющая период, когда Рим превозносил себя, после чего последовало падение.</w:t>
      </w:r>
    </w:p>
    <w:p>
      <w:pPr>
        <w:pStyle w:val="ArticleBody"/>
        <w:jc w:val="left"/>
      </w:pPr>
      <w:r>
        <w:rPr>
          <w:rFonts w:ascii="Times New Roman" w:hAnsi="Times New Roman" w:eastAsia="Times New Roman" w:cs="Times New Roman"/>
        </w:rPr>
        <w:t>«Назначенное время» — это завершение 360 лет в 330 году. Стихи с 27-го по последнюю фразу 31-го стиха, которые указывают, когда папская власть, представленная как «мерзость запустения», была возведена на престол в 538 году, излагают историю языческого Рима в контексте периода трехсот шестидесяти лет верховного господства, за которым затем следуют двести восемь лет постепенного падения.</w:t>
      </w:r>
    </w:p>
    <w:p>
      <w:pPr>
        <w:pStyle w:val="ArticleBody"/>
        <w:jc w:val="left"/>
      </w:pPr>
      <w:r>
        <w:rPr>
          <w:rFonts w:ascii="Times New Roman" w:hAnsi="Times New Roman" w:eastAsia="Times New Roman" w:cs="Times New Roman"/>
        </w:rPr>
        <w:t>Итак, «время» двадцать четвертого стиха начинается в 31 г. до н. э. с присоединения царя юга к владениям царя севера и заканчивается в 330 г. разделением царя севера на восток и запад. С 330 по 538 год языческий Рим постепенно распадается. Различные пророческие отождествления, связанные с различными этапами гибели языческого Рима, являются пророческими якорями, позволяющими исследователю пророчеств распознать Божье пророческое Слово. Во исполнение четырнадцатого стиха одиннадцатой главы Даниила Рим утверждает видение, и один из способов, каким он делает это, — через свое падение. Стих говорит: «Также грабители твоего народа возвеличатся, чтобы утвердить видение; но они падут».</w:t>
      </w:r>
    </w:p>
    <w:p>
      <w:pPr>
        <w:pStyle w:val="ArticleBody"/>
        <w:jc w:val="left"/>
      </w:pPr>
      <w:r>
        <w:rPr>
          <w:rFonts w:ascii="Times New Roman" w:hAnsi="Times New Roman" w:eastAsia="Times New Roman" w:cs="Times New Roman"/>
        </w:rPr>
        <w:t>Когда на Рим напали корабли Киттима, а затем он напал на юг, это было не похоже ни на прежнее, ни на последующее, ибо отсюда и далее изображается падение римской власти. Первые четыре из семи труб Откровения, описанные в восьмой главе, конкретно описывают четыре главные силы, которые в конечном счёте привели Западный Рим к концу к 476 году. Видение утверждается, когда разбойники твоего народа превозносятся и падают. Пророческое видение иллюстрируется на фоне падения Рима. Западный языческий Рим пал с 330 по 538 годы. Папский Рим пал в 1798 году. В истории пятой и шестой трубы Восточный Рим пал от рук османских турок в 1453 году. Эти три падения — часть видения, которое утверждается разбойниками твоего народа.</w:t>
      </w:r>
    </w:p>
    <w:p>
      <w:pPr>
        <w:pStyle w:val="ArticleBody"/>
        <w:jc w:val="left"/>
      </w:pPr>
      <w:r>
        <w:rPr>
          <w:rFonts w:ascii="Times New Roman" w:hAnsi="Times New Roman" w:eastAsia="Times New Roman" w:cs="Times New Roman"/>
        </w:rPr>
        <w:t>Стих говорит: «также разбойники из народа твоего вознесутся, чтобы утвердить видение; но они падут». С 31 года до н. э. по 330 год языческий Рим «возвеличивался» в своем господстве над миром. С 330 по 538 год языческий Рим уступал дорогу человеку греха, чтобы тот воссел в храме Божьем, провозглашая себя Богом. С 538 по 1798 год папская власть «возвеличивалась», а в 1798 году она пала. С 31 года до н. э. по 330 год Западный Рим «возвышался» как центр Римской империи, а с 330 по 476 год он падал. В 330 году Константин возвысил Константинополь как центр Восточного Рима, и в 1453 году Восточный Рим пал. Каждое из различных воплощений Рима имеет период, когда Рим возвышается, за которым следует период, иллюстрирующий его падение, ибо «разбойники из народа твоего вознесутся, чтобы утвердить видение; но они падут».</w:t>
      </w:r>
    </w:p>
    <w:p>
      <w:pPr>
        <w:pStyle w:val="ArticleBody"/>
        <w:jc w:val="left"/>
      </w:pPr>
      <w:r>
        <w:rPr>
          <w:rFonts w:ascii="Times New Roman" w:hAnsi="Times New Roman" w:eastAsia="Times New Roman" w:cs="Times New Roman"/>
        </w:rPr>
        <w:t>Еврейское слово, переведённое как «разбойники», лучше перевести как «нарушители», поскольку это ближе к основному значению корня — прорываться или нарушать —, нежели к «разбойникам» (что подразумевает кражу). Термин подразумевает тех, кто нарушает границы, законы или заветы, а не просто крадёт имущество. В библейском пророчестве Рим — это «нарушитель», хотя в четырнадцатом стихе оно передано как «разбойники». Во второй главе книги Даниила Рим — железное царство, а затем в седьмой главе четвёртый зверь — тоже Рим.</w:t>
      </w:r>
    </w:p>
    <w:p>
      <w:pPr>
        <w:pStyle w:val="ArticleScripture"/>
        <w:jc w:val="left"/>
      </w:pPr>
      <w:r>
        <w:rPr>
          <w:rFonts w:ascii="Times New Roman" w:hAnsi="Times New Roman" w:eastAsia="Times New Roman" w:cs="Times New Roman"/>
        </w:rPr>
        <w:t>После этого я видел в ночных видениях, и вот, четвёртый зверь, страшный и ужасный и весьма сильный; у него были большие железные зубы: он пожирал и сокрушал, а остатки попирал своими ногами; он отличался от всех зверей, которые были прежде него; и у него было десять рогов. Даниил 7:7.</w:t>
      </w:r>
    </w:p>
    <w:p>
      <w:pPr>
        <w:pStyle w:val="ArticleBody"/>
        <w:jc w:val="left"/>
      </w:pPr>
      <w:r>
        <w:rPr>
          <w:rFonts w:ascii="Times New Roman" w:hAnsi="Times New Roman" w:eastAsia="Times New Roman" w:cs="Times New Roman"/>
        </w:rPr>
        <w:t>Четвертый зверь — который есть Рим — имеет «железные» зубы, ибо это то же самое четвертое царство, представленное как железо во второй главе. В седьмом стихе четвертый зверь Рима «разбивает на части», и когда он разбивает на части, он «попрал остаток своими ногами». Зверь Рима — это железное царство, а его характерные черты — разбивание на части и попирание остатка — представляют акт преследования. Преследование, обрушенное на древний Израиль, было «знамением».</w:t>
      </w:r>
    </w:p>
    <w:p>
      <w:pPr>
        <w:pStyle w:val="ArticleScripture"/>
        <w:jc w:val="left"/>
      </w:pPr>
      <w:r>
        <w:rPr>
          <w:rFonts w:ascii="Times New Roman" w:hAnsi="Times New Roman" w:eastAsia="Times New Roman" w:cs="Times New Roman"/>
        </w:rPr>
        <w:t>И придут на тебя все эти проклятия, и будут преследовать тебя и настигнут тебя, доколе не будешь истреблён; за то, что ты не слушал голоса Господа, Бога твоего, чтобы соблюдать Его заповеди и постановления, которые Он заповедал тебе. И будут они на тебе на знамение и на чудо, и на семени твоём навеки. За то, что ты не служил Господу, Богу твоему, с радостью и весельем сердца при изобилии всего; посему будешь служить врагам твоим, которых Господь пошлёт на тебя, в голоде, и в жажде, и в наготе, и в нужде во всём; и наложит он железное ярмо на шею твою, доколе не истребит тебя. Наведёт Господь на тебя народ издалека, с края земли, как несётся орёл; народ, языка которого ты не поймёшь; народ с жестоким лицом, который не пощадит старца и не окажет милости юному. Второзаконие 28:45–50.</w:t>
      </w:r>
    </w:p>
    <w:p>
      <w:pPr>
        <w:pStyle w:val="ArticleBody"/>
        <w:jc w:val="left"/>
      </w:pPr>
      <w:r>
        <w:rPr>
          <w:rFonts w:ascii="Times New Roman" w:hAnsi="Times New Roman" w:eastAsia="Times New Roman" w:cs="Times New Roman"/>
        </w:rPr>
        <w:t>Проклятия, обрушившиеся на древний Израиль из-за их непокорности, являются «знамением и чудом и на потомстве твоём навсегда». Проклятие должно было прийти на них через «народ свирепого вида». Зверь с железными зубами, который «сокрушает и попирает остальное» в седьмой главе, — это также четвёртое царство, происходящее из разделения царства Александра; и, как у Моисея во Второзаконии, то царство — это народ, языка которого древний Израиль не понимал. Римское царство в восьмой главе Даниила — это народ свирепого вида и народ, говорящий на ином языке.</w:t>
      </w:r>
    </w:p>
    <w:p>
      <w:pPr>
        <w:pStyle w:val="ArticleScripture"/>
        <w:jc w:val="left"/>
      </w:pPr>
      <w:r>
        <w:rPr>
          <w:rFonts w:ascii="Times New Roman" w:hAnsi="Times New Roman" w:eastAsia="Times New Roman" w:cs="Times New Roman"/>
        </w:rPr>
        <w:t>А как оно будет сокрушено, вместо него восстанут четыре: из этого народа восстанут четыре царства, но не с его силой. И под конец их царства, когда беззаконие достигнет полноты, восстанет царь свирепого вида, разумеющий загадочные речи. Даниил 8:22, 23.</w:t>
      </w:r>
    </w:p>
    <w:p>
      <w:pPr>
        <w:pStyle w:val="ArticleBody"/>
        <w:jc w:val="left"/>
      </w:pPr>
      <w:r>
        <w:rPr>
          <w:rFonts w:ascii="Times New Roman" w:hAnsi="Times New Roman" w:eastAsia="Times New Roman" w:cs="Times New Roman"/>
        </w:rPr>
        <w:t>«Грабители (разрушители) твоего народа» утверждают видение, они превозносятся и падают. Четвёртое железное царство было языческим Римом, который властвовал верховно, превознося себя, но чьё окончательное падение стало пророческой характеристикой, утверждающей видение. Они — разрушители, ибо попирают Божий народ через гонения.</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пять</dc:title>
  <dc:subject>Разбойники из народа твоего: возвышение и падение Рима в пророчестве</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