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номер девять</w:t>
      </w:r>
    </w:p>
    <w:p>
      <w:pPr>
        <w:pStyle w:val="ArticleSubtitle"/>
        <w:jc w:val="left"/>
      </w:pPr>
      <w:r>
        <w:rPr>
          <w:rFonts w:ascii="Arial" w:hAnsi="Arial" w:eastAsia="Arial" w:cs="Arial"/>
        </w:rPr>
        <w:t>Четвёртая строка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И царь южный раздражится, и выйдет и сразится с ним, с царем северным; и он выставит великое множество, но множество будет предано в руку его. И когда он уничтожит то множество, вознесется сердце его; и он повергнет многие десятки тысяч, но этим он не укрепится. Даниил 11:11, 12.</w:t>
      </w:r>
    </w:p>
    <w:p>
      <w:pPr>
        <w:pStyle w:val="ArticleBody"/>
        <w:jc w:val="left"/>
      </w:pPr>
      <w:r>
        <w:rPr>
          <w:rFonts w:ascii="Times New Roman" w:hAnsi="Times New Roman" w:eastAsia="Times New Roman" w:cs="Times New Roman"/>
        </w:rPr>
        <w:t>Стихи 11 и 12 указывают на победу Путина над Украиной и Европейским союзом, а также на последствия и издержки для Путина после его победы в войне на Украине, как это показано на примере Птолемея: его победой при Рафии в 217 году до н. э. и его падением в двенадцатом стихе. Тема этих стихов — восхождение и падение царя юга.</w:t>
      </w:r>
    </w:p>
    <w:p>
      <w:pPr>
        <w:pStyle w:val="ArticleBody"/>
        <w:jc w:val="left"/>
      </w:pPr>
      <w:r>
        <w:rPr>
          <w:rFonts w:ascii="Times New Roman" w:hAnsi="Times New Roman" w:eastAsia="Times New Roman" w:cs="Times New Roman"/>
        </w:rPr>
        <w:t>До сих пор статьи выявляли основные темы пророческих линий одиннадцатой главы. Одиннадцатому стиху нужно немного больше времени, прежде чем мы продвинемся дальше по главе. Даниила 11:11 согласуется с Откровением 11:11.</w:t>
      </w:r>
    </w:p>
    <w:p>
      <w:pPr>
        <w:pStyle w:val="ArticleScripture"/>
        <w:jc w:val="left"/>
      </w:pPr>
      <w:r>
        <w:rPr>
          <w:rFonts w:ascii="Times New Roman" w:hAnsi="Times New Roman" w:eastAsia="Times New Roman" w:cs="Times New Roman"/>
        </w:rPr>
        <w:t>И после трех дней с половиною дух жизни от Бога вошел в них, и они стали на ноги свои; и великий страх напал на тех, которые видели их. Откровение 11:11.</w:t>
      </w:r>
    </w:p>
    <w:p>
      <w:pPr>
        <w:pStyle w:val="ArticleBody"/>
        <w:jc w:val="left"/>
      </w:pPr>
      <w:r>
        <w:rPr>
          <w:rFonts w:ascii="Times New Roman" w:hAnsi="Times New Roman" w:eastAsia="Times New Roman" w:cs="Times New Roman"/>
        </w:rPr>
        <w:t>В 2023 году двое свидетелей, убитых зверем из бездны, встали на ноги. Свидетельство республиканского рога началось в 2015 году с объявления Дональда Трампа о выдвижении в президенты, а в 2020 году дракон, представленный глобалистами в мире, и глобалисты в лице Демократической партии в связке с глобалистами Республиканской партии (RINO), украли выборы и поставили Джо Байдена, тем самым убив Дональда Трампа на улице. Протестантский рог, представленный служением Future for America, был убит, распространив ошибочное предсказание, описывающее нападение ислама на Нэшвилл. В 2023 году и республиканский, и протестантский рога воскресли. Одиннадцатый стих обозначает начало украинской войны в 2014 году и далее вплоть до окончательной победы Путина и России.</w:t>
      </w:r>
    </w:p>
    <w:p>
      <w:pPr>
        <w:pStyle w:val="ArticleBody"/>
        <w:jc w:val="left"/>
      </w:pPr>
      <w:r>
        <w:rPr>
          <w:rFonts w:ascii="Times New Roman" w:hAnsi="Times New Roman" w:eastAsia="Times New Roman" w:cs="Times New Roman"/>
        </w:rPr>
        <w:t>Одиннадцатый стих — это визуальный тест, который кульминирует судом для адвентизма в целом, но также и для тех, кто принял свет 11 сентября и приход третьего горя, однако прежде всего он предназначен для тех, кто будут привлечены к ответственности за свет пророчества, который постепенно раскрывался с июля 2023 года.</w:t>
      </w:r>
    </w:p>
    <w:p>
      <w:pPr>
        <w:pStyle w:val="ArticleBody"/>
        <w:jc w:val="left"/>
      </w:pPr>
      <w:r>
        <w:rPr>
          <w:rFonts w:ascii="Times New Roman" w:hAnsi="Times New Roman" w:eastAsia="Times New Roman" w:cs="Times New Roman"/>
        </w:rPr>
        <w:t>Руководство адвентизма было обойдено в 1989 году, как это прообразовано рождением Христа в тот пророческий период. На крещении Христа Он начал призывать учеников, которые были «основанием» христианской церкви, таким образом прообразуя 11 сентября, когда с приходом ислама третьего горя Господь повёл Свой народ обратно к древним стезям Иеремии, которые представляют основания адвентизма. 11 сентября начался суд живых с дома Божьего, и адвентизм отверг свет ангела из восемнадцатой главы Откровения так же несомненно, как иудеи отвергли Иисуса как Мессию. Те, кто принял свет ангела из восемнадцатой главы Откровения, затем были испытаны разочарованием 18 июля 2020 года.</w:t>
      </w:r>
    </w:p>
    <w:p>
      <w:pPr>
        <w:pStyle w:val="ArticleBody"/>
        <w:jc w:val="left"/>
      </w:pPr>
      <w:r>
        <w:rPr>
          <w:rFonts w:ascii="Times New Roman" w:hAnsi="Times New Roman" w:eastAsia="Times New Roman" w:cs="Times New Roman"/>
        </w:rPr>
        <w:t>В июле 2023 года свет Даниила 11:11 определяет внешнюю линию истины настоящего времени. Этот свет внешнего пророческого исполнения, содержащийся в одиннадцатом стихе одиннадцатой главы Даниила, был открыт воскресшим девам в одиннадцатом стихе одиннадцатой главы Откровения. Откровение называет внутренней историей то, что Даниил раскрывает как внешнюю историю.</w:t>
      </w:r>
    </w:p>
    <w:p>
      <w:pPr>
        <w:pStyle w:val="ArticleBody"/>
        <w:jc w:val="left"/>
      </w:pPr>
      <w:r>
        <w:rPr>
          <w:rFonts w:ascii="Times New Roman" w:hAnsi="Times New Roman" w:eastAsia="Times New Roman" w:cs="Times New Roman"/>
        </w:rPr>
        <w:t>Те, кто осмыслили свет, который был открыт начиная с июля 2023 года, представляют две различные группы, ибо уже есть те, кто некогда ходили вместе после июля 2023 года, но более не ходят вместе. Суд развивается постепенно, и начиная с 11 сентября Церкви адвентистов седьмого дня было дано «время для покаяния» за ее отвержение «правил пророческого истолкования, принятых Миллером и его сподвижниками», которые она последовательно отвергала, начиная с 1863 года. Начиная с 11 сентября и до 18 июля 2020 года Церкви адвентистов седьмого дня была дана последняя возможность для покаяния, и в тот момент были испытаны те, кто участвовал в Нэшвиллской прокламации 2020 года. В июле завершающая фаза очищения представлена одиннадцатыми стихами одиннадцатых глав в книгах Даниила и Откровения.</w:t>
      </w:r>
    </w:p>
    <w:p>
      <w:pPr>
        <w:pStyle w:val="ArticleBody"/>
        <w:jc w:val="left"/>
      </w:pPr>
      <w:r>
        <w:rPr>
          <w:rFonts w:ascii="Times New Roman" w:hAnsi="Times New Roman" w:eastAsia="Times New Roman" w:cs="Times New Roman"/>
        </w:rPr>
        <w:t>Именно в этом испытательном процессе осуществляется второе из трех испытаний. Второе испытание — визуальное; ему предшествует испытание аппетитом, а завершается всё третьим испытанием, которое, в отличие от двух первых, является лакмусовой пробой. Когда девы пробуждаются в полночь на призыв: «Вот, Жених грядет», одна группа имеет необходимый елей, а другая погибает. Миллериты пережили именно этот опыт и тем самым проявили понимание как внешней, так и внутренней пророческой линии.</w:t>
      </w:r>
    </w:p>
    <w:p>
      <w:pPr>
        <w:pStyle w:val="ArticleBody"/>
        <w:jc w:val="left"/>
      </w:pPr>
      <w:r>
        <w:rPr>
          <w:rFonts w:ascii="Times New Roman" w:hAnsi="Times New Roman" w:eastAsia="Times New Roman" w:cs="Times New Roman"/>
        </w:rPr>
        <w:t>Когда они провозглашали весть второго ангела, отождествляя павшие протестантские церкви с дочерьми Вавилона, они провозглашали весть, которая была внешней по отношению к их собственному опыту. Чтобы провозгласить весть Полуночного Клича, им сначала нужно было увидеть себя девами, находившимися во времени ожидания. В одиннадцатом стихе как у Даниила, так и в одиннадцатой главе Откровения внутренние и внешние вести были раскрыты как истина на настоящее время с июля 2023 года.</w:t>
      </w:r>
    </w:p>
    <w:p>
      <w:pPr>
        <w:pStyle w:val="ArticleBody"/>
        <w:jc w:val="left"/>
      </w:pPr>
      <w:r>
        <w:rPr>
          <w:rFonts w:ascii="Times New Roman" w:hAnsi="Times New Roman" w:eastAsia="Times New Roman" w:cs="Times New Roman"/>
        </w:rPr>
        <w:t>В первой главе Даниила вторым, визуальным испытанием было то, что у Даниила и трёх отроков лица оказались красивее и полнее «на вид», чем у тех, кто ел вавилонскую пищу. Во второй главе визуальное испытание представлено как пророческое испытание, требующее правильно истолковать скрытое послание, которое в конечном итоге оказывается образом царств библейского пророчества. Главы первая, вторая и третья книги Даниила представляют первого, второго и третьего ангелов четырнадцатой главы Откровения.</w:t>
      </w:r>
    </w:p>
    <w:p>
      <w:pPr>
        <w:pStyle w:val="ArticleBody"/>
        <w:jc w:val="left"/>
      </w:pPr>
      <w:r>
        <w:rPr>
          <w:rFonts w:ascii="Times New Roman" w:hAnsi="Times New Roman" w:eastAsia="Times New Roman" w:cs="Times New Roman"/>
        </w:rPr>
        <w:t>Второй ангел четырнадцатой главы Откровения говорит о внешней вести миллеритской истории, а вторая глава книги Даниила также касается внешней линии через образ зверей пророческой истории. Наглядное испытание в первой главе основано на Данииле и трех отроках и, следовательно, относится к внутренней линии. Внешняя и внутренняя линии пророчества, представленные параллелью между первой–третьей главами книги Даниила и тремя ангелами четырнадцатой главы Откровения, дают еще одно свидетельство в пользу вести второго ангела, исполненной миллеритами.</w:t>
      </w:r>
    </w:p>
    <w:p>
      <w:pPr>
        <w:pStyle w:val="ArticleBody"/>
        <w:jc w:val="left"/>
      </w:pPr>
      <w:r>
        <w:rPr>
          <w:rFonts w:ascii="Times New Roman" w:hAnsi="Times New Roman" w:eastAsia="Times New Roman" w:cs="Times New Roman"/>
        </w:rPr>
        <w:t>Миллериты провозглашали как внешнюю, так и внутреннюю весть, когда осуществили провозглашение Полуночного крика. Их внешняя весть была вестью второго ангела из четырнадцатой главы Откровения, что напрямую связывает весть миллеритов со вторым ангелом и истуканом из второй главы Даниила. Этот истукан представляет внешние царства библейского пророчества — от буквального Вавилона до современного Вавилона, который приходит к своему концу при закрытии времени испытания для человечества. Миллериты снова соединяются с внешней вестью о Вавилоне. Видимое испытание Даниила основывалось на пище, которую он решил употреблять, а первый ангел десятой главы Откровения, который сошел и поставил одну ногу на землю, а другую на море, имел раскрытую книжицу, которую Иоанну было велено съесть. Первый ангел ассоциируется с аппетитом, и за ним следует видимое испытание. Видимое испытание включает внутреннюю и внешнюю линию истины.</w:t>
      </w:r>
    </w:p>
    <w:p>
      <w:pPr>
        <w:pStyle w:val="ArticleBody"/>
        <w:jc w:val="left"/>
      </w:pPr>
      <w:r>
        <w:rPr>
          <w:rFonts w:ascii="Times New Roman" w:hAnsi="Times New Roman" w:eastAsia="Times New Roman" w:cs="Times New Roman"/>
        </w:rPr>
        <w:t>Одиннадцатый стих одиннадцатой главы книги Даниила, в параллели с одиннадцатым стихом одиннадцатой главы книги Откровения, представляет двоякое визуальное испытание. Испытание завершается лакмусовой проверкой, когда девы показывают, есть ли у них елей или нет. Это проявление происходит непосредственно перед закрытием времени испытания при воскресном законе в Соединённых Штатах. Закрытие времени испытания при воскресном законе было прообразовано 22 октября 1844 года. Незадолго до 22 октября 1844 года, 17 августа 1844 года, миллериты пронесли весть, словно приливная волна, по восточному побережью Соединённых Штатов.</w:t>
      </w:r>
    </w:p>
    <w:p>
      <w:pPr>
        <w:pStyle w:val="ArticleBody"/>
        <w:jc w:val="left"/>
      </w:pPr>
      <w:r>
        <w:rPr>
          <w:rFonts w:ascii="Times New Roman" w:hAnsi="Times New Roman" w:eastAsia="Times New Roman" w:cs="Times New Roman"/>
        </w:rPr>
        <w:t>1989 год — время конца, когда книга Даниила была раскрыта. Когда книга Даниила раскрывается, всегда происходит умножение знания, которое порождает две категории поклонников. 1989 год — первая из тех трех испытательных вех, как это было прообразовано приходом первого ангела в 1798 году. Когда первый ангел сошел 11 августа 1840 года, он стал прообразом ангела восемнадцатой главы Откровения, сходящего 11 сентября. Первое разочарование в истории миллеритов ознаменовало приход второго ангела и прообразовало дату 18 июля 2020 года и начало времени замедления. Миллериты постепенно пробуждались к вести второго ангела и к осознанию того, что они — девы из притчи о десяти девах. Они были полностью пробуждены на палаточном съезде в Эксетере в августе 1844 года. Сто сорок четыре тысячи были пробуждены в июле 2023 года, когда весть Полуночного крика начала постепенно раскрываться.</w:t>
      </w:r>
    </w:p>
    <w:p>
      <w:pPr>
        <w:pStyle w:val="ArticleBody"/>
        <w:jc w:val="left"/>
      </w:pPr>
      <w:r>
        <w:rPr>
          <w:rFonts w:ascii="Times New Roman" w:hAnsi="Times New Roman" w:eastAsia="Times New Roman" w:cs="Times New Roman"/>
        </w:rPr>
        <w:t>Время ожидания для миллеритов завершилось в Эксетере, так же как оно завершилось для семьи Лазаря, когда Иисус воскресил Лазаря, что стало венчающим актом служения Христа, когда Лазарь стал «печатью» Его служения. Воскресение Лазаря знаменует конец времени ожидания и запечатление народа Божьего. Последовавший Вход Господень в Иерусалим прообразовал провозглашение вести Полуночного крика в истории миллеритов. Темой одиннадцатого стиха одиннадцатой главы Даниила является возвышение и падение царя юга, и она ведёт к битве при Паниуме в стихах с тринадцатого по пятнадцатый. Эти стихи — лакмусовая проверка, где печать ставится на чела мужчин и женщин, которым предстоит быть поднятыми как знамя в шестнадцатом стихе.</w:t>
      </w:r>
    </w:p>
    <w:p>
      <w:pPr>
        <w:pStyle w:val="ArticleBody"/>
        <w:jc w:val="left"/>
      </w:pPr>
      <w:r>
        <w:rPr>
          <w:rFonts w:ascii="Times New Roman" w:hAnsi="Times New Roman" w:eastAsia="Times New Roman" w:cs="Times New Roman"/>
        </w:rPr>
        <w:t>Пятнадцатый стих исполнился в битве при Паниуме, что совпадает с посещением Христом Кесарии Филипповой. Там, в Кесарии Филипповой, Христос изменил имя Симона Бар-Ионы на Петра, ознаменовав запечатление ста сорока четырёх тысяч. С тех пор ученикам открылся свет близящегося креста. Когда Христос незадолго до креста изменил имя Симона на Петра, это совпало с лакмусовой проверкой Эксетера и Лазаря, приведшей к Входу Господню в Иерусалим. Эксетерское лагерное собрание с 12 по 17 августа представляет окончательное утверждение в истине перед потрясением, то есть землетрясением воскресного закона, в одиннадцатых главах Даниила и Откровения.</w:t>
      </w:r>
    </w:p>
    <w:p>
      <w:pPr>
        <w:pStyle w:val="ArticleScripture"/>
        <w:jc w:val="left"/>
      </w:pPr>
      <w:r>
        <w:rPr>
          <w:rFonts w:ascii="Times New Roman" w:hAnsi="Times New Roman" w:eastAsia="Times New Roman" w:cs="Times New Roman"/>
        </w:rPr>
        <w:t>Работа в Батл-Крике ведется по тому же образцу. Руководители санатория смешались с неверующими, допуская их к своим совещаниям — в той или иной степени, — но это всё равно что браться за дело с закрытыми глазами. Им недостает проницательности, чтобы увидеть то, что в любой момент может обрушиться на нас. Господствует дух отчаяния, войны и кровопролития, и этот дух будет усиливаться вплоть до самого конца времени. Как только народ Божий будет запечатлён на своих челах — это не печать и не видимая отметина, но укоренение в истине, как умственное, так и духовное, так что они не могут быть поколеблены, — как только народ Божий будет запечатлён и приготовлен к потрясению, оно придёт. На самом деле оно уже началось. Суды Божьи уже на земле, чтобы предостеречь нас, чтобы мы знали, что грядёт. Публикации рукописей, том 10, с. 252.</w:t>
      </w:r>
    </w:p>
    <w:p>
      <w:pPr>
        <w:pStyle w:val="ArticleBody"/>
        <w:jc w:val="left"/>
      </w:pPr>
      <w:r>
        <w:rPr>
          <w:rFonts w:ascii="Times New Roman" w:hAnsi="Times New Roman" w:eastAsia="Times New Roman" w:cs="Times New Roman"/>
        </w:rPr>
        <w:t>Запечатление ста сорока четырёх тысяч было представлено лагерным собранием в Эксетере, изменением Христом имени Симона на Петра и воскресением Лазаря. Это воскресение является прообразом воскресения двух свидетелей в одиннадцатой главе Откровения. Стихи с десятого по шестнадцатый представляют скрытую историю сорокового стиха. Раскрытие скрытой истории сорокового стиха началось в контексте исторического исполнения одиннадцатого стиха и украинской войны. С июля 2023 года эта скрытая история распечатывается Львом из колена Иудина.</w:t>
      </w:r>
    </w:p>
    <w:p>
      <w:pPr>
        <w:pStyle w:val="ArticleBody"/>
        <w:jc w:val="left"/>
      </w:pPr>
      <w:r>
        <w:rPr>
          <w:rFonts w:ascii="Times New Roman" w:hAnsi="Times New Roman" w:eastAsia="Times New Roman" w:cs="Times New Roman"/>
        </w:rPr>
        <w:t>Когда кандидаты на вхождение в число ста сорока четырёх тысяч были воскресены в одиннадцатом стихе одиннадцатой главы Откровения, началось наглядное пророческое испытание, которое должно быть пройдено до закрытия времени благодати при воскресном законе и которое Сестра Уайт называет испытанием образа зверя.</w:t>
      </w:r>
    </w:p>
    <w:p>
      <w:pPr>
        <w:pStyle w:val="ArticleScripture"/>
        <w:jc w:val="left"/>
      </w:pPr>
      <w:r>
        <w:rPr>
          <w:rFonts w:ascii="Times New Roman" w:hAnsi="Times New Roman" w:eastAsia="Times New Roman" w:cs="Times New Roman"/>
        </w:rPr>
        <w:t>Господь ясно показал мне, что образ зверя будет сформирован прежде чем закончится время испытания; ибо это станет великим испытанием для народа Божьего, в результате которого решится их вечная участь. Ваша позиция представляет собой такую мешанину противоречий, что лишь немногие будут обмануты.</w:t>
      </w:r>
    </w:p>
    <w:p>
      <w:pPr>
        <w:pStyle w:val="ArticleScripture"/>
        <w:jc w:val="left"/>
      </w:pPr>
      <w:r>
        <w:rPr>
          <w:rFonts w:ascii="Times New Roman" w:hAnsi="Times New Roman" w:eastAsia="Times New Roman" w:cs="Times New Roman"/>
        </w:rPr>
        <w:t>В 13-й главе Откровения эта тема ясно изложена; [Откровение 13:11–17, цитируется].</w:t>
      </w:r>
    </w:p>
    <w:p>
      <w:pPr>
        <w:pStyle w:val="ArticleScripture"/>
        <w:jc w:val="left"/>
      </w:pPr>
      <w:r>
        <w:rPr>
          <w:rFonts w:ascii="Times New Roman" w:hAnsi="Times New Roman" w:eastAsia="Times New Roman" w:cs="Times New Roman"/>
        </w:rPr>
        <w:t>«Это испытание, которое народ Божий должен выдержать прежде, чем будет запечатлён. Все, кто доказали свою верность Богу, соблюдая Его закон и отказавшись принять ложную субботу, встанут под знамя Господа Бога Иеговы и получат печать Бога живого. Те, кто откажутся от истины небесного происхождения и примут воскресную субботу, получат начертание зверя». Публикации рукописей, том 15, стр. 15.</w:t>
      </w:r>
    </w:p>
    <w:p>
      <w:pPr>
        <w:pStyle w:val="ArticleBody"/>
        <w:jc w:val="left"/>
      </w:pPr>
      <w:r>
        <w:rPr>
          <w:rFonts w:ascii="Times New Roman" w:hAnsi="Times New Roman" w:eastAsia="Times New Roman" w:cs="Times New Roman"/>
        </w:rPr>
        <w:t>Внешняя линия пророчества раскрывается в истории одиннадцатого стиха одиннадцатой главы Даниила, а внутренняя — в одиннадцатом стихе одиннадцатой главы Откровения. Внешняя линия показывает, как образ зверя, представляющий сочетание церкви и государства, при котором церковь контролирует эти отношения, формируется в период суда над живыми. Внутренняя линия показывает, как образ Христа, представляющий сочетание божественного и человеческого, формируется во время суда над живыми.</w:t>
      </w:r>
    </w:p>
    <w:p>
      <w:pPr>
        <w:pStyle w:val="ArticleBody"/>
        <w:jc w:val="left"/>
      </w:pPr>
      <w:r>
        <w:rPr>
          <w:rFonts w:ascii="Times New Roman" w:hAnsi="Times New Roman" w:eastAsia="Times New Roman" w:cs="Times New Roman"/>
        </w:rPr>
        <w:t>Реформаторское движение третьего ангела и ста сорока четырёх тысяч началось во время конца в 1989 году, как это показано в десятом стихе одиннадцатой главы книги Даниила. Затем началось совершенное исполнение двенадцатой главы книги Даниила.</w:t>
      </w:r>
    </w:p>
    <w:p>
      <w:pPr>
        <w:pStyle w:val="ArticleScripture"/>
        <w:jc w:val="left"/>
      </w:pPr>
      <w:r>
        <w:rPr>
          <w:rFonts w:ascii="Times New Roman" w:hAnsi="Times New Roman" w:eastAsia="Times New Roman" w:cs="Times New Roman"/>
        </w:rPr>
        <w:t>И он сказал: иди своим путем, Даниил, ибо слова эти сокрыты и запечатаны до времени конца. Многие очистятся, убелятся и будут испытаны; но нечестивые будут поступать по-нечестивому, и никто из нечестивых не уразумеет; а мудрые уразумеют. Даниил 12:9, 10.</w:t>
      </w:r>
    </w:p>
    <w:p>
      <w:pPr>
        <w:pStyle w:val="ArticleBody"/>
        <w:jc w:val="left"/>
      </w:pPr>
      <w:r>
        <w:rPr>
          <w:rFonts w:ascii="Times New Roman" w:hAnsi="Times New Roman" w:eastAsia="Times New Roman" w:cs="Times New Roman"/>
        </w:rPr>
        <w:t>Десятый стих одиннадцатой главы обозначает начало «процесса очищения», который первый ангел представляет как страх Божий. Стихи одиннадцатый и двенадцатый указывают, где сто сорок четыре тысячи обелены. Книга Захарии описывает этот опыт.</w:t>
      </w:r>
    </w:p>
    <w:p>
      <w:pPr>
        <w:pStyle w:val="ArticleScripture"/>
        <w:jc w:val="left"/>
      </w:pPr>
      <w:r>
        <w:rPr>
          <w:rFonts w:ascii="Times New Roman" w:hAnsi="Times New Roman" w:eastAsia="Times New Roman" w:cs="Times New Roman"/>
        </w:rPr>
        <w:t>И показал мне Иисуса, великого священника, стоящего перед Ангелом Господним, и сатану, стоящего по правую руку его, чтобы противодействовать ему. И сказал Господь сатане: да запретит тебе Господь, сатана; да запретит тебе Господь, избравший Иерусалим: не головня ли он, исторгнутая из огня? Иисус же был одет в запятнанные одежды и стоял перед Ангелом. И Ангел сказал стоявшим перед ним: снимите с него запятнанные одежды. А ему сказал: смотри, я снял с тебя вину твою, и облекаю тебя в новые одежды. И я сказал: возложите на голову его чистый кидар. И возложили чистый кидар на голову его и одели его в одежды. Ангел Господень стоял. Захария 3:1–5.</w:t>
      </w:r>
    </w:p>
    <w:p>
      <w:pPr>
        <w:pStyle w:val="ArticleBody"/>
        <w:jc w:val="left"/>
      </w:pPr>
      <w:r>
        <w:rPr>
          <w:rFonts w:ascii="Times New Roman" w:hAnsi="Times New Roman" w:eastAsia="Times New Roman" w:cs="Times New Roman"/>
        </w:rPr>
        <w:t>Этот отрывок исполняется в заключительном служении Христа как Первосвященника и представляет собой запечатление ста сорока четырёх тысяч.</w:t>
      </w:r>
    </w:p>
    <w:p>
      <w:pPr>
        <w:pStyle w:val="ArticleScripture"/>
        <w:jc w:val="left"/>
      </w:pPr>
      <w:r>
        <w:rPr>
          <w:rFonts w:ascii="Times New Roman" w:hAnsi="Times New Roman" w:eastAsia="Times New Roman" w:cs="Times New Roman"/>
        </w:rPr>
        <w:t>Видение Захарии об Иисусе Навине и Ангеле имеет особую силу в отношении переживаний народа Божьего в заключительных сценах великого дня искупления. Тогда церковь остатка будет подвергнута великим испытаниям и скорбям. Те, кто соблюдают заповеди Божьи и имеют веру Иисуса, ощутят ярость дракона и его полчищ. Сатана считает мир своими подданными; он получил власть даже над многими, называющими себя христианами. Но есть небольшая группа, которая противится его господству. Если бы он мог стереть их с лица земли, его торжество было бы полным. Как он побуждал языческие народы уничтожить Израиль, так и в ближайшем будущем он поднимет нечестивые власти земли, чтобы уничтожить народ Божий. От людей будут требовать послушания человеческим указам, нарушающим Божественный закон. Пророки и цари, 587.</w:t>
      </w:r>
    </w:p>
    <w:p>
      <w:pPr>
        <w:pStyle w:val="ArticleBody"/>
        <w:jc w:val="left"/>
      </w:pPr>
      <w:r>
        <w:rPr>
          <w:rFonts w:ascii="Times New Roman" w:hAnsi="Times New Roman" w:eastAsia="Times New Roman" w:cs="Times New Roman"/>
        </w:rPr>
        <w:t>«Заключительные сцены великого дня искупления» — это запечатление сначала ста сорока четырёх тысяч, после чего последует запечатление других Божьих детей, которые сейчас находятся в Вавилоне.</w:t>
      </w:r>
    </w:p>
    <w:p>
      <w:pPr>
        <w:pStyle w:val="ArticleScripture"/>
        <w:jc w:val="left"/>
      </w:pPr>
      <w:r>
        <w:rPr>
          <w:rFonts w:ascii="Times New Roman" w:hAnsi="Times New Roman" w:eastAsia="Times New Roman" w:cs="Times New Roman"/>
        </w:rPr>
        <w:t>Когда народ Божий смиряет перед Ним души свои, умоляя о чистоте сердца, звучит повеление: «Снимите с него загрязнённые одежды», и произносятся ободряющие слова: «Смотри, Я снял с тебя вину твою и облачаю тебя в одежды торжественные». Захария 3:4. Непорочная риза праведности Христа возложена на испытанных и искушаемых, верных детей Божьих. Презираемый остаток облечён в славные одежды и более никогда не будет осквернён растлением мира. Их имена остаются в книге жизни Агнца, записанные среди верных всех веков. Они противостали козням обольстителя; рык дракона не отвратил их от верности. Теперь они навеки защищены от ухищрений искусителя. Их грехи возложены на виновника греха. На их головы возложен «чистый кидар».</w:t>
      </w:r>
    </w:p>
    <w:p>
      <w:pPr>
        <w:pStyle w:val="ArticleScripture"/>
        <w:jc w:val="left"/>
      </w:pPr>
      <w:r>
        <w:rPr>
          <w:rFonts w:ascii="Times New Roman" w:hAnsi="Times New Roman" w:eastAsia="Times New Roman" w:cs="Times New Roman"/>
        </w:rPr>
        <w:t>Пока Сатана выдвигал свои обвинения, святые ангелы, невидимые, проходили туда и сюда, полагая на верных печать Бога живого. Это те, которые стоят на горе Сион с Агнцем, имея имя Отца, написанное на челах их. Они поют пред престолом новую песнь, ту песнь, которой никто не может научиться, кроме ста сорока четырех тысяч, искупленных от земли. «Это те, которые следуют за Агнцем, куда бы Он ни пошёл. Они искуплены из людей, как первенцы Богу и Агнцу. И в устах их не найдено лукавства: они непорочны пред престолом Божиим». Откровение 14:4, 5.</w:t>
      </w:r>
    </w:p>
    <w:p>
      <w:pPr>
        <w:pStyle w:val="ArticleScripture"/>
        <w:jc w:val="left"/>
      </w:pPr>
      <w:r>
        <w:rPr>
          <w:rFonts w:ascii="Times New Roman" w:hAnsi="Times New Roman" w:eastAsia="Times New Roman" w:cs="Times New Roman"/>
        </w:rPr>
        <w:t>«Теперь настало полное исполнение слов Ангела: “Выслушай же, Иисус, первосвященник, ты и товарищи твои, сидящие пред тобою: ибо они — мужи, ставшие предметом удивления; ибо вот, Я приведу Раба Моего — Отрасль”. Захария 3:8. Христос явлен как Искупитель и Избавитель Своего народа. Теперь действительно остаток — “мужи, ставшие предметом удивления”, ибо слёзы и уничижение их странствования уступают место радости и чести пред Богом и Агнцем. “В тот день отрасль Господа будет прекрасна и славна, и плод земли будет великолепен и прекрасен для уцелевших из Израиля. И будет: оставшийся в Сионе и оставшийся в Иерусалиме будет называться святым — всякий, записанный среди живых в Иерусалиме”. Исаия 4:2, 3.» Пророки и цари, 591, 592.</w:t>
      </w:r>
    </w:p>
    <w:p>
      <w:pPr>
        <w:pStyle w:val="ArticleBody"/>
        <w:jc w:val="left"/>
      </w:pPr>
      <w:r>
        <w:rPr>
          <w:rFonts w:ascii="Times New Roman" w:hAnsi="Times New Roman" w:eastAsia="Times New Roman" w:cs="Times New Roman"/>
        </w:rPr>
        <w:t>Запечатление — это второй этап «очищены, убелены и испытаны» у Даниила. Одиннадцатый и двенадцатый стихи указывают на окончательный подъем и падение России, пророческого царя юга, предшествующие битве при Паниуме в стихах с тринадцатого по пятнадцатый. Когда сто сорок четыре тысячи в заключительных сценах великого дня искупления будут Христом освобождены от своих запятнанных одежд, они получают «чистую митру», что у Даниила соответствует возведению в третьего правителя, вместе с багряной одеждой и золотой цепью. Это также дар Иосифу — золотая цепь, его повышение до второго правителя и дар царского перстня. «Перстень» представляет царскую печать, которой правитель скреплял свои законы, нанося царскую печать.</w:t>
      </w:r>
    </w:p>
    <w:p>
      <w:pPr>
        <w:pStyle w:val="ArticleBody"/>
        <w:jc w:val="left"/>
      </w:pPr>
      <w:r>
        <w:rPr>
          <w:rFonts w:ascii="Times New Roman" w:hAnsi="Times New Roman" w:eastAsia="Times New Roman" w:cs="Times New Roman"/>
        </w:rPr>
        <w:t>Дарий использовал свой перстень-печатку, чтобы запечатать яму, где Даниил был помещён среди львов.</w:t>
      </w:r>
    </w:p>
    <w:p>
      <w:pPr>
        <w:pStyle w:val="ArticleScripture"/>
        <w:jc w:val="left"/>
      </w:pPr>
      <w:r>
        <w:rPr>
          <w:rFonts w:ascii="Times New Roman" w:hAnsi="Times New Roman" w:eastAsia="Times New Roman" w:cs="Times New Roman"/>
        </w:rPr>
        <w:t>Тогда царь повелел, и привели Даниила, и бросили его в ров львиный. И царь сказал Даниилу: Бог твой, которому ты непрестанно служишь, Он избавит тебя. И принесли камень и положили на отверстие рва; и царь запечатал его своим перстнем и перстнями своих вельмож, чтобы постановление о Данииле не было изменено. Даниил 6:16, 17.</w:t>
      </w:r>
    </w:p>
    <w:p>
      <w:pPr>
        <w:pStyle w:val="ArticleBody"/>
        <w:jc w:val="left"/>
      </w:pPr>
      <w:r>
        <w:rPr>
          <w:rFonts w:ascii="Times New Roman" w:hAnsi="Times New Roman" w:eastAsia="Times New Roman" w:cs="Times New Roman"/>
        </w:rPr>
        <w:t>Еврейское слово, переводимое как «перстень-печать», — у Стронга H5824, и оно происходит от корневого слова, соответствующего H5823; со значением «перстень-печать» (выгравированный). Иисус Навин перед ангелом, Даниил во рву со львами, Иосиф пред фараоном представляют запечатление ста сорока четырёх тысяч, что является вторым испытанием в двенадцатой главе книги Даниила, где те, кто были очищены, затем «убелены», прежде чем быть «испытанными». Эти линии также представлены «Зоровавелем», «сыном Салафииловым».</w:t>
      </w:r>
    </w:p>
    <w:p>
      <w:pPr>
        <w:pStyle w:val="ArticleScripture"/>
        <w:jc w:val="left"/>
      </w:pPr>
      <w:r>
        <w:rPr>
          <w:rFonts w:ascii="Times New Roman" w:hAnsi="Times New Roman" w:eastAsia="Times New Roman" w:cs="Times New Roman"/>
        </w:rPr>
        <w:t>В тот день, говорит Господь Саваоф, возьму тебя, Зоровавель, раб Мой, сын Салафиилев, говорит Господь, и сделаю тебя как печать; ибо Я избрал тебя, говорит Господь Саваоф. Аггей 2:23.</w:t>
      </w:r>
    </w:p>
    <w:p>
      <w:pPr>
        <w:pStyle w:val="ArticleBody"/>
        <w:jc w:val="left"/>
      </w:pPr>
      <w:r>
        <w:rPr>
          <w:rFonts w:ascii="Times New Roman" w:hAnsi="Times New Roman" w:eastAsia="Times New Roman" w:cs="Times New Roman"/>
        </w:rPr>
        <w:t>Зоровавель означает «потомок Вавилона», а его отец — Салатиил, что значит «испрошенный у Бога». Зоровавель представляет весть второго ангела, призывающую потомков Вавилона в Божье стадо в последние дни. Тема «молитвы» связана со ста сорока четырьмя тысячами, которые призывают последних потомков Вавилона, ибо такое пробуждение возможно лишь через молитву.</w:t>
      </w:r>
    </w:p>
    <w:p>
      <w:pPr>
        <w:pStyle w:val="ArticleScripture"/>
        <w:jc w:val="left"/>
      </w:pPr>
      <w:r>
        <w:rPr>
          <w:rFonts w:ascii="Times New Roman" w:hAnsi="Times New Roman" w:eastAsia="Times New Roman" w:cs="Times New Roman"/>
        </w:rPr>
        <w:t>Возрождение истинного благочестия среди нас — самая великая и неотложная из всех наших нужд. Искать этого должно быть нашим первейшим делом. Нужно приложить усердные усилия, чтобы получить благословение Господа, не потому, что Бог не желает даровать нам Своё благословение, а потому, что мы не готовы его принять. Наш Небесный Отец гораздо более готов дать Своего Святого Духа тем, кто просит у Него, нежели земные родители — добрые дары своим детям. Но наша задача — посредством исповедания, смирения, покаяния и усердной молитвы исполнить условия, на которых Бог обещал даровать нам Своё благословение. Возрождения следует ожидать только в ответ на молитву. Пока люди столь лишены Святого Духа Божьего, они не могут по достоинству оценить проповедь Слова; но когда сила Духа коснётся их сердец, произносимые проповеди не останутся без плода. Руководимые учением Слова Божьего и действием Его Духа, проявляя здравое благоразумие, посещающие наши собрания приобретут драгоценный опыт и, возвращаясь домой, будут готовы оказывать благотворное влияние.</w:t>
      </w:r>
    </w:p>
    <w:p>
      <w:pPr>
        <w:pStyle w:val="ArticleScripture"/>
        <w:jc w:val="left"/>
      </w:pPr>
      <w:r>
        <w:rPr>
          <w:rFonts w:ascii="Times New Roman" w:hAnsi="Times New Roman" w:eastAsia="Times New Roman" w:cs="Times New Roman"/>
        </w:rPr>
        <w:t>Старые знаменосцы знали, что это такое — бороться с Богом в молитве и переживать излияние Его Духа. Но они сходят с арены деятельности; кто приходит им на смену? Как обстоит дело с подрастающим поколением? Обратились ли они к Богу? Осознаем ли мы работу, совершающуюся в небесном святилище, или ждём, чтобы какая-то побудительная сила сошла на церковь, прежде чем мы пробудимся? Надеемся ли мы увидеть пробуждение всей церкви? Это время никогда не настанет.</w:t>
      </w:r>
    </w:p>
    <w:p>
      <w:pPr>
        <w:pStyle w:val="ArticleScripture"/>
        <w:jc w:val="left"/>
      </w:pPr>
      <w:r>
        <w:rPr>
          <w:rFonts w:ascii="Times New Roman" w:hAnsi="Times New Roman" w:eastAsia="Times New Roman" w:cs="Times New Roman"/>
        </w:rPr>
        <w:t>В церкви есть люди, которые не обращены и которые не станут объединяться для усердной, действенной молитвы. Мы должны приступить к этому делу лично. Нам нужно больше молиться и меньше говорить. Беззаконие умножается, и людей нужно учить не довольствоваться одной лишь формой благочестия, без духа и силы. Если мы сосредоточимся на исследовании собственных сердец, оставлении наших грехов и исправлении наших злых склонностей, наши души не будут возноситься в тщеславии; мы будем недоверчивы к самим себе, постоянно сознавая, что наша способность — от Бога. Избранные послания, книга 1, 121, 122.</w:t>
      </w:r>
    </w:p>
    <w:p>
      <w:pPr>
        <w:pStyle w:val="ArticleBody"/>
        <w:jc w:val="left"/>
      </w:pPr>
      <w:r>
        <w:rPr>
          <w:rFonts w:ascii="Times New Roman" w:hAnsi="Times New Roman" w:eastAsia="Times New Roman" w:cs="Times New Roman"/>
        </w:rPr>
        <w:t>Веха молитвы представлена в книге Даниила: во второй главе описана молитва о понимании внешнего послания, а в девятой главе — молитва об исполнении внутреннего послания. Зоровавель и его отец Салафиил представляют запечатление ста сорока четырёх тысяч на втором испытании, которое является видимым испытанием образа зверя, и которое также является внутренним испытанием, представленным в книге Откровения, в одиннадцатой главе, одиннадцатом стихе, а также внешним испытанием, представленным в книге Даниила, в одиннадцатой главе, одиннадцатом стихе.</w:t>
      </w:r>
    </w:p>
    <w:p>
      <w:pPr>
        <w:pStyle w:val="ArticleBody"/>
        <w:jc w:val="left"/>
      </w:pPr>
      <w:r>
        <w:rPr>
          <w:rFonts w:ascii="Times New Roman" w:hAnsi="Times New Roman" w:eastAsia="Times New Roman" w:cs="Times New Roman"/>
        </w:rPr>
        <w:t>Мы продолжим рассматривать одиннадцатый стих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номер девять</dc:title>
  <dc:subject>Четвёртая строка</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