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тринадцать</w:t>
      </w:r>
    </w:p>
    <w:p>
      <w:pPr>
        <w:pStyle w:val="ArticleSubtitle"/>
        <w:jc w:val="left"/>
      </w:pPr>
      <w:r>
        <w:rPr>
          <w:rFonts w:ascii="Arial" w:hAnsi="Arial" w:eastAsia="Arial" w:cs="Arial"/>
        </w:rPr>
        <w:t>Возвращение в Паниум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От Кесарии Филипповой до Кесарии Маритимы, с остановкой по пути на горе Преображения; Пётр символизирует сто сорок четыре тысячи, которые достигают вехи Праздника Труб в линии, построенной на двух линиях из двадцати двух стихов двадцать третьей главы Левита, в сочетании с периодом Пятидесятницы во дни Христа. Двадцать третья глава Левита, крест, Пятидесятница и то, как Корнилий посылает за Петром, — всё это сведено вместе, линия к линии, посредством символики третьего, шестого и девятого часа.</w:t>
      </w:r>
    </w:p>
    <w:p>
      <w:pPr>
        <w:pStyle w:val="ArticleBody"/>
        <w:jc w:val="left"/>
      </w:pPr>
      <w:r>
        <w:rPr>
          <w:rFonts w:ascii="Times New Roman" w:hAnsi="Times New Roman" w:eastAsia="Times New Roman" w:cs="Times New Roman"/>
        </w:rPr>
        <w:t>Христос — в третий, шестой и девятый час на кресте; Петр — в третий и девятый час в день Пятидесятницы, и Корнилий — в девятый час; Петр — в шестой час в Иоппии и в третий час в Кесарии Филипповой: все это соотносится с Дан. 11:13–15, ибо Кесария Филиппова — это также Панион.</w:t>
      </w:r>
    </w:p>
    <w:p>
      <w:pPr>
        <w:pStyle w:val="ArticleBody"/>
        <w:jc w:val="left"/>
      </w:pPr>
      <w:r>
        <w:rPr>
          <w:rFonts w:ascii="Times New Roman" w:hAnsi="Times New Roman" w:eastAsia="Times New Roman" w:cs="Times New Roman"/>
        </w:rPr>
        <w:t>Пётр проповедовал из книги пророка Иоиля в день Пятидесятницы, и когда он возвестил свою весть дому Корнилия, Святой Дух излился на язычников, как Он был излит на иудеев в день Пятидесятницы. Излияние Святого Духа сначала на иудеев, а затем на язычников служило прообразом излияния Святого Духа в последние дни. Излияние в последние дни двояко: оно начинается с кропления 11 сентября, которое в конечном счёте переходит в провозглашение Полуночного крика, достигающее Воскресного закона, и затем становится Громким кличем третьего ангела, при котором Поздний дождь изливается без меры.</w:t>
      </w:r>
    </w:p>
    <w:p>
      <w:pPr>
        <w:pStyle w:val="ArticleScripture"/>
        <w:jc w:val="left"/>
      </w:pPr>
      <w:r>
        <w:rPr>
          <w:rFonts w:ascii="Times New Roman" w:hAnsi="Times New Roman" w:eastAsia="Times New Roman" w:cs="Times New Roman"/>
        </w:rPr>
        <w:t>Радуйтесь же, сыны Сиона, и веселитесь о Господе, Боге вашем: ибо Он дал вам ранний дождь в меру и ниспошлёт вам дождь — ранний и поздний — в первый месяц. И гумна наполнятся пшеницей, и точила переполнятся вином и елеем. И возмещу вам те годы, которые пожрала саранча, червь, жук и гусеница, — великое воинство Мое, которое Я послал среди вас. Иоиль 2:23–25.</w:t>
      </w:r>
    </w:p>
    <w:p>
      <w:pPr>
        <w:pStyle w:val="ArticleBody"/>
        <w:jc w:val="left"/>
      </w:pPr>
      <w:r>
        <w:rPr>
          <w:rFonts w:ascii="Times New Roman" w:hAnsi="Times New Roman" w:eastAsia="Times New Roman" w:cs="Times New Roman"/>
        </w:rPr>
        <w:t>Петр представляет тех, кто участвует в истории прежнего умеренного окропления от 9/11 до воскресного закона, а также в позднем дожде, который восстанавливает «годы», представляющие четыре поколения нарастающего отступления лаодикийского адвентизма седьмого дня, — годы, которые были разрушены. В храме, в девятый час, Петр представил по книге Иоиля восстановление лет.</w:t>
      </w:r>
    </w:p>
    <w:p>
      <w:pPr>
        <w:pStyle w:val="ArticleScripture"/>
        <w:jc w:val="left"/>
      </w:pPr>
      <w:r>
        <w:rPr>
          <w:rFonts w:ascii="Times New Roman" w:hAnsi="Times New Roman" w:eastAsia="Times New Roman" w:cs="Times New Roman"/>
        </w:rPr>
        <w:t>Итак покайтесь и обратитесь, чтобы загладились грехи ваши, дабы наступили времена отрады от лица Господа, и чтобы Он послал Иисуса Христа, Который прежде был вам проповедан; Которого небо должно принять до времён восстановления всего, о чём Бог говорил устами всех святых Своих пророков от начала мира. Ибо Моисей действительно сказал отцам: Пророка воздвигнет вам Господь, Бог ваш, из среды братьев ваших, подобного мне; Его слушайтесь во всём, что ни скажет Он вам. И будет, что всякая душа, которая не послушает того Пророка, истребится из среды народа. Да и все пророки, от Самуила и последующих, сколько их ни говорили, также предвозвестили о сих днях. Деяния 3:19–24.</w:t>
      </w:r>
    </w:p>
    <w:p>
      <w:pPr>
        <w:pStyle w:val="ArticleBody"/>
        <w:jc w:val="left"/>
      </w:pPr>
      <w:r>
        <w:rPr>
          <w:rFonts w:ascii="Times New Roman" w:hAnsi="Times New Roman" w:eastAsia="Times New Roman" w:cs="Times New Roman"/>
        </w:rPr>
        <w:t>Изглаждение грехов является заключительным служением Христа в следственном суде, и оно начинается с дома Божия.</w:t>
      </w:r>
    </w:p>
    <w:p>
      <w:pPr>
        <w:pStyle w:val="ArticleScripture"/>
        <w:jc w:val="left"/>
      </w:pPr>
      <w:r>
        <w:rPr>
          <w:rFonts w:ascii="Times New Roman" w:hAnsi="Times New Roman" w:eastAsia="Times New Roman" w:cs="Times New Roman"/>
        </w:rPr>
        <w:t>Ибо время начаться суду с дома Божия; если же прежде с нас начнётся, то какой конец непокоряющимся Евангелию Божию? И если праведник едва спасается, то нечестивый и грешник где явится? Итак страждущие по воле Божией да предадут Ему, как верному Создателю, души свои, делая добро. 1 Петра 4:17–19.</w:t>
      </w:r>
    </w:p>
    <w:p>
      <w:pPr>
        <w:pStyle w:val="ArticleBody"/>
        <w:jc w:val="left"/>
      </w:pPr>
      <w:r>
        <w:rPr>
          <w:rFonts w:ascii="Times New Roman" w:hAnsi="Times New Roman" w:eastAsia="Times New Roman" w:cs="Times New Roman"/>
        </w:rPr>
        <w:t>Пётр понял в День Пятидесятницы, а также в доме Корнилия в Кесарии Приморской, что исполняется книга пророка Иоиля. Пятидесятница представляет воскресный закон, когда суд над домом Божиим завершён и затем переходит к язычникам. Его весть при воскресном законе — та же самая весть, которая провозглашается при наступлении Полуночного крика. Альфа-провозглашение является началом пророческого периода, который завершается омега-провозглашением. Пётр представляет тех, кто провозглашает весть, а сама весть начинается с её наделения силой, что отмечается развязыванием осла ислама. Осёл развязывается, чтобы отметить начало Полуночного крика, и он вновь развязывается при воскресном законе, который является заключением Полуночного крика.</w:t>
      </w:r>
    </w:p>
    <w:p>
      <w:pPr>
        <w:pStyle w:val="ArticleBody"/>
        <w:jc w:val="left"/>
      </w:pPr>
      <w:r>
        <w:rPr>
          <w:rFonts w:ascii="Times New Roman" w:hAnsi="Times New Roman" w:eastAsia="Times New Roman" w:cs="Times New Roman"/>
        </w:rPr>
        <w:t>Следовательно, Пётр также представляет тех, кто предсказал исламский удар по Соединённым Штатам. Весть Петра во время Полуночного Клича является исправлением вести, которая ознаменовала первое разочарование и начало времени промедления. Следовательно, Пётр представляет тех, кто провозглашает весть Полуночного Клича, кто прошёл первое основополагающее испытание, наступившее в 2024 году и завершившееся 8 мая 2025 года избранием первого американского папы, в исполнение четырнадцатого стиха одиннадцатой главы Даниила.</w:t>
      </w:r>
    </w:p>
    <w:p>
      <w:pPr>
        <w:pStyle w:val="ArticleBody"/>
        <w:jc w:val="left"/>
      </w:pPr>
      <w:r>
        <w:rPr>
          <w:rFonts w:ascii="Times New Roman" w:hAnsi="Times New Roman" w:eastAsia="Times New Roman" w:cs="Times New Roman"/>
        </w:rPr>
        <w:t>Период от Праздника Труб до Пятидесятницы является третьим и лакмусовым испытанием пятидесятнического периода, представленного в двадцать третьей главе книги Левит. Принцип трех ангелов, определенный сестрой Уайт, — это также просто элементарная математика. Она указывает, что нельзя иметь третью весть без первой и второй. Поскольку Петр проповедует из книги пророка Иоиля во время пятидесятнического воскресного закона, то он также обращается к Иоилю в начале провозглашения вести Полуночного крика, которая является лакмусовым и третьим испытанием пятидесятнического периода. Таким образом, Петр представляет верных в ходе трехступенчатого испытательного процесса, который начался 31 декабря 2023 года, когда Откровение Иисуса Христа было распечатано. Если Петр находится на третьем шаге, он должен был пройти два предыдущих, ибо нельзя иметь третий без первого и второго.</w:t>
      </w:r>
    </w:p>
    <w:p>
      <w:pPr>
        <w:pStyle w:val="ArticleBody"/>
        <w:jc w:val="left"/>
      </w:pPr>
      <w:r>
        <w:rPr>
          <w:rFonts w:ascii="Times New Roman" w:hAnsi="Times New Roman" w:eastAsia="Times New Roman" w:cs="Times New Roman"/>
        </w:rPr>
        <w:t>Период запечатления ста сорока четырёх тысяч начался с 9/11 и открыл трёхступенчатый процесс испытания, представленный трубным зовом 9/11, призывающим к возвращению к основаниям, а затем пришло испытание первого разочарования 18 июля 2020 года. Третьим испытанием истории является воскресный закон. Пророческая пустыня наступила 18 июля 2020 года, и в пределах этого пустынного периода, в июле 2023 года, «голос» начал взывать, а затем 31 декабря 2023 года, через двадцать два года после 9/11, началось распечатание «Откровения Иисуса Христа». Период от 2023 года до воскресного закона (когда совершается совершенное исполнение 2,300 дней) определяется как начинающийся «23» и завершающийся «23», ибо закрытая дверь 22 октября 1844 года является прообразом закрытой двери при воскресном законе. 2300-летнее пророчество представлено цифрами «23» в 2,300.</w:t>
      </w:r>
    </w:p>
    <w:p>
      <w:pPr>
        <w:pStyle w:val="ArticleBody"/>
        <w:jc w:val="left"/>
      </w:pPr>
      <w:r>
        <w:rPr>
          <w:rFonts w:ascii="Times New Roman" w:hAnsi="Times New Roman" w:eastAsia="Times New Roman" w:cs="Times New Roman"/>
        </w:rPr>
        <w:t>1844 год был концом истории первого и второго ангела. История началась с пришествия первого ангела в 1798 году и завершилась сорок шесть лет спустя, в 1844 году. Эти сорок шесть лет представляют миллеритский храм, в который Христос внезапно вошёл в 1844 году. Человеческий храм построен на «23» хромосомах как у мужчины, так и у женщины, тем самым обозначая «23» как символ дела, которое Христос начал в 1844 году. Это дело состояло в соединении Его божественности с нашей человечностью. Иисус использует мир природы, чтобы иллюстрировать духовное, и дело, начатое в 1844 году, при завершении 2300 лет, представлено соединением «23» мужских хромосом с «23» женскими хромосомами. Когда мужчина женится на женщине, они становятся одной плотью, и брак — это то, что Христос начал в 1844 году. Закрытая дверь 1844 года соответствует закрытой двери воскресного закона, и символом этой закрытой двери является «23».</w:t>
      </w:r>
    </w:p>
    <w:p>
      <w:pPr>
        <w:pStyle w:val="ArticleBody"/>
        <w:jc w:val="left"/>
      </w:pPr>
      <w:r>
        <w:rPr>
          <w:rFonts w:ascii="Times New Roman" w:hAnsi="Times New Roman" w:eastAsia="Times New Roman" w:cs="Times New Roman"/>
        </w:rPr>
        <w:t>Промежуток от 31 декабря 2023 года до «23» воскресного закона указывает на период, начинающийся альфой «23» и завершающийся омегой «23». Этот же промежуток также представляет период храма ста сорока четырёх тысяч. Та же самая история является фракталом периода от 11 сентября до воскресного закона. 1844 год представлен числом «23» и обозначает начало следственного суда над умершими. 11 сентября обозначает начало следственного суда над живыми, и потому 11 сентября также имеет число «23». Период от 11 сентября до воскресного закона — это период с альфой «23» и омегой «23». Период от 2023 года до воскресного закона является фракталом периода от 11 сентября до воскресного закона, и именно в нём воздвигается храм ста сорока четырёх тысяч. Период миллеритского храма составлял сорок шесть лет, но в последние дни времени уже не будет; и миллеритские сорок шесть лет в начале адвентизма типологически представляют тот же период в конце адвентизма, и этот период начинается и заканчивается «23», образуя миллеритское число сорок шесть.</w:t>
      </w:r>
    </w:p>
    <w:p>
      <w:pPr>
        <w:pStyle w:val="ArticleBody"/>
        <w:jc w:val="left"/>
      </w:pPr>
      <w:r>
        <w:rPr>
          <w:rFonts w:ascii="Times New Roman" w:hAnsi="Times New Roman" w:eastAsia="Times New Roman" w:cs="Times New Roman"/>
        </w:rPr>
        <w:t>Все три эти истории представляют собой трёхступенчатый испытательный процесс (миллериты, с 11 сентября до воскресного закона и с 2023 года до воскресного закона). Эта история началась с трубного зова Михаила, который воскресил Моисея и Илию 31 декабря 2023 года, и когда Михаил, который есть Христос, воскрешает, Он делает это при звуке трубы.</w:t>
      </w:r>
    </w:p>
    <w:p>
      <w:pPr>
        <w:pStyle w:val="ArticleScripture"/>
        <w:jc w:val="left"/>
      </w:pPr>
      <w:r>
        <w:rPr>
          <w:rFonts w:ascii="Times New Roman" w:hAnsi="Times New Roman" w:eastAsia="Times New Roman" w:cs="Times New Roman"/>
        </w:rPr>
        <w:t>Потому что Сам Господь при возвещении, при гласе архангела и трубе Божией сойдет с неба, и мертвые во Христе воскреснут прежде. 1 Фессалоникийцам 4:19.</w:t>
      </w:r>
    </w:p>
    <w:p>
      <w:pPr>
        <w:pStyle w:val="ArticleBody"/>
        <w:jc w:val="left"/>
      </w:pPr>
      <w:r>
        <w:rPr>
          <w:rFonts w:ascii="Times New Roman" w:hAnsi="Times New Roman" w:eastAsia="Times New Roman" w:cs="Times New Roman"/>
        </w:rPr>
        <w:t>Михаил — архангел, и именно его голос в сочетании с трубою Божией производит воскресение, и Послание Иуды сообщает нам, что Михаил воскресил Моисея.</w:t>
      </w:r>
    </w:p>
    <w:p>
      <w:pPr>
        <w:pStyle w:val="ArticleScripture"/>
        <w:jc w:val="left"/>
      </w:pPr>
      <w:r>
        <w:rPr>
          <w:rFonts w:ascii="Times New Roman" w:hAnsi="Times New Roman" w:eastAsia="Times New Roman" w:cs="Times New Roman"/>
        </w:rPr>
        <w:t>Но архангел Михаил, когда спорил с дьяволом о теле Моисея, не дерзнул произнести против него оскорбительного обвинения, но сказал: Господь да запретит тебе. Иуда 1:9.</w:t>
      </w:r>
    </w:p>
    <w:p>
      <w:pPr>
        <w:pStyle w:val="ArticleBody"/>
        <w:jc w:val="left"/>
      </w:pPr>
      <w:r>
        <w:rPr>
          <w:rFonts w:ascii="Times New Roman" w:hAnsi="Times New Roman" w:eastAsia="Times New Roman" w:cs="Times New Roman"/>
        </w:rPr>
        <w:t>Христос, как архангел Михаил, снял печати с Откровения о Самом Себе 31 декабря 2023 года, когда Он затем воскресил Моисея и Илию, двух свидетелей, убитых 18 июля 2020 года. Затем наступило альфа-испытание внешнего основания. Ангел, сошедший 11 сентября, затрубил в трубу Иеремии, призывая верных вернуться к миллеритским основаниям, и параллельно с этим труба Михаила ввела испытание оснований. Это испытание представлено в книге пророка Даниила 11:14, где «разбойники народа твоего» утверждают внешнее видение. Миллериты определили, что этот стих исполнил Рим, и утвердили видение.</w:t>
      </w:r>
    </w:p>
    <w:p>
      <w:pPr>
        <w:pStyle w:val="ArticleBody"/>
        <w:jc w:val="left"/>
      </w:pPr>
      <w:r>
        <w:rPr>
          <w:rFonts w:ascii="Times New Roman" w:hAnsi="Times New Roman" w:eastAsia="Times New Roman" w:cs="Times New Roman"/>
        </w:rPr>
        <w:t>С 8 мая 2025 года началось возведение храма на краеугольном камне и камне основания. Спустя тридцать лет после 1996 года — когда послание, раскрытое в 1989 году, было формально утверждено — начался процесс формализации послания, раскрытого 31 декабря 2023 года.</w:t>
      </w:r>
    </w:p>
    <w:p>
      <w:pPr>
        <w:pStyle w:val="ArticleBody"/>
        <w:jc w:val="left"/>
      </w:pPr>
      <w:r>
        <w:rPr>
          <w:rFonts w:ascii="Times New Roman" w:hAnsi="Times New Roman" w:eastAsia="Times New Roman" w:cs="Times New Roman"/>
        </w:rPr>
        <w:t>Формализация послания 1989 года состоялась через двести двадцать лет после того, как его исторический субъект появился в 1776 году. Снятие печати в 2023 году последовало через двадцать два года после того, как формализация 1996 года была подтверждена 11 сентября 2001 года посредством пророческого проявления ислама.</w:t>
      </w:r>
    </w:p>
    <w:p>
      <w:pPr>
        <w:pStyle w:val="ArticleBody"/>
        <w:jc w:val="left"/>
      </w:pPr>
      <w:r>
        <w:rPr>
          <w:rFonts w:ascii="Times New Roman" w:hAnsi="Times New Roman" w:eastAsia="Times New Roman" w:cs="Times New Roman"/>
        </w:rPr>
        <w:t>Пётр представляет вестников этой священной истории, которые выдерживают оба испытания — фундамента и храма. Испытание храма включает исправление несбывшейся вести от 18 июля 2020 года. Спустя тридцать лет после вести 1989 года, которая была формализована в 1996 году, испытание храма включает труд по исправлению, а затем повторному провозглашению вести об исламском ударе по Нэшвиллу, штат Теннесси. Формализацию вести 1989 года представляло издание в 1996 году журнала под названием «Время конца». Журнал рассматривал последние шесть стихов одиннадцатой главы книги Даниила и указывал на воскресный закон в Соединённых Штатах Америки. Промыслительно бездействующее служение, которое за годы до того уже носило название «Будущее для Америки», было передано нашему служению прежними руководителями этого служения, не имевшими света относительно вести 1989 года.</w:t>
      </w:r>
    </w:p>
    <w:p>
      <w:pPr>
        <w:pStyle w:val="ArticleBody"/>
        <w:jc w:val="left"/>
      </w:pPr>
      <w:r>
        <w:rPr>
          <w:rFonts w:ascii="Times New Roman" w:hAnsi="Times New Roman" w:eastAsia="Times New Roman" w:cs="Times New Roman"/>
        </w:rPr>
        <w:t>В 1996 году наше служение стало называться Future for America, и было выпущено издание, в котором была изложена весть, определявшая будущее Америки так, как оно представлено в последних шести стихах одиннадцатой главы книги Даниила. Соединённые Штаты начали своё пророческое возвышение в 1776 году, и «22» года спустя, во время конца, в 1798 году, Соединённые Штаты начали свою роль как шестое царство библейского пророчества, «220» лет спустя после 1776 года. В 1996 году была формализована весть о Соединённых Штатах в пророчестве. «220» лет от 1776 года и «22» года от той точки до 1798 года соотносятся с Уильямом Миллером, который произнёс свою первую публичную лекцию в 1831 году, через «220» лет после издания Библии короля Иакова. Начало и завершение адвентизма подчёркивают формализацию вести, с которой снимается печать во время конца.</w:t>
      </w:r>
    </w:p>
    <w:p>
      <w:pPr>
        <w:pStyle w:val="ArticleBody"/>
        <w:jc w:val="left"/>
      </w:pPr>
      <w:r>
        <w:rPr>
          <w:rFonts w:ascii="Times New Roman" w:hAnsi="Times New Roman" w:eastAsia="Times New Roman" w:cs="Times New Roman"/>
        </w:rPr>
        <w:t>Через тридцать лет после 1996 года, в 2026 году, испытание храма включает труд по исправлению вести от 18 июля 2020 года. Таким образом, альфа-весть 1989 года, весть для последнего поколения, формализованная в 1996 году, открыла тридцатилетний период, завершившийся испытанием, состоящим в исправлении и формализации вести. Эти тридцать лет являются символом священства ста сорока четырёх тысяч, которые формализуют весть Полуночного крика. Пётр представляет тех, кто совершает этот труд в период второго омега-испытания храма.</w:t>
      </w:r>
    </w:p>
    <w:p>
      <w:pPr>
        <w:pStyle w:val="ArticleBody"/>
        <w:jc w:val="left"/>
      </w:pPr>
      <w:r>
        <w:rPr>
          <w:rFonts w:ascii="Times New Roman" w:hAnsi="Times New Roman" w:eastAsia="Times New Roman" w:cs="Times New Roman"/>
        </w:rPr>
        <w:t>Сестра Уайт сообщает нам, что Бог допускает появление заблуждения среди Своего народа с целью побудить их к исследованию.</w:t>
      </w:r>
    </w:p>
    <w:p>
      <w:pPr>
        <w:pStyle w:val="ArticleScripture"/>
        <w:jc w:val="left"/>
      </w:pPr>
      <w:r>
        <w:rPr>
          <w:rFonts w:ascii="Times New Roman" w:hAnsi="Times New Roman" w:eastAsia="Times New Roman" w:cs="Times New Roman"/>
        </w:rPr>
        <w:t>Бог пробудит Свой народ; если иные средства окажутся безуспешными, в их среду проникнут ереси, которые просеют их, отделяя мякину от пшеницы. Господь призывает всех, верующих Его слову, пробудиться от сна. Дан драгоценный свет, соответствующий этому времени. Это библейская истина, указывающая на опасности, которые уже нависли над нами. Этот свет должен побудить нас к прилежному изучению Священного Писания и к самому строгому критическому рассмотрению положений, которых мы придерживаемся.</w:t>
      </w:r>
    </w:p>
    <w:p>
      <w:pPr>
        <w:pStyle w:val="ArticleBody"/>
        <w:jc w:val="left"/>
      </w:pPr>
      <w:r>
        <w:rPr>
          <w:rFonts w:ascii="Times New Roman" w:hAnsi="Times New Roman" w:eastAsia="Times New Roman" w:cs="Times New Roman"/>
        </w:rPr>
        <w:t>Данное утверждение является частью отрывка, который полностью завершит данную статью. В статьях и на наших субботних встречах в Zoom я перепутал некоторые символы при рассмотрении Дан. 11:10–15, и, хотя мы внесли необходимые исправления, меня отвлекло от стремления довести до заключения серию статей о Паниуме — сражении, которое ведёт к воскресному закону. Теперь пришло время вернуться к Паниуму, и когда мы это сделаем, у нас будет дополнительная линия свидетельств, представленная Петром в Кесарии Филипповой, то есть в Паниуме.</w:t>
      </w:r>
    </w:p>
    <w:p>
      <w:pPr>
        <w:pStyle w:val="ArticleBody"/>
        <w:jc w:val="left"/>
      </w:pPr>
      <w:r>
        <w:rPr>
          <w:rFonts w:ascii="Times New Roman" w:hAnsi="Times New Roman" w:eastAsia="Times New Roman" w:cs="Times New Roman"/>
        </w:rPr>
        <w:t>Теперь мы вернемся к нашему рассмотрению стихов 10–16 одиннадцатой главы книги Даниила, которые иллюстрируют скрытую историю 40-го стиха. Мы остановились в сентябре, так что прошло примерно пять месяцев.</w:t>
      </w:r>
    </w:p>
    <w:p>
      <w:pPr>
        <w:pStyle w:val="ArticleScripture"/>
        <w:jc w:val="left"/>
      </w:pPr>
      <w:r>
        <w:rPr>
          <w:rFonts w:ascii="Times New Roman" w:hAnsi="Times New Roman" w:eastAsia="Times New Roman" w:cs="Times New Roman"/>
        </w:rPr>
        <w:t>Пётр увещевает братьев своих: «возрастайте в благодати и познании Господа нашего и Спасителя Иисуса Христа». Всякий раз, когда народ Божий возрастает в благодати, он непрестанно получает более ясное понимание Его Слова. Он усматривает новый свет и красоту в священных истинах этого Слова. Так было на протяжении всей истории Церкви во все века, и так будет до конца. Но по мере угасания подлинной духовной жизни всегда проявлялась склонность останавливаться в продвижении в познании истины. Люди удовлетворяются тем светом, который уже получили из Божьего Слова, и препятствуют дальнейшему исследованию Писания. Они становятся консервативными и стремятся избегать дискуссий.</w:t>
      </w:r>
    </w:p>
    <w:p>
      <w:pPr>
        <w:pStyle w:val="ArticleScripture"/>
        <w:jc w:val="left"/>
      </w:pPr>
      <w:r>
        <w:rPr>
          <w:rFonts w:ascii="Times New Roman" w:hAnsi="Times New Roman" w:eastAsia="Times New Roman" w:cs="Times New Roman"/>
        </w:rPr>
        <w:t>Тот факт, что среди народа Божьего нет споров и волнений, не следует считать окончательным доказательством того, что они твердо держатся здравого учения. Есть основания опасаться, что они могут не ясно различать истину и заблуждение. Когда при исследовании Писания не возникают новые вопросы, когда не возникает разногласий, побуждающих людей самим исследовать Библию, чтобы удостовериться, что у них истина, в таком случае и в наши дни, как и в древности, будет немало тех, кто держится преданий и поклоняется тому, чего не знает.</w:t>
      </w:r>
    </w:p>
    <w:p>
      <w:pPr>
        <w:pStyle w:val="ArticleScripture"/>
        <w:jc w:val="left"/>
      </w:pPr>
      <w:r>
        <w:rPr>
          <w:rFonts w:ascii="Times New Roman" w:hAnsi="Times New Roman" w:eastAsia="Times New Roman" w:cs="Times New Roman"/>
        </w:rPr>
        <w:t>Мне было показано, что многие, утверждающие, будто обладают знанием истины настоящего времени, не знают, во что верят. Они не понимают оснований своей веры. У них нет должной оценки дела настоящего времени. Когда придет время испытания, найдутся люди, которые ныне проповедуют другим, но, рассмотрев воззрения, которых они придерживаются, обнаружат, что есть многое, для чего они не могут дать удовлетворительного объяснения. До такого испытания они и не сознавали своего великого невежества. И многие в церкви принимают как само собой разумеющееся, что понимают, во что верят; но, пока не возникнет спор, они не знают собственной слабости. Когда их отделят от единоверцев и вынудят стоять в одиночку, чтобы объяснить свою веру, они с удивлением увидят, насколько запутанны их представления о том, что они принимали за истину. Несомненно, среди нас произошло отступление от живого Бога и обращение к людям, в результате чего божественная мудрость была заменена человеческой.</w:t>
      </w:r>
    </w:p>
    <w:p>
      <w:pPr>
        <w:pStyle w:val="ArticleScripture"/>
        <w:jc w:val="left"/>
      </w:pPr>
      <w:r>
        <w:rPr>
          <w:rFonts w:ascii="Times New Roman" w:hAnsi="Times New Roman" w:eastAsia="Times New Roman" w:cs="Times New Roman"/>
        </w:rPr>
        <w:t>«Бог пробудит Свой народ; если другие средства окажутся безуспешными, среди них появятся ереси, которые просеют их, отделяя плевелы от пшеницы. Господь призывает всех, верующих Его слову, пробудиться от сна. Пришёл драгоценный свет, соответствующий настоящему времени. Это библейская истина, показывающая опасности, которые уже непосредственно перед нами. Этот свет должен побудить нас к прилежному исследованию Писаний и к самому строгому рассмотрению тех позиций, которых мы придерживаемся. Бог желает, чтобы все аспекты и положения истины были тщательно и неослабно исследованы, с молитвой и постом. Верующие не должны успокаиваться на предположениях и смутно определённых представлениях о том, что составляет истину. Их вера должна быть твёрдо основана на слове Божьем, чтобы, когда настанет время испытания и их приведут пред советы дать ответ о своей вере, они могли дать отчёт в своём уповании с кротостью и страхом.</w:t>
      </w:r>
    </w:p>
    <w:p>
      <w:pPr>
        <w:pStyle w:val="ArticleScripture"/>
        <w:jc w:val="left"/>
      </w:pPr>
      <w:r>
        <w:rPr>
          <w:rFonts w:ascii="Times New Roman" w:hAnsi="Times New Roman" w:eastAsia="Times New Roman" w:cs="Times New Roman"/>
        </w:rPr>
        <w:t>«Возбуждайте, возбуждайте, возбуждайте. Темы, которые мы представляем миру, должны быть для нас живой реальностью. Важно, чтобы, защищая учения, которые мы считаем основополагающими статьями веры, мы никогда не позволяли себе прибегать к доводам, не являющимся всецело здравыми. Такие доводы могут послужить к тому, чтобы заставить умолкнуть возражающего, но они не воздают чести истине. Мы должны представлять здравые доводы, которые не только заставят умолкнуть наших противников, но и выдержат самое пристальное и самое тщательное исследование. У тех, кто воспитал себя как полемистов, существует великая опасность того, что они не будут обращаться со Словом Божьим беспристрастно. Встречаясь с оппонентом, мы должны искренне стремиться излагать предметы так, чтобы пробудить убеждение в его уме, а не стремиться лишь придать уверенность верующему.</w:t>
      </w:r>
    </w:p>
    <w:p>
      <w:pPr>
        <w:pStyle w:val="ArticleScripture"/>
        <w:jc w:val="left"/>
      </w:pPr>
      <w:r>
        <w:rPr>
          <w:rFonts w:ascii="Times New Roman" w:hAnsi="Times New Roman" w:eastAsia="Times New Roman" w:cs="Times New Roman"/>
        </w:rPr>
        <w:t>Каким бы ни был интеллектуальный прогресс человека, пусть он ни на мгновение не думает, что нет нужды в тщательном и постоянном исследовании Священного Писания ради большего света. Как народ мы призваны, каждый в отдельности, быть исследователями пророчеств. Мы должны бодрствовать с усердием, чтобы различить любой луч света, который Бог откроет нам. Мы должны уловить первые проблески истины; и через молитвенное изучение может быть получен более ясный свет, который можно донести до других.</w:t>
      </w:r>
    </w:p>
    <w:p>
      <w:pPr>
        <w:pStyle w:val="ArticleScripture"/>
        <w:jc w:val="left"/>
      </w:pPr>
      <w:r>
        <w:rPr>
          <w:rFonts w:ascii="Times New Roman" w:hAnsi="Times New Roman" w:eastAsia="Times New Roman" w:cs="Times New Roman"/>
        </w:rPr>
        <w:t>Когда народ Божий пребывает в покое и удовлетворён своим нынешним просвещением, мы можем быть уверены, что Он не окажет ему благоволения. Его воля — чтобы он постоянно двигался вперёд, принимая возросший и всё более возрастающий свет, который сияет для него. Нынешний настрой церкви неугоден Богу. Вкралась самоуверенность, которая внушила ему, что нет необходимости в большей истине и большем свете. Мы живём во время, когда Сатана действует справа и слева, впереди и позади нас; и всё же, как народ, мы спим. Бог желает, чтобы был услышан голос, пробуждающий Его народ к действию.</w:t>
      </w:r>
    </w:p>
    <w:p>
      <w:pPr>
        <w:pStyle w:val="ArticleScripture"/>
        <w:jc w:val="left"/>
      </w:pPr>
      <w:r>
        <w:rPr>
          <w:rFonts w:ascii="Times New Roman" w:hAnsi="Times New Roman" w:eastAsia="Times New Roman" w:cs="Times New Roman"/>
        </w:rPr>
        <w:t>Вместо того чтобы раскрывать душу для принятия лучей света с небес, некоторые действовали в противоположном направлении. И посредством печати, и с кафедры излагались взгляды относительно боговдохновенности Библии, которые не одобрены ни Духом, ни Словом Божиим. Несомненно, ни один человек и никакая группа людей не должны осмеливаться выдвигать теории по столь важному вопросу без ясного «Так говорит Господь», подтверждающего их. И когда люди, обременённые человеческими немощами, в большей или меньшей степени подверженные влияниям окружающего их мира и имеющие наследственные и взращённые склонности, которые отнюдь не делают их мудрыми или устремлёнными к небесному, берутся привлекать к суду Слово Божие и выносить суждение о том, что божественно, а что человеческое, они действуют без совета Божия. Господь не благословит такое дело. Последствия будут пагубны как для того, кто им занимается, так и для тех, кто принимает его как исходящее от Бога. Представленные теории о природе боговдохновенности вызвали скептицизм во многих умах. Смертные, со своими узкими, близорукими воззрениями, считают себя вправе критиковать Писание, говоря: «Этот отрывок необходим, а тот — не необходим и не является боговдохновенным».</w:t>
      </w:r>
    </w:p>
    <w:p>
      <w:pPr>
        <w:pStyle w:val="ArticleScripture"/>
        <w:jc w:val="left"/>
      </w:pPr>
      <w:r>
        <w:rPr>
          <w:rFonts w:ascii="Times New Roman" w:hAnsi="Times New Roman" w:eastAsia="Times New Roman" w:cs="Times New Roman"/>
        </w:rPr>
        <w:t>Христос не давал никаких подобных наставлений относительно Писаний Ветхого Завета, единственной части Библии, которая была в распоряжении людей Его времени. Его учение было направлено на то, чтобы обратить их мысли к Ветхому Завету и вывести в более ясный свет представленные там великие темы. На протяжении веков народ Израиля отделял себя от Бога и утратил из виду драгоценные истины, которые Он им вверил. Эти истины были покрыты суеверными формами и обрядами, скрывавшими их истинное значение. Христос пришёл, чтобы удалить всё наносное, омрачившее их блеск. Он поместил их, как драгоценные камни, в новую оправу. Он показал, что, вовсе не пренебрегая повторением старых, знакомых истин, Он пришёл, чтобы они предстали в своей истинной силе и красоте, славы которой люди Его времени никогда не усматривали. Будучи Сам Автором этих истин откровения, Он мог открыть людям их подлинный смысл, освободив их от превратных толкований и ложных теорий, принятых руководителями сообразно их собственному неосвящённому состоянию, их лишённости духовности и любви к Богу. Он отверг всё то, что лишило эти истины жизни и жизненной силы, и возвратил их миру во всей их первоначальной свежести и силе.</w:t>
      </w:r>
    </w:p>
    <w:p>
      <w:pPr>
        <w:pStyle w:val="ArticleScripture"/>
        <w:jc w:val="left"/>
      </w:pPr>
      <w:r>
        <w:rPr>
          <w:rFonts w:ascii="Times New Roman" w:hAnsi="Times New Roman" w:eastAsia="Times New Roman" w:cs="Times New Roman"/>
        </w:rPr>
        <w:t>Если мы имеем Дух Христов и являемся соработниками с Ним, нам надлежит продолжать дело, которое Он пришёл совершить. Истины Библии вновь оказались омрачены обычаями, преданиями и ложными учениями. Ошибочные учения общепринятого богословия сделали тысячи и тысячи скептиков и неверующих. Есть ошибки и противоречия, которые многие, приписывая их Библии, осуждают как её учение, тогда как в действительности это ложные истолкования Писания, усвоенные в века папского мрака. Множества были приведены к тому, чтобы питать ложное представление о Боге, подобно тому, как иудеи, введённые в заблуждение ошибками и преданиями своего времени, имели ложное представление о Христе. 'Если бы знали, то не распяли бы Господа славы.' Нам надлежит открыть миру истинный характер Бога. Вместо того чтобы критиковать Библию, будем стремиться и наставлением, и примером представить миру её святые, животворящие истины, чтобы мы 'возвещали хвалы Того, Кто призвал вас из тьмы в Свой дивный свет.'</w:t>
      </w:r>
    </w:p>
    <w:p>
      <w:pPr>
        <w:pStyle w:val="ArticleScripture"/>
        <w:jc w:val="left"/>
      </w:pPr>
      <w:r>
        <w:rPr>
          <w:rFonts w:ascii="Times New Roman" w:hAnsi="Times New Roman" w:eastAsia="Times New Roman" w:cs="Times New Roman"/>
        </w:rPr>
        <w:t>Зла, которые постепенно вкрадывались среди нас, незаметно отвели как отдельных людей, так и церкви от благоговения пред Богом и закрыли для них доступ к силе, которую Он желает им даровать.</w:t>
      </w:r>
    </w:p>
    <w:p>
      <w:pPr>
        <w:pStyle w:val="ArticleScripture"/>
        <w:jc w:val="left"/>
      </w:pPr>
      <w:r>
        <w:rPr>
          <w:rFonts w:ascii="Times New Roman" w:hAnsi="Times New Roman" w:eastAsia="Times New Roman" w:cs="Times New Roman"/>
        </w:rPr>
        <w:t>Братья мои, пусть слово Божие остаётся именно таким, каково оно есть. Да не дерзнёт человеческая мудрость умалить силу хотя бы одного изречения Священного Писания. Торжественное осуждение в Откровении должно предостеречь нас от занятия подобной позиции. Во имя моего Владыки говорю вам: «Сними обувь твою с ног твоих, ибо место, на котором ты стоишь, — земля святая». Свидетельства, том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тринадцать</dc:title>
  <dc:subject>Возвращение в Паниум</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