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семнадцать</w:t>
      </w:r>
    </w:p>
    <w:p>
      <w:pPr>
        <w:pStyle w:val="ArticleSubtitle"/>
        <w:jc w:val="left"/>
      </w:pPr>
      <w:r>
        <w:rPr>
          <w:rFonts w:ascii="Arial" w:hAnsi="Arial" w:eastAsia="Arial" w:cs="Arial"/>
        </w:rPr>
        <w:t>Слово и видение: две линии пророчеств Даниила и снятие печатей с книги Откровения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18 июля 2020 года наступило первое разочарование движения ста сорока четырёх тысяч. Оно произошло внутри «скрытой истории» сорокового стиха одиннадцатой главы книги пророка Даниила. Это разочарование случилось уже на достаточно позднем этапе той «скрытой истории» — истории, начавшейся с распада Советского Союза в 1989 году. Стих сорок первый представляет воскресный закон в Соединённых Штатах, который также представлен в шестнадцатом стихе той же главы. «Снятие печати» в 2023 году с истин, составляющих «скрытую историю» сорокового стиха, представлено у Даниила в двенадцатой главе. Главы 10–12 — это одно и то же видение, и это видение начинается с указания на то, что Даниил представляет «мудрых», которые понимают как внутренние, так и внешние вести пророчества, представленные там как «слово» и «видение».</w:t>
      </w:r>
    </w:p>
    <w:p>
      <w:pPr>
        <w:pStyle w:val="ArticleScripture"/>
        <w:jc w:val="left"/>
      </w:pPr>
      <w:r>
        <w:rPr>
          <w:rFonts w:ascii="Times New Roman" w:hAnsi="Times New Roman" w:eastAsia="Times New Roman" w:cs="Times New Roman"/>
        </w:rPr>
        <w:t>В третий год Кира, царя Персидского, было откровение Даниилу, которому дано было имя Валтасар; и истинно было это откровение, но время, назначенное для него, было продолжительно; и он уразумел это откровение и постиг видение. Даниил 10:1.</w:t>
      </w:r>
    </w:p>
    <w:p>
      <w:pPr>
        <w:pStyle w:val="ArticleHeading"/>
        <w:jc w:val="left"/>
      </w:pPr>
      <w:r>
        <w:rPr>
          <w:rFonts w:ascii="Arial" w:hAnsi="Arial" w:eastAsia="Arial" w:cs="Arial"/>
        </w:rPr>
        <w:t>Два видения</w:t>
      </w:r>
    </w:p>
    <w:p>
      <w:pPr>
        <w:pStyle w:val="ArticleBody"/>
        <w:jc w:val="left"/>
      </w:pPr>
      <w:r>
        <w:rPr>
          <w:rFonts w:ascii="Times New Roman" w:hAnsi="Times New Roman" w:eastAsia="Times New Roman" w:cs="Times New Roman"/>
        </w:rPr>
        <w:t>Выражения «thing» и «vision» представляют внутренние и внешние видения пророчества, а Даниил представляет народ, разумеющий и то и другое, ибо и «thing», и «vision» были «revealed» Даниилу в десятой главе. В этой главе, на двадцать второй день, Даниилу было «revealed» видение Христа во святилище. Еврейское слово, переводимое как «thing», в девятой главе передано как «matter», и там оно также представлено в связи с «vision».</w:t>
      </w:r>
    </w:p>
    <w:p>
      <w:pPr>
        <w:pStyle w:val="ArticleScripture"/>
        <w:jc w:val="left"/>
      </w:pPr>
      <w:r>
        <w:rPr>
          <w:rFonts w:ascii="Times New Roman" w:hAnsi="Times New Roman" w:eastAsia="Times New Roman" w:cs="Times New Roman"/>
        </w:rPr>
        <w:t>В начале твоих молений вышло повеление, и я пришёл, чтобы сообщить тебе; ибо ты весьма возлюблен; итак уразумей суть и вникни в видение. Даниила 9:23.</w:t>
      </w:r>
    </w:p>
    <w:p>
      <w:pPr>
        <w:pStyle w:val="ArticleBody"/>
        <w:jc w:val="left"/>
      </w:pPr>
      <w:r>
        <w:rPr>
          <w:rFonts w:ascii="Times New Roman" w:hAnsi="Times New Roman" w:eastAsia="Times New Roman" w:cs="Times New Roman"/>
        </w:rPr>
        <w:t>Слово «вещь» в десятой главе — то же самое слово, которое переведено как «дело» в двадцать третьем стихе девятой главы. В последнем видении Даниила, охватывающем главы десять–двенадцать, как «вещь» одиннадцатой главы, так и «дело» десятой главы связаны с «видением». «Видение» — это еврейское слово «mareh» и означает «явление». Даниил в своей книге различает два «видения», хотя одно из этих двух «видений» представлено сначала в женском роде, а затем — в мужском. Даниил в первом стихе десятой главы представляет тех, кто понимает «видение» явления, а также «дело» или «вещь». В восьмой главе Даниил обозначает два «видения», связанные друг с другом. В английском тексте слово «vision» встречается в этой главе восемь раз; одним из еврейских слов, переводимых как «vision», является «mareh», другим — «chazon». Mareh означает «явление», а chazon — «сон, откровение или оракул». Контекст восьмой главы устанавливает, что когда слово «mareh» переводится как «видение», оно обозначает «явление Христа».</w:t>
      </w:r>
    </w:p>
    <w:p>
      <w:pPr>
        <w:pStyle w:val="ArticleBody"/>
        <w:jc w:val="left"/>
      </w:pPr>
      <w:r>
        <w:rPr>
          <w:rFonts w:ascii="Times New Roman" w:hAnsi="Times New Roman" w:eastAsia="Times New Roman" w:cs="Times New Roman"/>
        </w:rPr>
        <w:t>В качестве примера можно привести «мар'э», или «видение явления», в Даниила 8:14; оно означает, что 22 октября 1844 года Христос внезапно явится в храм — в исполнение сказанного в третьей главе Малахии о «Вестнике завета»; по словам сестры Уайт, это исполнилось 22 октября 1844 года. Когда сестра Уайт утверждает, что ангел десятой главы Откровения, сошедший и поставивший одну ногу на землю, а другую — на море, был «не кто иной, как Иисус Христос», она указывает на веху в пророчестве, где является Христос. Это одно из Его многих явлений. Он явился при воскресении Моисея, согласно Посланию Иуды. Там Он явился как архангел Михаил, но, тем не менее, это было пророческое явление. Видение мар'э в восьмой главе также переводится как «явление», что соответствует его значению.</w:t>
      </w:r>
    </w:p>
    <w:p>
      <w:pPr>
        <w:pStyle w:val="ArticleScripture"/>
        <w:jc w:val="left"/>
      </w:pPr>
      <w:r>
        <w:rPr>
          <w:rFonts w:ascii="Times New Roman" w:hAnsi="Times New Roman" w:eastAsia="Times New Roman" w:cs="Times New Roman"/>
        </w:rPr>
        <w:t>И было: когда я, сам Даниил, увидел это видение и искал значения его, тогда, вот, предстал предо мною как бы облик человека. Даниил 8:15.</w:t>
      </w:r>
    </w:p>
    <w:p>
      <w:pPr>
        <w:pStyle w:val="ArticleBody"/>
        <w:jc w:val="left"/>
      </w:pPr>
      <w:r>
        <w:rPr>
          <w:rFonts w:ascii="Times New Roman" w:hAnsi="Times New Roman" w:eastAsia="Times New Roman" w:cs="Times New Roman"/>
        </w:rPr>
        <w:t>Контекст здесь указывает, что это был ангел Гавриил, имевший «облик человека», и слово «облик» — это «марэ», видение явления Христа, ибо, подобно тому как Христос представлен Михаилом, архангелом, и сильным Ангелом десятой главы Откровения, Христос в пророческой символике взаимозаменяем с ангелами и даже с людьми. Будь то Гавриил в данном стихе, или Христос в десятой главе Откровения, или Михаил-архангел, — каждый из них представляет весть, и по этой причине Сестра Уайт сопоставляет ангелов Откровения как с вестью, которую они представляют, так и с людьми, провозглашающими весть, представленную ангелами. Эта истина столь важна, что уже в первых трёх стихах первой главы Откровения — стихах, возвещающих раскрытие Откровения Иисуса Христа незадолго до закрытия времени благодати, ибо «время близко», — сам процесс общения Бога с человеком чётко определяется как весть от Отца, переданная Сыну, Который затем передаёт весть ангелу, а тот — человеку, который, в свою очередь, посылает её церквам. Священ и свят каждый шаг этого процесса общения, и эта освящённая святость представлена у пророческих вех, где Христос является Самим Собой или через ангела, человека или весть. Когда Он непосредственно связывает Себя с вехой, это «марэ», «видение явления».</w:t>
      </w:r>
    </w:p>
    <w:p>
      <w:pPr>
        <w:pStyle w:val="ArticleScripture"/>
        <w:jc w:val="left"/>
      </w:pPr>
      <w:r>
        <w:rPr>
          <w:rFonts w:ascii="Times New Roman" w:hAnsi="Times New Roman" w:eastAsia="Times New Roman" w:cs="Times New Roman"/>
        </w:rPr>
        <w:t>Откровение Иисуса Христа, которое дал Ему Бог, чтобы показать рабам Своим, чему надлежит быть вскоре; и Он показал, послав оное чрез Ангела Своего рабу Своему Иоанну, который свидетельствовал слово Божие и свидетельство Иисуса Христа, и всё, что он видел. Блажен читающий и слушающие слова пророчества сего и соблюдающие написанное в нём, ибо время близко. ... И сказал мне: не запечатывай слов пророчества книги сей, ибо время близко. Неправедный пусть ещё творит неправду; нечистый пусть ещё сквернится; праведный да творит правду ещё; и святой да освящается ещё. Откровение 1:1–3; 22:10, 11.</w:t>
      </w:r>
    </w:p>
    <w:p>
      <w:pPr>
        <w:pStyle w:val="ArticleBody"/>
        <w:jc w:val="left"/>
      </w:pPr>
      <w:r>
        <w:rPr>
          <w:rFonts w:ascii="Times New Roman" w:hAnsi="Times New Roman" w:eastAsia="Times New Roman" w:cs="Times New Roman"/>
        </w:rPr>
        <w:t>В восьмой главе «chazon» — это другое еврейское слово, переводимое как «видение». В отношении «явления» видение «marah» указывает на веху, а видение «chazon» — на пророческий период. Между двумя словами, переводимыми в восьмой главе как «видение», существует божественная симметрия, в том смысле, что еврейское слово «mareh» у Даниила употребляется также в своей женской форме «marah». Что касается «chazon», Даниил представляет его двояко, но не через противопоставление мужского и женского рода, а посредством двух слов, обозначающих одно и то же значение, однако при этом они экспоненциально расширяются.</w:t>
      </w:r>
    </w:p>
    <w:p>
      <w:pPr>
        <w:pStyle w:val="ArticleBody"/>
        <w:jc w:val="left"/>
      </w:pPr>
      <w:r>
        <w:rPr>
          <w:rFonts w:ascii="Times New Roman" w:hAnsi="Times New Roman" w:eastAsia="Times New Roman" w:cs="Times New Roman"/>
        </w:rPr>
        <w:t>«Chazon» означает «видение», или «пророческое изречение», или «пророчество», а слово, переводимое на английский как «matter» или «thing», — это еврейское «dabar», означающее «слово». Когда становится ясно, что видение «chazon» у Даниила также передается словом «dabar», тогда вместе они представляют пророческие вести Слова Божия. Даниил всегда противопоставляет «dabar» или «chazon» — «mareh». Рассматриваемые на пророческом уровне, «пророческие вести Слова Божия», представленные «dabar» и «chazon», будучи соединены с видением «marah» явления Христа, образуют священные вехи пророческой истории Слова Божия. А если прибавить «marah» — женскую форму слова «mareh» — к ряду значений термина «видение» у Даниила, то получается зеркальное видение оправдания верой.</w:t>
      </w:r>
    </w:p>
    <w:p>
      <w:pPr>
        <w:pStyle w:val="ArticleBody"/>
        <w:jc w:val="left"/>
      </w:pPr>
      <w:r>
        <w:rPr>
          <w:rFonts w:ascii="Times New Roman" w:hAnsi="Times New Roman" w:eastAsia="Times New Roman" w:cs="Times New Roman"/>
        </w:rPr>
        <w:t>В последнем видении Даниила, представленном в последних трёх главах его книги, Даниил представляет народ последних дней, который понимает «пророческие видения» «Слова Божьего» и святость священных вех, составляющих реформаторское движение ста сорока четырёх тысяч, ибо это те, которые в Его священном пророческом Слове следуют за Агнцем, куда бы Он ни шёл. Когда они следуют за Агнцем, Он приводит их к зеркальному видению Дан. 10:7, где они либо бегут, чтобы укрыться в заблуждении, где они погребены навеки, либо смиряются в прахе, оправдываются и наделяются силой возвестить пророческую весть последних дней.</w:t>
      </w:r>
    </w:p>
    <w:p>
      <w:pPr>
        <w:pStyle w:val="ArticleBody"/>
        <w:jc w:val="left"/>
      </w:pPr>
      <w:r>
        <w:rPr>
          <w:rFonts w:ascii="Times New Roman" w:hAnsi="Times New Roman" w:eastAsia="Times New Roman" w:cs="Times New Roman"/>
        </w:rPr>
        <w:t>Гавриил повелевает Даниилу «уразуметь» как «предмет», так и «видение». Еврейское слово, переведенное как «уразуметь», означает «совершить умственное различение». Даниил, который представляет тебя и меня, дорогой читатель, был повелён уразуметь различие и разграничение между «предметом» и «видением». Видение «хазон» представляет внешнюю линию пророческой истории, а видение «мар'э» представляет явление Христа. «Предмет» и «вещь» — это еврейское слово «дабар», означающее «слово». Иисус — это «дабар», ибо Он есть Слово. «Вещь» и «предмет», оба, будучи «дабар», представлены в связи с видением явления.</w:t>
      </w:r>
    </w:p>
    <w:p>
      <w:pPr>
        <w:pStyle w:val="ArticleBody"/>
        <w:jc w:val="left"/>
      </w:pPr>
      <w:r>
        <w:rPr>
          <w:rFonts w:ascii="Times New Roman" w:hAnsi="Times New Roman" w:eastAsia="Times New Roman" w:cs="Times New Roman"/>
        </w:rPr>
        <w:t>Дабар, который есть и «дело», и «вещь», является также хазоном — видением восьмой главы — и представляет видение пророческой истории. Каждое из этих обозначений (хазон, дабар, «дело» и «вещь») указывает на внешнюю линию пророчества, тогда как марэ и его женская форма мара представляют внутреннюю линию пророчества. Народ Божий последних дней, представленный в первом стихе десятой главы Даниила, разумеет обе — внутреннюю и внешнюю — линии пророческой истории. В книге Откровения внутренняя линия представлена семью церквами, а внешняя — семью печатями.</w:t>
      </w:r>
    </w:p>
    <w:p>
      <w:pPr>
        <w:pStyle w:val="ArticleBody"/>
        <w:jc w:val="left"/>
      </w:pPr>
      <w:r>
        <w:rPr>
          <w:rFonts w:ascii="Times New Roman" w:hAnsi="Times New Roman" w:eastAsia="Times New Roman" w:cs="Times New Roman"/>
        </w:rPr>
        <w:t>Когда Даниил после двадцати одного дня поста увидел видение Христа, ему было явлено видение mareh в его женской форме. Mareh — это «явление», и когда Даниил увидел Христа, он увидел видение «marah»; и хотя mareh означает «явление», женская форма того же слова означает «зеркало». Сестра Уайт сообщает нам, что видение, которое видел Даниил, было тем же видением, которое видел Иоанн, и Иоанн видел это видение, когда Христос находился в небесном святилище.</w:t>
      </w:r>
    </w:p>
    <w:p>
      <w:pPr>
        <w:pStyle w:val="ArticleScripture"/>
        <w:jc w:val="left"/>
      </w:pPr>
      <w:r>
        <w:rPr>
          <w:rFonts w:ascii="Times New Roman" w:hAnsi="Times New Roman" w:eastAsia="Times New Roman" w:cs="Times New Roman"/>
        </w:rPr>
        <w:t>Во время посещения Гавриила пророк Даниил не мог получить дальнейших наставлений; но спустя несколько лет, желая узнать больше о вопросах, еще не вполне разъясненных, он опять решил искать у Бога света и мудрости. «В те дни я, Даниил, скорбел три полные недели. Я не ел приятного хлеба, ни мясо, ни вино не входило в мои уста, и вовсе не помазывался я.... Потом я поднял глаза мои и увидел: вот некто, одетый в льняную одежду, и чресла его препоясаны чистым золотом Уфаза. Тело его также было как берилл, и лицо его — как вид молнии, и глаза его — как огненные светильники, и руки его и ноги — по виду как отполированная медь, а голос слов его — как голос множества.»</w:t>
      </w:r>
    </w:p>
    <w:p>
      <w:pPr>
        <w:pStyle w:val="ArticleScripture"/>
        <w:jc w:val="left"/>
      </w:pPr>
      <w:r>
        <w:rPr>
          <w:rFonts w:ascii="Times New Roman" w:hAnsi="Times New Roman" w:eastAsia="Times New Roman" w:cs="Times New Roman"/>
        </w:rPr>
        <w:t>Не кто иной, как Сын Божий, явился Даниилу. Это описание похоже на то, которое было дано Иоанном, когда Христос был явлен ему на острове Патмос. Теперь Господь наш приходит с другим небесным вестником, чтобы научить Даниила тому, что произойдёт в последние дни. Это знание было дано Даниилу и по вдохновению записано для нас, до которых дошли концы веков.</w:t>
      </w:r>
    </w:p>
    <w:p>
      <w:pPr>
        <w:pStyle w:val="ArticleScripture"/>
        <w:jc w:val="left"/>
      </w:pPr>
      <w:r>
        <w:rPr>
          <w:rFonts w:ascii="Times New Roman" w:hAnsi="Times New Roman" w:eastAsia="Times New Roman" w:cs="Times New Roman"/>
        </w:rPr>
        <w:t>Великие истины, открытые Искупителем мира, предназначены для тех, кто ищет истину, как сокрытые сокровища. Даниил был человеком преклонного возраста. Его жизнь проходила среди обаяний языческого двора, его ум был отягощён делами великой империи; однако он отстраняется от всего этого, чтобы смирять свою душу пред Богом и взыскать познания замыслов Всевышнего. И в ответ на его моления свет из небесных чертогов был дарован тем, кому предстояло жить в последние дни. С какой же усердностью должны мы искать Бога, чтобы Он открыл наш разум для уразумения истин, ниспосланных нам с Неба. Ревью энд Геральд, 8 февраля 1881 г.</w:t>
      </w:r>
    </w:p>
    <w:p>
      <w:pPr>
        <w:pStyle w:val="ArticleHeading"/>
        <w:jc w:val="left"/>
      </w:pPr>
      <w:r>
        <w:rPr>
          <w:rFonts w:ascii="Arial" w:hAnsi="Arial" w:eastAsia="Arial" w:cs="Arial"/>
        </w:rPr>
        <w:t>Сто сорок четыре тысячи</w:t>
      </w:r>
    </w:p>
    <w:p>
      <w:pPr>
        <w:pStyle w:val="ArticleBody"/>
        <w:jc w:val="left"/>
      </w:pPr>
      <w:r>
        <w:rPr>
          <w:rFonts w:ascii="Times New Roman" w:hAnsi="Times New Roman" w:eastAsia="Times New Roman" w:cs="Times New Roman"/>
        </w:rPr>
        <w:t>Даниил разумеет «слово» и «видение», и он именуется как Даниил, так и Валтасар. Перемена имени в пророчестве представляет заветные отношения; поэтому Даниил представляет собой последний народ завета — сто сорок четыре тысячи, которые испытываются видением Христа в храме. Это испытание приводит к разделению двух классов поклонников.</w:t>
      </w:r>
    </w:p>
    <w:p>
      <w:pPr>
        <w:pStyle w:val="ArticleScripture"/>
        <w:jc w:val="left"/>
      </w:pPr>
      <w:r>
        <w:rPr>
          <w:rFonts w:ascii="Times New Roman" w:hAnsi="Times New Roman" w:eastAsia="Times New Roman" w:cs="Times New Roman"/>
        </w:rPr>
        <w:t>И один я, Даниил, видел это видение; ибо люди, бывшие со мною, не видели этого видения; но великий трепет напал на них, так что они побежали, чтобы скрыться. Даниил 10:7.</w:t>
      </w:r>
    </w:p>
    <w:p>
      <w:pPr>
        <w:pStyle w:val="ArticleBody"/>
        <w:jc w:val="left"/>
      </w:pPr>
      <w:r>
        <w:rPr>
          <w:rFonts w:ascii="Times New Roman" w:hAnsi="Times New Roman" w:eastAsia="Times New Roman" w:cs="Times New Roman"/>
        </w:rPr>
        <w:t>Даниил прямо определяет второе, храмовое испытание, связанное с Божьим народом последнего времени; испытание, основанное на созерцании Христа в небесном святилище. Видение в седьмом стихе — это женская форма видения mareh, обозначаемая как видение marah. Если вы откликнетесь на храмовое видение Христа так, как откликнулся Даниил, то вам будут «открыты» пророческая «вещь» и пророческое «видение».</w:t>
      </w:r>
    </w:p>
    <w:p>
      <w:pPr>
        <w:pStyle w:val="ArticleBody"/>
        <w:jc w:val="left"/>
      </w:pPr>
      <w:r>
        <w:rPr>
          <w:rFonts w:ascii="Times New Roman" w:hAnsi="Times New Roman" w:eastAsia="Times New Roman" w:cs="Times New Roman"/>
        </w:rPr>
        <w:t>Если на то же самое храмовое видение Христа ты откликаешься бегством, чтобы укрыться, ты уходишь во вечную тьму. Храмовое испытание, являющееся вторым испытанием из трех ступеней вечного Евангелия, предваряется первым, основополагающим испытанием. Испытательный вопрос оснований представлен в четырнадцатом стихе одиннадцатой главы книги Даниила, где Рим представлен как «грабители твоего народа», утверждающие «видение».</w:t>
      </w:r>
    </w:p>
    <w:p>
      <w:pPr>
        <w:pStyle w:val="ArticleHeading"/>
        <w:jc w:val="left"/>
      </w:pPr>
      <w:r>
        <w:rPr>
          <w:rFonts w:ascii="Arial" w:hAnsi="Arial" w:eastAsia="Arial" w:cs="Arial"/>
        </w:rPr>
        <w:t>Время близко</w:t>
      </w:r>
    </w:p>
    <w:p>
      <w:pPr>
        <w:pStyle w:val="ArticleBody"/>
        <w:jc w:val="left"/>
      </w:pPr>
      <w:r>
        <w:rPr>
          <w:rFonts w:ascii="Times New Roman" w:hAnsi="Times New Roman" w:eastAsia="Times New Roman" w:cs="Times New Roman"/>
        </w:rPr>
        <w:t>31 декабря 2023 года, через три с половиной дня после разочарования 18 июля 2020 года, началось снятие печатей с Откровения Иисуса Христа, ибо «время было близко».</w:t>
      </w:r>
    </w:p>
    <w:p>
      <w:pPr>
        <w:pStyle w:val="ArticleScripture"/>
        <w:jc w:val="left"/>
      </w:pPr>
      <w:r>
        <w:rPr>
          <w:rFonts w:ascii="Times New Roman" w:hAnsi="Times New Roman" w:eastAsia="Times New Roman" w:cs="Times New Roman"/>
        </w:rPr>
        <w:t>Блажен читающий и слушающие слова пророчества сего и соблюдающие написанное в нём: ибо время близко. ... И сказал мне: не запечатывай слов пророчества книги сей: ибо время близко. Откровение 1:3; 22:10.</w:t>
      </w:r>
    </w:p>
    <w:p>
      <w:pPr>
        <w:pStyle w:val="ArticleBody"/>
        <w:jc w:val="left"/>
      </w:pPr>
      <w:r>
        <w:rPr>
          <w:rFonts w:ascii="Times New Roman" w:hAnsi="Times New Roman" w:eastAsia="Times New Roman" w:cs="Times New Roman"/>
        </w:rPr>
        <w:t>«Время», указывающее на вскрытие печатей Откровения Иисуса Христа, упоминается в начале книги Откровения, а в конце книги идентичное изречение дополняет альфа-утверждение омега-утверждением.</w:t>
      </w:r>
    </w:p>
    <w:p>
      <w:pPr>
        <w:pStyle w:val="ArticleBody"/>
        <w:jc w:val="left"/>
      </w:pPr>
      <w:r>
        <w:rPr>
          <w:rFonts w:ascii="Times New Roman" w:hAnsi="Times New Roman" w:eastAsia="Times New Roman" w:cs="Times New Roman"/>
        </w:rPr>
        <w:t>С Откровения Иисуса Христа снимается печать непосредственно перед закрытием времени благодати. На двадцать второй день, по завершении двадцатиоднодневного поста, «вещь», то же «дело», то же «дабар», или Слово, то же видение «хазон» внешней пророческой истории, была открыта Даниилу, когда он созерцал зеркальное видение «марах» Небесного Первосвященника во Святом Святых.</w:t>
      </w:r>
    </w:p>
    <w:p>
      <w:pPr>
        <w:pStyle w:val="ArticleBody"/>
        <w:jc w:val="left"/>
      </w:pPr>
      <w:r>
        <w:rPr>
          <w:rFonts w:ascii="Times New Roman" w:hAnsi="Times New Roman" w:eastAsia="Times New Roman" w:cs="Times New Roman"/>
        </w:rPr>
        <w:t>Даниил представляет тех, кто имеет опыт видения как в зеркале и разумеет пророческие явления Христа, а также внешнюю историю, представленную видением хазон. Видение мара представляет Христа как пророческую веху, а форма женского рода того же слова представляет опыт, порождаемый созерцанием славы Божией, как это явлено у Даниила, Иоанна, Исаии, сестры Уайт и других пророков.</w:t>
      </w:r>
    </w:p>
    <w:p>
      <w:pPr>
        <w:pStyle w:val="ArticleBody"/>
        <w:jc w:val="left"/>
      </w:pPr>
      <w:r>
        <w:rPr>
          <w:rFonts w:ascii="Times New Roman" w:hAnsi="Times New Roman" w:eastAsia="Times New Roman" w:cs="Times New Roman"/>
        </w:rPr>
        <w:t>На этом уровне внешнее видение хазон представляет собой основополагающее испытание, а видение мар'э явлений Христа в пророческой последовательности событий — храмовое испытание. Явился ли Христос во Святом святых внутри вашего собственного Святого святых? Именно там Божественное соединяется с человеческим. Это испытание, которое должно быть пройдено, прежде чем во время лакмусовой пробы закроется время испытания. Лакмусовая проба, являющая характер, — это видение мар'а-зеркала.</w:t>
      </w:r>
    </w:p>
    <w:p>
      <w:pPr>
        <w:pStyle w:val="ArticleBody"/>
        <w:jc w:val="left"/>
      </w:pPr>
      <w:r>
        <w:rPr>
          <w:rFonts w:ascii="Times New Roman" w:hAnsi="Times New Roman" w:eastAsia="Times New Roman" w:cs="Times New Roman"/>
        </w:rPr>
        <w:t>31 декабря 2023 года началось внешнее испытание основания по фразе четырнадцатого стиха «грабители народа твоего», и когда нынешний папа был интронизирован 8 мая 2025 года, «видение» четырнадцатого стиха было утверждено. Испытание основания перешло к храмовому испытанию. С 9 мая 2025 года идёт храмовое испытание. Воскресение двух свидетелей 31 декабря 2023 года было представлено в одиннадцатом стихе одиннадцатой главы Откровения, и воскресение, начавшееся в тот день, произошло в период войны на Украине, начавшейся в 2014 году и обострившейся в 2022 году. В этой истории сошлись внешняя и внутренняя линии пророчества. 31 декабря 2023 года велась работа по закладке основания, работа, прообразованная историей 1798–1840 годов, а также 1840–1844 годов, а также периодом от 19 апреля 1844 года до 22 октября 1844 года.</w:t>
      </w:r>
    </w:p>
    <w:p>
      <w:pPr>
        <w:pStyle w:val="ArticleBody"/>
        <w:jc w:val="left"/>
      </w:pPr>
      <w:r>
        <w:rPr>
          <w:rFonts w:ascii="Times New Roman" w:hAnsi="Times New Roman" w:eastAsia="Times New Roman" w:cs="Times New Roman"/>
        </w:rPr>
        <w:t>Одиннадцатый стих одиннадцатой главы книги Даниила вошёл в историю как внешняя линия пророчества и соединился с той самой историей, которая является внутренней линией одиннадцатой главы Откровения. В 2014 году началась Украинская война, как типологически прообразованная сражением при Рафии в 217 году до н. э. В 2015 году четвёртый и гораздо более богатый царь из второго стиха одиннадцатой главы Даниила восстал и объявил о намерении баллотироваться на пост президента. Это объявление привело в ярость мыслящих в духе дракона глобалистов, представленных как греческая держава.</w:t>
      </w:r>
    </w:p>
    <w:p>
      <w:pPr>
        <w:pStyle w:val="ArticleBody"/>
        <w:jc w:val="left"/>
      </w:pPr>
      <w:r>
        <w:rPr>
          <w:rFonts w:ascii="Times New Roman" w:hAnsi="Times New Roman" w:eastAsia="Times New Roman" w:cs="Times New Roman"/>
        </w:rPr>
        <w:t>Откровение 11:11 указало на 31 декабря 2023 года как на момент, в который два свидетеля были воскрешены. Период с 18 июля 2020 года по 31 декабря 2023 года был затем истолкован как пророческая «пустыня». По завершении «пустынного периода» в июле 2023 года голос начал взывать, и затем ровно через тысячу двести шестьдесят дней после несостоявшегося предсказания о Нэшвилле, данного 18 июля 2020 года, Лев из колена Иудина начал снимать печати со Своего пророческого Слова. Снятие печатей с Божьего пророческого Слова всегда порождает трёхэтапный испытательный процесс, как изложено в двенадцатой главе книги пророка Даниила.</w:t>
      </w:r>
    </w:p>
    <w:p>
      <w:pPr>
        <w:pStyle w:val="ArticleScripture"/>
        <w:jc w:val="left"/>
      </w:pPr>
      <w:r>
        <w:rPr>
          <w:rFonts w:ascii="Times New Roman" w:hAnsi="Times New Roman" w:eastAsia="Times New Roman" w:cs="Times New Roman"/>
        </w:rPr>
        <w:t>Многие очистятся, убелятся и будут испытаны; нечестивые же будут поступать нечестиво; и никто из нечестивых не уразумеет, а мудрые уразумеют. Даниил 12:10.</w:t>
      </w:r>
    </w:p>
    <w:p>
      <w:pPr>
        <w:pStyle w:val="ArticleBody"/>
        <w:jc w:val="left"/>
      </w:pPr>
      <w:r>
        <w:rPr>
          <w:rFonts w:ascii="Times New Roman" w:hAnsi="Times New Roman" w:eastAsia="Times New Roman" w:cs="Times New Roman"/>
        </w:rPr>
        <w:t>В девятнадцатой главе Откровения невеста приготовляет себя, и затем ей даётся белое одеяние. Эти белые одежды символизируют то, что невеста готова, и это происходит в девятнадцатой главе Откровения, когда отверзаются окна небесные. Прежде чем невеста будет убелена одеянием праведности Христовой, она сперва очищается.</w:t>
      </w:r>
    </w:p>
    <w:p>
      <w:pPr>
        <w:pStyle w:val="ArticleBody"/>
        <w:jc w:val="left"/>
      </w:pPr>
      <w:r>
        <w:rPr>
          <w:rFonts w:ascii="Times New Roman" w:hAnsi="Times New Roman" w:eastAsia="Times New Roman" w:cs="Times New Roman"/>
        </w:rPr>
        <w:t>31 декабря 2023 года началось испытание оснований, чтобы очистить тех, которые будут чисты. Это очищение совершается посредством умножения знания, ибо тогда Лев из колена Иудина начал снимать печати с окончательного откровения о Самом Себе. Это откровение включает в себя то, что Он — единственное основание, которое может быть положено. Отвергнуть основополагающую истину, указывающую на то, что Рим — это «грабители твоего народа», — значит отвергнуть единственное основание, которое может быть положено.</w:t>
      </w:r>
    </w:p>
    <w:p>
      <w:pPr>
        <w:pStyle w:val="ArticleBody"/>
        <w:jc w:val="left"/>
      </w:pPr>
      <w:r>
        <w:rPr>
          <w:rFonts w:ascii="Times New Roman" w:hAnsi="Times New Roman" w:eastAsia="Times New Roman" w:cs="Times New Roman"/>
        </w:rPr>
        <w:t>31 декабря 2023 года начался процесс испытания, который немедленно привёл к разделению на два класса. Лев из колена Иудина ныне снял печать с того факта, что историческое исполнение четырнадцатого стиха пришлось на 8 мая 2025 года, и тем самым Он подтвердил миллеровское отождествление Рима как символа, устанавливающего внешнее видение пророчества. Когда Трамп вернулся в 2024 году, он исполнил тринадцатый стих одиннадцатой главы Даниила; затем в следующем стихе мы отмечаем 2025 год, с избранием папы Льва. И Трамп, и его антихристский аналог были введены в должность в 2025 году.</w:t>
      </w:r>
    </w:p>
    <w:p>
      <w:pPr>
        <w:pStyle w:val="ArticleBody"/>
        <w:jc w:val="left"/>
      </w:pPr>
      <w:r>
        <w:rPr>
          <w:rFonts w:ascii="Times New Roman" w:hAnsi="Times New Roman" w:eastAsia="Times New Roman" w:cs="Times New Roman"/>
        </w:rPr>
        <w:t>Даты, которые мы определяем в этом движении, по существу представляют собой освящённый ретроспективный взгляд. Мы определяем временем конца 1989 год, затем формализация вести произошла в 1996 году. Во время 9/11 формализованная весть была наделена силой. Во время представления «Таблиц Аввакума» в 2012 году, завершившегося в январе 2013 года, были заложены основания.</w:t>
      </w:r>
    </w:p>
    <w:p>
      <w:pPr>
        <w:pStyle w:val="ArticleBody"/>
        <w:jc w:val="left"/>
      </w:pPr>
      <w:r>
        <w:rPr>
          <w:rFonts w:ascii="Times New Roman" w:hAnsi="Times New Roman" w:eastAsia="Times New Roman" w:cs="Times New Roman"/>
        </w:rPr>
        <w:t>18 июля 2020 года наступило первое разочарование; затем, в июле 2023 года, голос начал вопиять в пустыне; а 31 декабря 2023 года началось снятие печатей с Откровения Иисуса Христа и началось первое внешнее основополагающее испытание.</w:t>
      </w:r>
    </w:p>
    <w:p>
      <w:pPr>
        <w:pStyle w:val="ArticleBody"/>
        <w:jc w:val="left"/>
      </w:pPr>
      <w:r>
        <w:rPr>
          <w:rFonts w:ascii="Times New Roman" w:hAnsi="Times New Roman" w:eastAsia="Times New Roman" w:cs="Times New Roman"/>
        </w:rPr>
        <w:t>8 мая 2025 года началось второе внутреннее храмовое испытание. Третья лакмусовая проба уже совсем близко. Там будет явлено, имеет ли душа елей вести, представленной первым и внешним испытанием, а также сопутствующий елей второго внутреннего испытания. Испытание представляет собой последовательность: внешнее, затем внутреннее, затем опыт.</w:t>
      </w:r>
    </w:p>
    <w:p>
      <w:pPr>
        <w:pStyle w:val="ArticleBody"/>
        <w:jc w:val="left"/>
      </w:pPr>
      <w:r>
        <w:rPr>
          <w:rFonts w:ascii="Times New Roman" w:hAnsi="Times New Roman" w:eastAsia="Times New Roman" w:cs="Times New Roman"/>
        </w:rPr>
        <w:t>Внутренняя линия пророчества состоит из предыдущих вех, которые я только что назвал. Каждая из этих вех соответствует тождественной вехе истории миллеритов. 1798 год как время конца соответствует 1989 году, также времени конца. Тогда Лев из колена Иудина снял печать со Своего Слова, ибо Он есть Слово. Когда адвентизм исполнил роль непослушного пророка при основополагающем отступлении Иеровоама, вернувшись вкушать с лжепророком из Вефиля, он вернулся к доводам павшего протестантизма, которые применялись против определения Уильямом Миллером «семи времён». По этой причине в адвентизме не вполне, если вообще, понимают, почему 1863 год является последней вехой для альфа-движения первого и второго ангелов.</w:t>
      </w:r>
    </w:p>
    <w:p>
      <w:pPr>
        <w:pStyle w:val="ArticleBody"/>
        <w:jc w:val="left"/>
      </w:pPr>
      <w:r>
        <w:rPr>
          <w:rFonts w:ascii="Times New Roman" w:hAnsi="Times New Roman" w:eastAsia="Times New Roman" w:cs="Times New Roman"/>
        </w:rPr>
        <w:t>По этой причине для них ничего не значит тот факт, что это 126 лет, символ 1260, символ «пустыни», охватывающей историю от 1863 года до «времени конца» в 1989 году. По прошествии сорока лет Иисус Навин ввёл движение в Землю Обетованную. В 1989 году Господь начал труд по выведению Своего омега-движения из «пустыни» периода 1863–1989 годов, подобно тому, как Он вывел альфа-движение из «пустыни» периода 538–1798 годов.</w:t>
      </w:r>
    </w:p>
    <w:p>
      <w:pPr>
        <w:pStyle w:val="ArticleBody"/>
        <w:jc w:val="left"/>
      </w:pPr>
      <w:r>
        <w:rPr>
          <w:rFonts w:ascii="Times New Roman" w:hAnsi="Times New Roman" w:eastAsia="Times New Roman" w:cs="Times New Roman"/>
        </w:rPr>
        <w:t>В 1989 году было раскрыто видение у реки Хиддекель, соответствующее последним трем главам книги пророка Даниила, так же как в 1798 году было раскрыто видение у реки Улай, соответствующее седьмой, восьмой и девятой главам книги пророка Даниила. Через двести двадцать лет после издания Библии короля Якова Уильям Миллер впервые опубликовал свою весть, основанную на видении у реки Улай, тем самым оформив свою весть в 1831 году; аналогично весть Хиддекеля впервые была опубликована в 1996 году — через двести двадцать лет после 1776 года, года рождения славной земли Соединенных Штатов.</w:t>
      </w:r>
    </w:p>
    <w:p>
      <w:pPr>
        <w:pStyle w:val="ArticleBody"/>
        <w:jc w:val="left"/>
      </w:pPr>
      <w:r>
        <w:rPr>
          <w:rFonts w:ascii="Times New Roman" w:hAnsi="Times New Roman" w:eastAsia="Times New Roman" w:cs="Times New Roman"/>
        </w:rPr>
        <w:t>Формализация вести, осуществлённая Миллером, спустя двести двадцать лет после Перевода короля Иакова, указывает на Уильяма Миллера как на самого первого священного вестника, использовавшего пророчества Библии, как Ветхого, так и Нового Завета, чтобы привести к возрождению и реформации. Библия — Божественна, и через 220 лет она соединилась с человеческим, чтобы сформировать весть Улая.</w:t>
      </w:r>
    </w:p>
    <w:p>
      <w:pPr>
        <w:pStyle w:val="ArticleBody"/>
        <w:jc w:val="left"/>
      </w:pPr>
      <w:r>
        <w:rPr>
          <w:rFonts w:ascii="Times New Roman" w:hAnsi="Times New Roman" w:eastAsia="Times New Roman" w:cs="Times New Roman"/>
        </w:rPr>
        <w:t>Иисус — Альфа и Омега, и Он — Слово Божие, поэтому издание Библии в переводе короля Якова в 1611 году помещает Иисуса как в 1611 году, так и в 1831 году. Христос является во время конца как Лев из колена Иудина; когда же весть формализуется, Он — Альфа и Омега и Слово. Связь Миллера с началом признаётся в том, что и начало, и конец подчёркивают обнародование вести. Период с 1776 по 1996 год обладает теми же характеристиками, хотя и иными.</w:t>
      </w:r>
    </w:p>
    <w:p>
      <w:pPr>
        <w:pStyle w:val="ArticleBody"/>
        <w:jc w:val="left"/>
      </w:pPr>
      <w:r>
        <w:rPr>
          <w:rFonts w:ascii="Times New Roman" w:hAnsi="Times New Roman" w:eastAsia="Times New Roman" w:cs="Times New Roman"/>
        </w:rPr>
        <w:t>Весть Хиддекеля — это весть о воскресном законе в Соединённых Штатах, как изложено в сорок первом стихе одиннадцатой главы книги пророка Даниила. 1776 год и обнародование Декларации независимости представляют собой отправную точку двухсотдвадцатилетнего периода, который завершился изданием, по Промыслу, а не по намерению, названным «Время конца». В том же году, 1996, нам было дано служение-корпорация под названием «Future for America». Весть о славной земле, то есть о Соединённых Штатах, была формализована с установлением прямой связи между началом и окончанием пророчества. Каждая главная веха миллеритской истории была повторена в соответствии с руководящим образцом притчи о десяти девах. Оба двухсотдвадцатилетних периода имеют начало и конец, отмеченные публикацией.</w:t>
      </w:r>
    </w:p>
    <w:p>
      <w:pPr>
        <w:pStyle w:val="ArticleBody"/>
        <w:jc w:val="left"/>
      </w:pPr>
      <w:r>
        <w:rPr>
          <w:rFonts w:ascii="Times New Roman" w:hAnsi="Times New Roman" w:eastAsia="Times New Roman" w:cs="Times New Roman"/>
        </w:rPr>
        <w:t>Весть и методология Миллера были подтверждены и наделены силой исполнением относящегося к исламу пророчества о втором «горе». Тем, чем Господь воспользовался, чтобы наделить весть силой, был миллеровский принцип «день за год», а принцип, который наделил силой весть и методологию в момент 9/11, состоял в том, что сошествие ангела восемнадцатой главы Откровения повторило сошествие, совершённое Им 11 августа 1840 года, как это представлено в десятой главе Откровения. Эти два ангела представляют пророческое явление Христа в образе ангела. Принцип, столь же основополагающий для движения 9/11, как принцип «день за год» — для движения 11 августа 1840 года, состоит в том, что история миллеритов повторяется в истории ста сорока четырёх тысяч.</w:t>
      </w:r>
    </w:p>
    <w:p>
      <w:pPr>
        <w:pStyle w:val="ArticleBody"/>
        <w:jc w:val="left"/>
      </w:pPr>
      <w:r>
        <w:rPr>
          <w:rFonts w:ascii="Times New Roman" w:hAnsi="Times New Roman" w:eastAsia="Times New Roman" w:cs="Times New Roman"/>
        </w:rPr>
        <w:t>Когда в истории омеги и третьего ангела наступило исполнение пророчества об исламе, связанного с третьим горем, и это согласовалось с исполнением пророчества об исламе, связанного с первым и вторым горем, которое наступило в истории альфы — первого и второго ангелов, — принцип, согласно которому история миллеритов повторяется в истории ста сорока четырёх тысяч, был подтверждён столь же основательно, как и миллеровский принцип «день за год» в связи с первым и вторым горем девятой главы Откровения. Некоторые, кому может быть известно временное пророчество в триста девяносто один год и пятнадцать дней, изложенное в Откровении 9:15, могут упустить мою предыдущую мысль. Позвольте объяснить.</w:t>
      </w:r>
    </w:p>
    <w:p>
      <w:pPr>
        <w:pStyle w:val="ArticleBody"/>
        <w:jc w:val="left"/>
      </w:pPr>
      <w:r>
        <w:rPr>
          <w:rFonts w:ascii="Times New Roman" w:hAnsi="Times New Roman" w:eastAsia="Times New Roman" w:cs="Times New Roman"/>
        </w:rPr>
        <w:t>Первое и второе горе соответствуют истории первого и второго ангела, а история третьего горя — истории третьего ангела. Суть здесь в том, что отправная точка периода в триста девяносто один год и пятнадцать дней, изложенного в истории второго горя, берёт начало в истории первого горя. В истории первого горя девятой главы Откровения есть стопятидесятилетнее пророчество, и в тот день, когда этот пророческий период оканчивается, начинается пророческий период в триста девяносто один год и пятнадцать дней. Эти два пророчества непосредственно связывают первое и второе горе, поэтому, когда было дано пророчество об исламе, основанное на принципе «день за год», это пророчество было пророчеством о первом и втором горе ислама, что и было вестью, подтвердившей методологию и весть Миллера в истории первого и второго ангела.</w:t>
      </w:r>
    </w:p>
    <w:p>
      <w:pPr>
        <w:pStyle w:val="ArticleBody"/>
        <w:jc w:val="left"/>
      </w:pPr>
      <w:r>
        <w:rPr>
          <w:rFonts w:ascii="Times New Roman" w:hAnsi="Times New Roman" w:eastAsia="Times New Roman" w:cs="Times New Roman"/>
        </w:rPr>
        <w:t>Когда та история завершилась 22 октября 1844 года, седьмая труба начала звучать, и седьмая труба есть как третье горе, так и тайна благочестия, которая есть Христос в вас, упование славы. Эта труба — и внешняя, и внутренняя предостерегающая весть. По этой причине 2520-летнее пророчество связано с седьмым годом покоя для земли, включающим юбилейный год. 22 октября 1844 года седьмая труба начала звучать в исполнение 2520-летнего и 2300-летнего пророчеств.</w:t>
      </w:r>
    </w:p>
    <w:p>
      <w:pPr>
        <w:pStyle w:val="ArticleScripture"/>
        <w:jc w:val="left"/>
      </w:pPr>
      <w:r>
        <w:rPr>
          <w:rFonts w:ascii="Times New Roman" w:hAnsi="Times New Roman" w:eastAsia="Times New Roman" w:cs="Times New Roman"/>
        </w:rPr>
        <w:t>Но в дни, когда возгласит седьмой Ангел, когда он начнёт трубить, совершится тайна Божия, как Он возвестил рабам Своим, пророкам. Откровение 10:7.</w:t>
      </w:r>
    </w:p>
    <w:p>
      <w:pPr>
        <w:pStyle w:val="ArticleBody"/>
        <w:jc w:val="left"/>
      </w:pPr>
      <w:r>
        <w:rPr>
          <w:rFonts w:ascii="Times New Roman" w:hAnsi="Times New Roman" w:eastAsia="Times New Roman" w:cs="Times New Roman"/>
        </w:rPr>
        <w:t>22 октября 1844 года был Днём искупления, и юбилейная труба должна была прозвучать в День искупления. С того времени мы живём в историческом периоде третьего ангела, а также третьего горя, которое является седьмой трубой. 11 августа 1840 года сильный ангел десятой главы Откровения сошёл, чтобы озарить землю своей славой, как это сделал ангел восемнадцатой главы Откровения 11 сентября.</w:t>
      </w:r>
    </w:p>
    <w:p>
      <w:pPr>
        <w:pStyle w:val="ArticleBody"/>
        <w:jc w:val="left"/>
      </w:pPr>
      <w:r>
        <w:rPr>
          <w:rFonts w:ascii="Times New Roman" w:hAnsi="Times New Roman" w:eastAsia="Times New Roman" w:cs="Times New Roman"/>
        </w:rPr>
        <w:t>В 2012 году, вплоть до января 2013-го, была выпущена серия под названием «Скрижали Аввакума», согласованная с публикацией пионерской диаграммы 1843 года в мае 1842-го. Тогда были заложены основания движения — как альфа-движения первого и второго ангела, так и движения третьего ангела; две скрижали Аввакума были вплетены в историю и в весть. Несостоявшееся предсказание на 18 июля 2020 года соответствовало дате 19 апреля 1844 года, и началось время промедления в притче.</w:t>
      </w:r>
    </w:p>
    <w:p>
      <w:pPr>
        <w:pStyle w:val="ArticleBody"/>
        <w:jc w:val="left"/>
      </w:pPr>
      <w:r>
        <w:rPr>
          <w:rFonts w:ascii="Times New Roman" w:hAnsi="Times New Roman" w:eastAsia="Times New Roman" w:cs="Times New Roman"/>
        </w:rPr>
        <w:t>Пустынный период в 1260 дней завершился при снятии печати 31 декабря 2023 года. Следует помнить, что Христос дважды очищал Свой храм от его кощунственной профанации, как это называет сестра Уайт. Он сделал это в начале и в конце Своего служения, тем самым обозначив два очищения как альфа- и омега-очищения.</w:t>
      </w:r>
    </w:p>
    <w:p>
      <w:pPr>
        <w:pStyle w:val="ArticleBody"/>
        <w:jc w:val="left"/>
      </w:pPr>
      <w:r>
        <w:rPr>
          <w:rFonts w:ascii="Times New Roman" w:hAnsi="Times New Roman" w:eastAsia="Times New Roman" w:cs="Times New Roman"/>
        </w:rPr>
        <w:t>Сестра Вайт ясно соотносит первое очищение храма с 9/11 и с первым голосом, который она отождествляет с первыми тремя стихами восемнадцатой главы Откровения. Затем она отождествляет «иной голос» четвертого стиха со вторым очищением храма, а также с воскресным законом. 19 апреля 1844 года для миллеритов было первым очищением храма, а 22 октября 1844 года — вторым. В течение сорока шести лет, от 1798 до 1844 года, был воздвигнут миллеритский храм, и фрактал возведения миллеритского храма обнаруживается в истории двух разочарований, которые оба представляют очищения храма. Эта история — о храме.</w:t>
      </w:r>
    </w:p>
    <w:p>
      <w:pPr>
        <w:pStyle w:val="ArticleBody"/>
        <w:jc w:val="left"/>
      </w:pPr>
      <w:r>
        <w:rPr>
          <w:rFonts w:ascii="Times New Roman" w:hAnsi="Times New Roman" w:eastAsia="Times New Roman" w:cs="Times New Roman"/>
        </w:rPr>
        <w:t>С 18 июля 2020 года по 31 декабря 2023 года девы спали в период промедления. Пробудившись, они осознают свою ответственность заложить основание и воздвигнуть храм. С того времени Христос, как Лев из колена Иудина, снимает печати, открывая пророческий свет, и открытый пророческий свет всегда порождает трёхэтапный испытательный процесс, завершающийся лакмусовой пробой, на которой характер проявляется, но не развивается. На этой лакмусовой пробе верные девы получат излияние Святого Духа, превосходящее всякое проявление силы Божьей среди народа Божьего, когда-либо засвидетельствованное. Произойдёт увеличение света, невиданное прежде. Сказав это, я представлю ещё одну историческую линию, подтверждающую параллель между историей миллеритов и историей ста сорока четырёх тысяч.</w:t>
      </w:r>
    </w:p>
    <w:p>
      <w:pPr>
        <w:pStyle w:val="ArticleScripture"/>
        <w:jc w:val="left"/>
      </w:pPr>
      <w:r>
        <w:rPr>
          <w:rFonts w:ascii="Times New Roman" w:hAnsi="Times New Roman" w:eastAsia="Times New Roman" w:cs="Times New Roman"/>
        </w:rPr>
        <w:t>А ты, Даниил, сокрой слова сии и запечатай книгу сию до последнего времени: многие будут странствовать туда и сюда, и умножится ведение. И сказал: иди своим путем, Даниил, ибо слова сии сокрыты и запечатаны до последнего времени. Многие очистятся, убелятся и будут испытаны; а нечестивые будут поступать нечестиво, и никто из нечестивых не уразумеет; а мудрые уразумеют. Даниила 12:4, 9, 10.</w:t>
      </w:r>
    </w:p>
    <w:p>
      <w:pPr>
        <w:pStyle w:val="ArticleBody"/>
        <w:jc w:val="left"/>
      </w:pPr>
      <w:r>
        <w:rPr>
          <w:rFonts w:ascii="Times New Roman" w:hAnsi="Times New Roman" w:eastAsia="Times New Roman" w:cs="Times New Roman"/>
        </w:rPr>
        <w:t>Мы продолжим это в следующей статье.</w:t>
      </w:r>
    </w:p>
    <w:p>
      <w:pPr>
        <w:pStyle w:val="ArticleHeading"/>
        <w:jc w:val="left"/>
      </w:pPr>
      <w:r>
        <w:rPr>
          <w:rFonts w:ascii="Arial" w:hAnsi="Arial" w:eastAsia="Arial" w:cs="Arial"/>
        </w:rPr>
        <w:t>Сингулярность</w:t>
      </w:r>
    </w:p>
    <w:p>
      <w:pPr>
        <w:pStyle w:val="ArticleBody"/>
        <w:jc w:val="left"/>
      </w:pPr>
      <w:r>
        <w:rPr>
          <w:rFonts w:ascii="Times New Roman" w:hAnsi="Times New Roman" w:eastAsia="Times New Roman" w:cs="Times New Roman"/>
        </w:rPr>
        <w:t>Илон Маск 21 февраля 2026 года заявил, что «мы в настоящее время находимся в „сингулярности“».</w:t>
      </w:r>
    </w:p>
    <w:p>
      <w:pPr>
        <w:pStyle w:val="ArticleHeading"/>
        <w:jc w:val="left"/>
      </w:pPr>
      <w:r>
        <w:rPr>
          <w:rFonts w:ascii="Arial" w:hAnsi="Arial" w:eastAsia="Arial" w:cs="Arial"/>
        </w:rPr>
        <w:t>Технологическая сингулярность</w:t>
      </w:r>
    </w:p>
    <w:p>
      <w:pPr>
        <w:pStyle w:val="ArticleBody"/>
        <w:jc w:val="left"/>
      </w:pPr>
      <w:r>
        <w:rPr>
          <w:rFonts w:ascii="Times New Roman" w:hAnsi="Times New Roman" w:eastAsia="Times New Roman" w:cs="Times New Roman"/>
        </w:rPr>
        <w:t>Технологическая сингулярность (часто просто называемая «сингулярностью») — это гипотетический момент в будущем, когда технологический прогресс — прежде всего обусловленный искусственным интеллектом — становится столь стремительным и мощным, что выходит из-под человеческого контроля и за пределы человеческого постижения, приводя к непредсказуемым и глубоким преобразованиям человеческой цивилизации. Ключевая идея — «взрыв интеллекта»: как только будет создана система ИИ, превосходящая самых умных людей (часто называемая искусственным сверхинтеллектом — Artificial Superintelligence, ASI), такая система сможет перепроектировать и улучшать себя быстрее, чем когда-либо смог бы какой-либо человеческий коллектив. Это порождает рекурсивный цикл самосовершенствования, при котором возможности раз за разом удваиваются в чрезвычайно короткие временные промежутки (дни -&gt; часы -&gt; минуты), вследствие чего дальнейшее развитие приобретает взрывообразный характер и становится для «досингулярных людей» невозможным сколько-нибудь осмысленно предсказывать или направлять. Термин «сингулярность» заимствован из физики и математики, где в контексте «чёрной дыры» сингулярность — это точка, в которой гравитация становится бесконечной, а наши нынешние законы физики дают сбой — мы не можем увидеть или предсказать, что происходит за горизонтом событий.</w:t>
      </w:r>
    </w:p>
    <w:p>
      <w:pPr>
        <w:pStyle w:val="ArticleBody"/>
        <w:jc w:val="left"/>
      </w:pPr>
      <w:r>
        <w:rPr>
          <w:rFonts w:ascii="Times New Roman" w:hAnsi="Times New Roman" w:eastAsia="Times New Roman" w:cs="Times New Roman"/>
        </w:rPr>
        <w:t>Подобным образом технологическая сингулярность рассматривается как «горизонт событий» в истории: мы можем прогнозировать тенденции вплоть до этой точки, но за её пределами будущее становится непрозрачным для неусиленного человеческого разума.</w:t>
      </w:r>
    </w:p>
    <w:p>
      <w:pPr>
        <w:pStyle w:val="ArticleHeading"/>
        <w:jc w:val="left"/>
      </w:pPr>
      <w:r>
        <w:rPr>
          <w:rFonts w:ascii="Arial" w:hAnsi="Arial" w:eastAsia="Arial" w:cs="Arial"/>
        </w:rPr>
        <w:t>Краткая история и основные мыслители</w:t>
      </w:r>
    </w:p>
    <w:p>
      <w:pPr>
        <w:pStyle w:val="ArticleBody"/>
        <w:jc w:val="left"/>
      </w:pPr>
      <w:r>
        <w:rPr>
          <w:rFonts w:ascii="Times New Roman" w:hAnsi="Times New Roman" w:eastAsia="Times New Roman" w:cs="Times New Roman"/>
        </w:rPr>
        <w:t>1950-е годы — ранние зачатки прослеживаются в работах математика Джона фон Неймана (говорившего об ускоряющемся технологическом развитии) и математика и криптолога И. Дж. Гуда (который в 1965 году описал «взрыв интеллекта», возникающий, когда машины начинают проектировать более совершенные машины).</w:t>
      </w:r>
    </w:p>
    <w:p>
      <w:pPr>
        <w:pStyle w:val="ArticleBody"/>
        <w:jc w:val="left"/>
      </w:pPr>
      <w:r>
        <w:rPr>
          <w:rFonts w:ascii="Times New Roman" w:hAnsi="Times New Roman" w:eastAsia="Times New Roman" w:cs="Times New Roman"/>
        </w:rPr>
        <w:t>1993 год — учёный в области информатики и писатель-фантаст Вернор Виндж популяризировал современную концепцию в своём эссе «Грядущая технологическая сингулярность». Он предсказал, что мы создадим сверхчеловеческий интеллект в промежутке между 2005 и 2030 годами, после чего «человеческая эра» закончится (в том смысле, что неусиленные люди больше не будут доминирующим интеллектом).</w:t>
      </w:r>
    </w:p>
    <w:p>
      <w:pPr>
        <w:pStyle w:val="ArticleBody"/>
        <w:jc w:val="left"/>
      </w:pPr>
      <w:r>
        <w:rPr>
          <w:rFonts w:ascii="Times New Roman" w:hAnsi="Times New Roman" w:eastAsia="Times New Roman" w:cs="Times New Roman"/>
        </w:rPr>
        <w:t>2005 — Изобретатель и футуролог Рэй Курцвейл выносит эту идею в центр общественного внимания своей книгой «Сингулярность близка». Он утверждает, что сингулярность наступит примерно в 2045 году, будучи обусловленной экспоненциальным ростом вычислительной мощности (в соответствии с его Законом ускоряющейся отдачи), а также развитием нанотехнологий, биотехнологий и интерфейсов мозг—компьютер. Он неизменно придерживается этого временного прогноза, недавно вновь подтвердив AGI к 2029 году и сингулярность около 2045 года.</w:t>
      </w:r>
    </w:p>
    <w:p>
      <w:pPr>
        <w:pStyle w:val="ArticleHeading"/>
        <w:jc w:val="left"/>
      </w:pPr>
      <w:r>
        <w:rPr>
          <w:rFonts w:ascii="Arial" w:hAnsi="Arial" w:eastAsia="Arial" w:cs="Arial"/>
        </w:rPr>
        <w:t>Хронологические прогнозы (по состоянию на начало 2026 года)</w:t>
      </w:r>
    </w:p>
    <w:p>
      <w:pPr>
        <w:pStyle w:val="ArticleBody"/>
        <w:jc w:val="left"/>
      </w:pPr>
      <w:r>
        <w:rPr>
          <w:rFonts w:ascii="Times New Roman" w:hAnsi="Times New Roman" w:eastAsia="Times New Roman" w:cs="Times New Roman"/>
        </w:rPr>
        <w:t>Прогнозные горизонты заметно сузились за последние несколько лет вследствие чрезвычайно быстрого прогресса в области больших языковых моделей, систем рассуждения и законов масштабирования: Наиболее агрессивные, краткосрочные оценки (2026–2027): Некоторые видные лидеры в области ИИ (например, Дарио Амодеи из Anthropic, Илон Маск) публично заявляли, что сверхинтеллект или нечто функционально эквивалентное спусковому механизму сингулярности может появиться уже в 2026 году или в течение 1–3 лет.</w:t>
      </w:r>
    </w:p>
    <w:p>
      <w:pPr>
        <w:pStyle w:val="ArticleBody"/>
        <w:jc w:val="left"/>
      </w:pPr>
      <w:r>
        <w:rPr>
          <w:rFonts w:ascii="Times New Roman" w:hAnsi="Times New Roman" w:eastAsia="Times New Roman" w:cs="Times New Roman"/>
        </w:rPr>
        <w:t>Медианные оценки по результатам опросов экспертов по-прежнему сосредоточены в диапазоне 2040–2050 годов как сроков наступления полного сверхинтеллекта/сингулярности.</w:t>
      </w:r>
    </w:p>
    <w:p>
      <w:pPr>
        <w:pStyle w:val="ArticleHeading"/>
        <w:jc w:val="left"/>
      </w:pPr>
      <w:r>
        <w:rPr>
          <w:rFonts w:ascii="Arial" w:hAnsi="Arial" w:eastAsia="Arial" w:cs="Arial"/>
        </w:rPr>
        <w:t>Два стана возможных исходов</w:t>
      </w:r>
    </w:p>
    <w:p>
      <w:pPr>
        <w:pStyle w:val="ArticleBody"/>
        <w:jc w:val="left"/>
      </w:pPr>
      <w:r>
        <w:rPr>
          <w:rFonts w:ascii="Times New Roman" w:hAnsi="Times New Roman" w:eastAsia="Times New Roman" w:cs="Times New Roman"/>
        </w:rPr>
        <w:t>Утопическое/оптимистическое -&gt; радикальное изобилие, искоренение болезней и бедности, фактическое бессмертие посредством загрузки сознания или наномедицины, слияние человечества с ИИ (трансгуманизм), решение прежде неразрешимых научных проблем за считанные минуты.</w:t>
      </w:r>
    </w:p>
    <w:p>
      <w:pPr>
        <w:pStyle w:val="ArticleBody"/>
        <w:jc w:val="left"/>
      </w:pPr>
      <w:r>
        <w:rPr>
          <w:rFonts w:ascii="Times New Roman" w:hAnsi="Times New Roman" w:eastAsia="Times New Roman" w:cs="Times New Roman"/>
        </w:rPr>
        <w:t>Дистопический / пессимистический -&gt; утрата человеческой автономии/контроля, рассогласование (ИИ преследует цели, ортогональные или враждебные человеческим ценностям), экономический и социальный коллапс или даже экзистенциальные риски для человечества.</w:t>
      </w:r>
    </w:p>
    <w:p>
      <w:pPr>
        <w:pStyle w:val="ArticleBody"/>
        <w:jc w:val="left"/>
      </w:pPr>
      <w:r>
        <w:rPr>
          <w:rFonts w:ascii="Times New Roman" w:hAnsi="Times New Roman" w:eastAsia="Times New Roman" w:cs="Times New Roman"/>
        </w:rPr>
        <w:t>Сингулярность — это не просто «очень продвинутый ИИ», а момент, когда технологическая эволюция выходит за пределы ограничений скорости, обусловленных биологической (человеческой) природой, и становится автономным, неконтролируемо самоускоряющимся процессом. Произойдёт ли это в 2026, 2030, 2045 годах или никогда — по-прежнему остаётся одним из наиболее судьбоносных открытых вопросов в истории человечества на настоящий момент.</w:t>
      </w:r>
    </w:p>
    <w:p>
      <w:pPr>
        <w:pStyle w:val="ArticleHeading"/>
        <w:jc w:val="left"/>
      </w:pPr>
      <w:r>
        <w:rPr>
          <w:rFonts w:ascii="Arial" w:hAnsi="Arial" w:eastAsia="Arial" w:cs="Arial"/>
        </w:rPr>
        <w:t>Время конца — 1989</w:t>
      </w:r>
    </w:p>
    <w:p>
      <w:pPr>
        <w:pStyle w:val="ArticleBody"/>
        <w:jc w:val="left"/>
      </w:pPr>
      <w:r>
        <w:rPr>
          <w:rFonts w:ascii="Times New Roman" w:hAnsi="Times New Roman" w:eastAsia="Times New Roman" w:cs="Times New Roman"/>
        </w:rPr>
        <w:t>Сетевой мир начинается</w:t>
      </w:r>
    </w:p>
    <w:p>
      <w:pPr>
        <w:pStyle w:val="ArticleBody"/>
        <w:jc w:val="left"/>
      </w:pPr>
      <w:r>
        <w:rPr>
          <w:rFonts w:ascii="Times New Roman" w:hAnsi="Times New Roman" w:eastAsia="Times New Roman" w:cs="Times New Roman"/>
        </w:rPr>
        <w:t>Переход от изолированных вычислений к сетевым вычислениям. Тим Бернерс-Ли предлагает концепцию Всемирной паутины в ЦЕРНе (1989). Коммерческие исследования нейронных сетей расширяются (военное и академическое применение), начинаются поставки Intel 80486 — производительность персональных вычислений резко возрастает, ARPANET переходит к тому, что станет современным Интернетом. До этого вычисления были мощными, но в основном изолированными друг от друга. После 1989 года вычисления становятся сетево-ориентированными. Нейронные сети в 1989 году были ранними, ограниченными аппаратно и преимущественно представляли собой системы распознавания образов, дополненные правилами, — но военные и исследовательские лаборатории уже испытывали обучающиеся системы для целеуказания, наведения и классификации сигналов. Это стало фундаментальным основанием для всего последующего.</w:t>
      </w:r>
    </w:p>
    <w:p>
      <w:pPr>
        <w:pStyle w:val="ArticleHeading"/>
        <w:jc w:val="left"/>
      </w:pPr>
      <w:r>
        <w:rPr>
          <w:rFonts w:ascii="Arial" w:hAnsi="Arial" w:eastAsia="Arial" w:cs="Arial"/>
        </w:rPr>
        <w:t>Формализованное Послание — 1996</w:t>
      </w:r>
    </w:p>
    <w:p>
      <w:pPr>
        <w:pStyle w:val="ArticleBody"/>
        <w:jc w:val="left"/>
      </w:pPr>
      <w:r>
        <w:rPr>
          <w:rFonts w:ascii="Times New Roman" w:hAnsi="Times New Roman" w:eastAsia="Times New Roman" w:cs="Times New Roman"/>
        </w:rPr>
        <w:t>Взрыв коммерческой деятельности в Интернете</w:t>
      </w:r>
    </w:p>
    <w:p>
      <w:pPr>
        <w:pStyle w:val="ArticleBody"/>
        <w:jc w:val="left"/>
      </w:pPr>
      <w:r>
        <w:rPr>
          <w:rFonts w:ascii="Times New Roman" w:hAnsi="Times New Roman" w:eastAsia="Times New Roman" w:cs="Times New Roman"/>
        </w:rPr>
        <w:t>Всемирная паутина становится публичной, коммерческой и глобальной. Идут «войны браузеров» с участием Netscape; Amazon и eBay доказывают, что электронная коммерция работает. Основана компания Google (в 1996 году, как BackRub, в Стэнфорде); распространение Windows 95 ускоряет массовую компьютеризацию потребителей. 1996 год — момент, когда Интернет перестаёт быть академическим и становится экономическим. Инфраструктура, заложенная в 1989 году, теперь достигает масштабов массового потребления. Эпоха доткомов — это не о веб-сайтах, а об оцифровке бизнеса. Этот период изменил торговлю, рекламу, способы поиска информации и модели коммуникации.</w:t>
      </w:r>
    </w:p>
    <w:p>
      <w:pPr>
        <w:pStyle w:val="ArticleHeading"/>
        <w:jc w:val="left"/>
      </w:pPr>
      <w:r>
        <w:rPr>
          <w:rFonts w:ascii="Arial" w:hAnsi="Arial" w:eastAsia="Arial" w:cs="Arial"/>
        </w:rPr>
        <w:t>Послание, облечённое силой — 11 сентября 2001 года</w:t>
      </w:r>
    </w:p>
    <w:p>
      <w:pPr>
        <w:pStyle w:val="ArticleBody"/>
        <w:jc w:val="left"/>
      </w:pPr>
      <w:r>
        <w:rPr>
          <w:rFonts w:ascii="Times New Roman" w:hAnsi="Times New Roman" w:eastAsia="Times New Roman" w:cs="Times New Roman"/>
        </w:rPr>
        <w:t>Начинается эра «Мобильное + Платформа»</w:t>
      </w:r>
    </w:p>
    <w:p>
      <w:pPr>
        <w:pStyle w:val="ArticleBody"/>
        <w:jc w:val="left"/>
      </w:pPr>
      <w:r>
        <w:rPr>
          <w:rFonts w:ascii="Times New Roman" w:hAnsi="Times New Roman" w:eastAsia="Times New Roman" w:cs="Times New Roman"/>
        </w:rPr>
        <w:t>Оцифровка медиа + ранняя облачная инфраструктура + широкополосный доступ с постоянным подключением. Apple выпускает iPod (начинается портативная цифровая экосистема), запускается Википедия (модель платформы коллективного знания), стремительно растёт проникновение широкополосного доступа, Amazon незаметно начинает создавать то, что впоследствии станет AWS. В пост-11-сентябрьский период развитие технологий слежения резко ускоряется, инфраструктура аналитики данных быстро расширяется. Здесь закладывается начало облачных вычислений, платформенных экосистем, господства цифрового контента и инфраструктуры постоянной подключённости, а также создаются предпосылки для социальных медиа и смартфонов.</w:t>
      </w:r>
    </w:p>
    <w:p>
      <w:pPr>
        <w:pStyle w:val="ArticleHeading"/>
        <w:jc w:val="left"/>
      </w:pPr>
      <w:r>
        <w:rPr>
          <w:rFonts w:ascii="Arial" w:hAnsi="Arial" w:eastAsia="Arial" w:cs="Arial"/>
        </w:rPr>
        <w:t>Основание положено — Скрижали Аввакума — 2012, 2013</w:t>
      </w:r>
    </w:p>
    <w:p>
      <w:pPr>
        <w:pStyle w:val="ArticleBody"/>
        <w:jc w:val="left"/>
      </w:pPr>
      <w:r>
        <w:rPr>
          <w:rFonts w:ascii="Times New Roman" w:hAnsi="Times New Roman" w:eastAsia="Times New Roman" w:cs="Times New Roman"/>
        </w:rPr>
        <w:t>Прорыв в области глубокого обучения</w:t>
      </w:r>
    </w:p>
    <w:p>
      <w:pPr>
        <w:pStyle w:val="ArticleBody"/>
        <w:jc w:val="left"/>
      </w:pPr>
      <w:r>
        <w:rPr>
          <w:rFonts w:ascii="Times New Roman" w:hAnsi="Times New Roman" w:eastAsia="Times New Roman" w:cs="Times New Roman"/>
        </w:rPr>
        <w:t>Рождение современного искусственного интеллекта</w:t>
      </w:r>
    </w:p>
    <w:p>
      <w:pPr>
        <w:pStyle w:val="ArticleBody"/>
        <w:jc w:val="left"/>
      </w:pPr>
      <w:r>
        <w:rPr>
          <w:rFonts w:ascii="Times New Roman" w:hAnsi="Times New Roman" w:eastAsia="Times New Roman" w:cs="Times New Roman"/>
        </w:rPr>
        <w:t>Это переломный момент, когда нейронные сети перестали быть экспериментальными и обрели практическую мощь — точный мост между эпохой «платформа/облако» 2001 года и взрывом «генеративного ИИ» в 2023 году. Сентябрь 2012 года: AlexNet (глубокая свёрточная нейронная сеть) побеждает в соревновании ImageNet с огромным отрывом — разгромив все прежние алгоритмы. Этот единственный эпизод повсеместно признаётся в исследованиях ИИ моментом рождения современного глубокого обучения. 2012: команда Джеффри Хинтона доказывает, что глубокие нейронные сети, обучаемые на GPU, способны автоматически извлекать иерархические признаки. 2013: Google приобретает компанию Хинтона (DNNresearch). Индустрия внезапно вливает миллиарды в глубокое обучение. Усовершенствования NVIDIA в области GPU (CUDA) становятся стандартной аппаратной основой для ИИ. Инструменты для больших данных (Spark 1.0 выпущен в 2013 году) созревают параллельно этому, обеспечивая массивы данных, необходимые для глубокого обучения.</w:t>
      </w:r>
    </w:p>
    <w:p>
      <w:pPr>
        <w:pStyle w:val="ArticleHeading"/>
        <w:jc w:val="left"/>
      </w:pPr>
      <w:r>
        <w:rPr>
          <w:rFonts w:ascii="Arial" w:hAnsi="Arial" w:eastAsia="Arial" w:cs="Arial"/>
        </w:rPr>
        <w:t>Снятие печати — 2023</w:t>
      </w:r>
    </w:p>
    <w:p>
      <w:pPr>
        <w:pStyle w:val="ArticleBody"/>
        <w:jc w:val="left"/>
      </w:pPr>
      <w:r>
        <w:rPr>
          <w:rFonts w:ascii="Times New Roman" w:hAnsi="Times New Roman" w:eastAsia="Times New Roman" w:cs="Times New Roman"/>
        </w:rPr>
        <w:t>Генеративный искусственный интеллект переступает порог</w:t>
      </w:r>
    </w:p>
    <w:p>
      <w:pPr>
        <w:pStyle w:val="ArticleBody"/>
        <w:jc w:val="left"/>
      </w:pPr>
      <w:r>
        <w:rPr>
          <w:rFonts w:ascii="Times New Roman" w:hAnsi="Times New Roman" w:eastAsia="Times New Roman" w:cs="Times New Roman"/>
        </w:rPr>
        <w:t>ИИ становится доступным, применимым и экономически подрывным. Это не просто «лучшие нейронные сети». Это тот момент, когда ИИ пишет код, генерирует изображения, автоматизирует интеллектуальный офисный труд, масштабирует задачи рассуждения, и впервые ИИ перестаёт быть специализированным и становится когнитивным инструментарием общего назначения.</w:t>
      </w:r>
    </w:p>
    <w:p>
      <w:pPr>
        <w:pStyle w:val="ArticleHeading"/>
        <w:jc w:val="left"/>
      </w:pPr>
      <w:r>
        <w:rPr>
          <w:rFonts w:ascii="Arial" w:hAnsi="Arial" w:eastAsia="Arial" w:cs="Arial"/>
        </w:rPr>
        <w:t>2026 — Сингулярность?</w:t>
      </w:r>
    </w:p>
    <w:p>
      <w:pPr>
        <w:pStyle w:val="ArticleListItem"/>
        <w:ind w:left="576" w:hanging="259"/>
        <w:jc w:val="left"/>
      </w:pPr>
      <w:r>
        <w:rPr>
          <w:rFonts w:ascii="Times New Roman" w:hAnsi="Times New Roman" w:eastAsia="Times New Roman" w:cs="Times New Roman"/>
        </w:rPr>
        <w:t>• 1989 год как снятие печати с самого времени конца (начинается сетевая взаимосвязанность, основание для глобального потока знаний; связано с распадом СССР как вехой для последнего испытательного периода адвентизма).</w:t>
      </w:r>
    </w:p>
    <w:p>
      <w:pPr>
        <w:pStyle w:val="ArticleListItem"/>
        <w:ind w:left="576" w:hanging="259"/>
        <w:jc w:val="left"/>
      </w:pPr>
      <w:r>
        <w:rPr>
          <w:rFonts w:ascii="Times New Roman" w:hAnsi="Times New Roman" w:eastAsia="Times New Roman" w:cs="Times New Roman"/>
        </w:rPr>
        <w:t>• 1996 год как формализация послания (коммерческий веб масштабирует информационную экономику, оцифровывая коммерцию и поиск).</w:t>
      </w:r>
    </w:p>
    <w:p>
      <w:pPr>
        <w:pStyle w:val="ArticleListItem"/>
        <w:ind w:left="576" w:hanging="259"/>
        <w:jc w:val="left"/>
      </w:pPr>
      <w:r>
        <w:rPr>
          <w:rFonts w:ascii="Times New Roman" w:hAnsi="Times New Roman" w:eastAsia="Times New Roman" w:cs="Times New Roman"/>
        </w:rPr>
        <w:t>• 2001 год как наделение послания силой (платформы, облако, постоянный доступ формируют цифровую экосистему для коллективного мобильного знания).</w:t>
      </w:r>
    </w:p>
    <w:p>
      <w:pPr>
        <w:pStyle w:val="ArticleListItem"/>
        <w:ind w:left="576" w:hanging="259"/>
        <w:jc w:val="left"/>
      </w:pPr>
      <w:r>
        <w:rPr>
          <w:rFonts w:ascii="Times New Roman" w:hAnsi="Times New Roman" w:eastAsia="Times New Roman" w:cs="Times New Roman"/>
        </w:rPr>
        <w:t>• 2012/2013 — как закладка фундамента истинного интеллекта (прорыв в области глубокого обучения делает машинное понимание практически осуществимым и масштабируемым).</w:t>
      </w:r>
    </w:p>
    <w:p>
      <w:pPr>
        <w:pStyle w:val="ArticleListItem"/>
        <w:ind w:left="576" w:hanging="259"/>
        <w:jc w:val="left"/>
      </w:pPr>
      <w:r>
        <w:rPr>
          <w:rFonts w:ascii="Times New Roman" w:hAnsi="Times New Roman" w:eastAsia="Times New Roman" w:cs="Times New Roman"/>
        </w:rPr>
        <w:t>• 2023 год как кульминация снятия печатей (генеративный ИИ переступает порог универсального познания, делая создание знаний и рассуждение доступными и подрывными).</w:t>
      </w:r>
    </w:p>
    <w:p>
      <w:pPr>
        <w:pStyle w:val="ArticleBody"/>
        <w:jc w:val="left"/>
      </w:pPr>
      <w:r>
        <w:rPr>
          <w:rFonts w:ascii="Times New Roman" w:hAnsi="Times New Roman" w:eastAsia="Times New Roman" w:cs="Times New Roman"/>
        </w:rPr>
        <w:t>Эта последовательность изящна: каждая стадия кумулятивно надстраивается над предшествующей, переходя от подключённости -&gt; коммерциализации -&gt; экосистемы -&gt; интеллекта -&gt; когниции.</w:t>
      </w:r>
    </w:p>
    <w:p>
      <w:pPr>
        <w:pStyle w:val="ArticleBody"/>
        <w:jc w:val="left"/>
      </w:pPr>
      <w:r>
        <w:rPr>
          <w:rFonts w:ascii="Times New Roman" w:hAnsi="Times New Roman" w:eastAsia="Times New Roman" w:cs="Times New Roman"/>
        </w:rPr>
        <w:t>2012/2013 — переломный рубеж: момент, когда нейронные сети доказали способность к иерархическому, автоматическому обучению (победа AlexNet на ImageNet, подтверждение работ Хинтона, обеспечено масштабирование на GPU), что сделало неизбежным генеративный взрыв 2023 года. Без архитектурного сдвига 2012 года модели-трансформеры (2017) и колоссальное масштабирование не привели бы к универсальности уровня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семнадцать</dc:title>
  <dc:subject>Слово и видение: две линии пророчеств Даниила и снятие печатей с книги Откровения</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