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двадцать</w:t>
      </w:r>
    </w:p>
    <w:p>
      <w:pPr>
        <w:pStyle w:val="ArticleSubtitle"/>
        <w:jc w:val="left"/>
      </w:pPr>
      <w:r>
        <w:rPr>
          <w:rFonts w:ascii="Arial" w:hAnsi="Arial" w:eastAsia="Arial" w:cs="Arial"/>
        </w:rPr>
        <w:t>Последовательность в одиннадцатой главе книги пророка Даниила и предостережение 2025 года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Пионерское применение истории, исполнившей стихи с десятого по шестнадцатый, определило, что Рим, установивший видение, появился в 200 году до н. э., в тот же год, что и битва при Паниуме, и я полагаю, что в 2025 году Рим явился и утвердил видение в связи с инаугурацией Трампа и Папы Льва. 2025 год представляет собой единственный случай, когда папа и президент были инаугурированы в одном и том же году. Зверь и его образ были воздвигнуты для всех, кто желает видеть, в 2025 году. В отличие от пионеров, я применяю последовательность стихов, а не историю, первоначально исполнившую эти стихи. Я согласен с историей, но опираюсь на последовательность внутри стихов как на структурный каркас для истории, вместо того чтобы использовать историю для определения структуры стихов. Я утверждаю, что оба подхода верны.</w:t>
      </w:r>
    </w:p>
    <w:p>
      <w:pPr>
        <w:pStyle w:val="ArticleHeading"/>
        <w:jc w:val="left"/>
      </w:pPr>
      <w:r>
        <w:rPr>
          <w:rFonts w:ascii="Arial" w:hAnsi="Arial" w:eastAsia="Arial" w:cs="Arial"/>
        </w:rPr>
        <w:t>Революция Маккавеев</w:t>
      </w:r>
    </w:p>
    <w:p>
      <w:pPr>
        <w:pStyle w:val="ArticleBody"/>
        <w:jc w:val="left"/>
      </w:pPr>
      <w:r>
        <w:rPr>
          <w:rFonts w:ascii="Times New Roman" w:hAnsi="Times New Roman" w:eastAsia="Times New Roman" w:cs="Times New Roman"/>
        </w:rPr>
        <w:t>Я применяю линию Маккавеев аналогичным образом. Восстание Маккавеев в 167 г. до н. э. произошло значительно позже битвы при Панионе в 200 г. до н. э. и задолго до того, как Помпей взял Иерусалим в 63 г. до н. э. Линия, начинающаяся в стихе шестнадцатом с завоевания Иерусалима полководцем Помпеем в 63 г. до н. э., продолжается вплоть до Тиберия Цезаря, который царствовал, когда Иисус был распят. Крест и Тиберий представлены в двадцать втором стихе одиннадцатой главы.</w:t>
      </w:r>
    </w:p>
    <w:p>
      <w:pPr>
        <w:pStyle w:val="ArticleScripture"/>
        <w:jc w:val="left"/>
      </w:pPr>
      <w:r>
        <w:rPr>
          <w:rFonts w:ascii="Times New Roman" w:hAnsi="Times New Roman" w:eastAsia="Times New Roman" w:cs="Times New Roman"/>
        </w:rPr>
        <w:t>И полчища, подобно наводнению, будут сметены пред лицом его и сокрушены; да, даже князь завета. Даниил 11:22.</w:t>
      </w:r>
    </w:p>
    <w:p>
      <w:pPr>
        <w:pStyle w:val="ArticleBody"/>
        <w:jc w:val="left"/>
      </w:pPr>
      <w:r>
        <w:rPr>
          <w:rFonts w:ascii="Times New Roman" w:hAnsi="Times New Roman" w:eastAsia="Times New Roman" w:cs="Times New Roman"/>
        </w:rPr>
        <w:t>Представленные в стихе шестнадцатом завоевание Иерусалима генералом Помпеем в 63 г. до н. э. и, в стихе двадцать втором, крест в 31 г. н. э., представляют собой пророческую линию, начинающуюся символом воскресного закона и завершающуюся символом воскресного закона. Стих двадцать третий представляет собой разрыв в тексте, тем самым отмечая стих двадцать второй как конец пророческой линии, начавшейся в стихе шестнадцатом. Кроме того, стих двадцать второй является символом той же вехи, что и стих шестнадцатый, что, вместе с отчетливым завершением линии в стихе двадцать втором, дает свидетельство альфы и омеги о том, что стихи с шестнадцатого по двадцать второй представляют собой отдельную пророческую линию.</w:t>
      </w:r>
    </w:p>
    <w:p>
      <w:pPr>
        <w:pStyle w:val="ArticleBody"/>
        <w:jc w:val="left"/>
      </w:pPr>
      <w:r>
        <w:rPr>
          <w:rFonts w:ascii="Times New Roman" w:hAnsi="Times New Roman" w:eastAsia="Times New Roman" w:cs="Times New Roman"/>
        </w:rPr>
        <w:t>Прибавьте к этому, что пятнадцатый и шестнадцатый стихи отмечают переход от селевкидского царства к римской власти, и вы видите разрыв преемственности: от Селевкидов в пятнадцатом стихе — к Риму в шестнадцатом, а линия, охватывающая стихи с шестнадцатого по двадцать второй, явно обособлена как единая пророческая линия. Шестнадцатый стих вводит следующую державу, которая будет господствовать над Иудеей, тем самым обозначая переход в пророческой истории, подобно тому, как в двадцать третьем стихе. Линия начинается и заканчивается символом воскресного закона, и оканчивается эта линия двадцать вторым стихом одиннадцатой главы.</w:t>
      </w:r>
    </w:p>
    <w:p>
      <w:pPr>
        <w:pStyle w:val="ArticleHeading"/>
        <w:jc w:val="left"/>
      </w:pPr>
      <w:r>
        <w:rPr>
          <w:rFonts w:ascii="Arial" w:hAnsi="Arial" w:eastAsia="Arial" w:cs="Arial"/>
        </w:rPr>
        <w:t>Смит — и три цезаря</w:t>
      </w:r>
    </w:p>
    <w:p>
      <w:pPr>
        <w:pStyle w:val="ArticleBody"/>
        <w:jc w:val="left"/>
      </w:pPr>
      <w:r>
        <w:rPr>
          <w:rFonts w:ascii="Times New Roman" w:hAnsi="Times New Roman" w:eastAsia="Times New Roman" w:cs="Times New Roman"/>
        </w:rPr>
        <w:t>Тот факт, что шестнадцатый стих представляет воскресный закон, как и двадцать второй, требует, чтобы эти два стиха были соотнесены друг с другом. Урайя Смит комментирует двадцать третий стих и объясняет, почему он представляет историю, начавшуюся ранее, в истории предыдущих стихов, а не историю, непосредственно следующую за крестом, о котором говорится в двадцать втором стихе.</w:t>
      </w:r>
    </w:p>
    <w:p>
      <w:pPr>
        <w:pStyle w:val="ArticleScripture"/>
        <w:jc w:val="left"/>
      </w:pPr>
      <w:r>
        <w:rPr>
          <w:rFonts w:ascii="Times New Roman" w:hAnsi="Times New Roman" w:eastAsia="Times New Roman" w:cs="Times New Roman"/>
        </w:rPr>
        <w:t>'СТИХ 23. И по заключении с ним союза он будет действовать коварно: ибо поднимется и усилится с немногими людьми.'</w:t>
      </w:r>
    </w:p>
    <w:p>
      <w:pPr>
        <w:pStyle w:val="ArticleScripture"/>
        <w:jc w:val="left"/>
      </w:pPr>
      <w:r>
        <w:rPr>
          <w:rFonts w:ascii="Times New Roman" w:hAnsi="Times New Roman" w:eastAsia="Times New Roman" w:cs="Times New Roman"/>
        </w:rPr>
        <w:t>То «с ним», с которым, как здесь говорится, заключён союз, должно быть той же властью, которая является предметом пророчества, начиная с 14-го стиха; и что это римская власть, показывается вне всякого спора исполнением пророчества в трёх лицах, как уже замечено, которые последовательно владычествовали над Римской империей, а именно: Юлий, Август и Тиберий Цезарь. Первый, возвращаясь в крепость своей земли в торжестве, споткнулся и пал, и не найден был. Стих 19. Второй был собирателем податей; и он царствовал во славе царства и умер не во гневе и не в брани, но мирно, в собственной постели. Стих 20. Третий был лицемером и одним из самых гнусных по нраву. Он вступил в царство мирно, но и его царствование, и жизнь окончились насилием. И при его царствовании Князь завета, Иисус из Назарета, был предан смерти на кресте. Стихи 21, 22. Христос не может быть сокрушён или снова предан смерти; следовательно, ни при каком ином правительстве и ни в какое иное время мы не можем найти исполнения этих событий. Некоторые пытаются отнести эти стихи к Антиоху и сделать одного из иудейских первосвященников князем завета, хотя их никогда так не называют. Это тот же род рассуждений, который пытается сделать царствование Антиоха исполнением пророчества о малом роге из Даниила 8; и предлагается оно с той же целью, а именно — разрушить великую цепь свидетельств, которой показано, что учение о Пришествии есть учение Библии и что Христос уже у дверей. Но эти свидетельства не могут быть ниспровергнуты; цепь не может быть разорвана.</w:t>
      </w:r>
    </w:p>
    <w:p>
      <w:pPr>
        <w:pStyle w:val="ArticleScripture"/>
        <w:jc w:val="left"/>
      </w:pPr>
      <w:r>
        <w:rPr>
          <w:rFonts w:ascii="Times New Roman" w:hAnsi="Times New Roman" w:eastAsia="Times New Roman" w:cs="Times New Roman"/>
        </w:rPr>
        <w:t>«Проведя нас через светские события империи до конца семидесяти седмин, пророк в стихе 23 возвращает нас ко времени, когда римляне вступили в непосредственную связь с народом Божиим через иудейский союз, в 161 г. до Р. Х.; и от этой точки затем перед нами в прямой последовательности событий раскрывается путь до окончательного торжества церкви и установления вечного Царства Божия. Иудеи, будучи жестоко угнетаемы сирийскими царями, отправили посольство в Рим, чтобы просить помощи у римлян и вступить с ними в „союз дружбы и единения“. 1 Mac.8; Prideaux, II, 234; Josephus’s Antiquities, book 12, chap.10, sec.6. Римляне вняли просьбе иудеев и даровали им постановление, изложенное в следующих словах:—»</w:t>
      </w:r>
    </w:p>
    <w:p>
      <w:pPr>
        <w:pStyle w:val="ArticleScripture"/>
        <w:jc w:val="left"/>
      </w:pPr>
      <w:r>
        <w:rPr>
          <w:rFonts w:ascii="Times New Roman" w:hAnsi="Times New Roman" w:eastAsia="Times New Roman" w:cs="Times New Roman"/>
        </w:rPr>
        <w:t>«Постановление сената о союзе помощи и дружбы с иудейским народом. Никому из подвластных римлянам не дозволяется вести войну против иудейского народа, ни помогать тем, кто это делает, — ни отправкою им хлеба, ни кораблями, ни деньгами; и если будет совершено нападение на иудеев, римляне окажут им помощь, насколько будут в силах; и равно, если будет совершено нападение на римлян, иудеи окажут им помощь. И если иудеи пожелают что-либо прибавить к сему союзу помощи или что-либо из него исключить, то это будет сделано с общего согласия римлян. И какое бы прибавление ни было сделано таким образом, оно будет иметь силу». «Этот декрет, — говорит Иосиф, — был написан Евполемом, сыном Иоанна, и Иасоном, сыном Елеазара, когда Иуда был первосвященником народа, а Симон, его брат, — главнокомандующим войсками. И это был первый союз, который римляне заключили с иудеями, и совершён он был таким образом».</w:t>
      </w:r>
    </w:p>
    <w:p>
      <w:pPr>
        <w:pStyle w:val="ArticleScripture"/>
        <w:jc w:val="left"/>
      </w:pPr>
      <w:r>
        <w:rPr>
          <w:rFonts w:ascii="Times New Roman" w:hAnsi="Times New Roman" w:eastAsia="Times New Roman" w:cs="Times New Roman"/>
        </w:rPr>
        <w:t>В то время римляне были малочисленным народом и начали действовать коварно, или с хитростью, как и означает это слово. И с этого момента они неуклонным и стремительным восхождением поднялись до той вершины могущества, которой впоследствии достигли. Урия Смит, «Даниил и Откровение», стр. 270, 271.</w:t>
      </w:r>
    </w:p>
    <w:p>
      <w:pPr>
        <w:pStyle w:val="ArticleBody"/>
        <w:jc w:val="left"/>
      </w:pPr>
      <w:r>
        <w:rPr>
          <w:rFonts w:ascii="Times New Roman" w:hAnsi="Times New Roman" w:eastAsia="Times New Roman" w:cs="Times New Roman"/>
        </w:rPr>
        <w:t>Крест, упомянутый в двадцать втором стихе, не только завершает линию символом, который присутствует и в начале этой линии, но и следующий стих возвращается к истории, предшествовавшей кресту, — приблизительно к тридцати годам после Паниона и примерно за сто лет до завоевания Римом Иерусалима. Веха союза иудеев, которую Смит здесь датирует 161 годом до н. э., другими пионерами датируется 158 годом до н. э. Речь идёт не столько о дате, сколько о том, что стихи с шестнадцатого по двадцать второй представляют линию пророческой истории, в которой воскресный закон является и альфой, и омегой. Затем, когда линия стихов с шестнадцатого по двадцать второй изложена, двадцать третий стих повторяет и расширяет изложенную в ней историю. Пророческая линия истории, представленная двадцать третьим стихом, — это история Маккавеев, и история Маккавеев — совершенная параллель истории Соединённых Штатов.</w:t>
      </w:r>
    </w:p>
    <w:p>
      <w:pPr>
        <w:pStyle w:val="ArticleHeading"/>
        <w:jc w:val="left"/>
      </w:pPr>
      <w:r>
        <w:rPr>
          <w:rFonts w:ascii="Arial" w:hAnsi="Arial" w:eastAsia="Arial" w:cs="Arial"/>
        </w:rPr>
        <w:t>Две династии</w:t>
      </w:r>
    </w:p>
    <w:p>
      <w:pPr>
        <w:pStyle w:val="ArticleBody"/>
        <w:jc w:val="left"/>
      </w:pPr>
      <w:r>
        <w:rPr>
          <w:rFonts w:ascii="Times New Roman" w:hAnsi="Times New Roman" w:eastAsia="Times New Roman" w:cs="Times New Roman"/>
        </w:rPr>
        <w:t>Имя Маккавеев обозначает восстание против Селевкидского царства, начавшееся во время правления Антиоха Епифана. Это восстание было направлено против северного Селевкидского царства и завершилось победой, которая привела к возникновению одной из двух иудейских династий в период, который в конечном итоге привёл к разрушению Иерусалима в 70 г. н. э. Первая династия была Хасмонейская, а вторая — Иродова. Иродова династия была второй иудейской властью после избавления от северного Селевкидского царства. Она была непосредственно связана с римской системой, тогда как предшествующая Хасмонейская династия была по существу иудейской. Хасмонейская династия началась в 141 г. до н. э., а в 37 г. до н. э. началась Иродова династия, просуществовавшая до 70 г. н. э.</w:t>
      </w:r>
    </w:p>
    <w:p>
      <w:pPr>
        <w:pStyle w:val="ArticleBody"/>
        <w:jc w:val="left"/>
      </w:pPr>
      <w:r>
        <w:rPr>
          <w:rFonts w:ascii="Times New Roman" w:hAnsi="Times New Roman" w:eastAsia="Times New Roman" w:cs="Times New Roman"/>
        </w:rPr>
        <w:t>Династии представляют правительство Иудеи — древней и буквальной славной земли. Маккавейское восстание произошло в 167–160 гг. до н. э. В 164 г. до н. э. Маккавеи изгнали Антиоха Епифана из Иерусалима и очистили и вновь освятили храм после того, как Антиох его осквернил, но лишь в 141 г. до н. э. северная власть Селевкидов была полностью повержена, и началась династия Хасмонеев.</w:t>
      </w:r>
    </w:p>
    <w:p>
      <w:pPr>
        <w:pStyle w:val="ArticleBody"/>
        <w:jc w:val="left"/>
      </w:pPr>
      <w:r>
        <w:rPr>
          <w:rFonts w:ascii="Times New Roman" w:hAnsi="Times New Roman" w:eastAsia="Times New Roman" w:cs="Times New Roman"/>
        </w:rPr>
        <w:t>Династия Ирода является ключом к этой линии, ибо именно Ирод Великий повелел умертвить младенцев во время рождения Иисуса, а его сын правил, когда Иисус умер. Ирод Великий был отцом и был царем над Иудеей, но его сын был лишь тетрархом, то есть правителем четвертой части царства, скорее наместником, нежели царем. Поэтому у него не было необходимых полномочий, и для распятия Христа ему пришлось обратиться к Пилату. Рождение Иисуса было пророческим «временем конца» в Его линии пророчества, а Его смерть представляет воскресный закон. Первый Ирод представляет 1989 год, а последний Ирод — воскресный закон. От Ирода-отца до Ирода-сына — пророческая линия Христа.</w:t>
      </w:r>
    </w:p>
    <w:p>
      <w:pPr>
        <w:pStyle w:val="ArticleBody"/>
        <w:jc w:val="left"/>
      </w:pPr>
      <w:r>
        <w:rPr>
          <w:rFonts w:ascii="Times New Roman" w:hAnsi="Times New Roman" w:eastAsia="Times New Roman" w:cs="Times New Roman"/>
        </w:rPr>
        <w:t>Династия Маккавеев начинается с победоносного восстания против северного царя, навязавшего иудеям свои греческие обычаи и культуру, равно как и греческую религию. Начало хасмонейской династии обозначало 1798 год. Почему так, спросите вы? Если одна династия начинается в пророческое «время конца», как это было с Иродовой династией при рождении Христа, то другая династия по пророческой необходимости должна иметь то же начало. Обе династии начинаются временем конца, если мы принимаем рождение Христа за «время конца», но неразумные никогда не видят света, с которого снята печать, связанного со временем конца.</w:t>
      </w:r>
    </w:p>
    <w:p>
      <w:pPr>
        <w:pStyle w:val="ArticleScripture"/>
        <w:jc w:val="left"/>
      </w:pPr>
      <w:r>
        <w:rPr>
          <w:rFonts w:ascii="Times New Roman" w:hAnsi="Times New Roman" w:eastAsia="Times New Roman" w:cs="Times New Roman"/>
        </w:rPr>
        <w:t>И в наши дни, как и во дни Христа, возможно неверное прочтение или превратное истолкование Священного Писания. Если бы иудеи изучали Писание с усердными, молитвенными сердцами, их искания были бы вознаграждены истинным знанием времени, и не только времени, но и образа пришествия Христа. Они не приписали бы славное второе пришествие Христа Его первому пришествию. У них было свидетельство Даниила; у них было свидетельство Исаии и прочих пророков; у них было учение Моисея; и Сам Христос был посреди них, и все же они продолжали исследовать Писания в поисках свидетельств относительно Его пришествия. И они делали со Христом именно то, о чем было предсказано, что они сделают. Они были столь ослеплены, что не ведали, что творят.</w:t>
      </w:r>
    </w:p>
    <w:p>
      <w:pPr>
        <w:pStyle w:val="ArticleScripture"/>
        <w:jc w:val="left"/>
      </w:pPr>
      <w:r>
        <w:rPr>
          <w:rFonts w:ascii="Times New Roman" w:hAnsi="Times New Roman" w:eastAsia="Times New Roman" w:cs="Times New Roman"/>
        </w:rPr>
        <w:t>И многие поступают так же и ныне, в 1897 году, потому что не имеют опыта в отношении испытательных вестей, содержащихся в первой, второй и третьей ангельской вести. Есть такие, которые исследуют Писание в поисках доказательств, что эти вести ещё в будущем. Они собирают воедино доказательства истинности этих вестей, но не отводят им должного места в пророческой истории. Посему такие находятся в опасности вводить народ в заблуждение относительно определения времени этих вестей. Они не видят и не разумеют времени конца и того, когда следует отнести эти вести. День Божий приближается крадущимися шагами; но мнимо мудрые и великие люди разглагольствуют о «Высшем образовании». Они не знают знамений пришествия Христа или конца мира. Собрание Полсона, 423, 424.</w:t>
      </w:r>
    </w:p>
    <w:p>
      <w:pPr>
        <w:pStyle w:val="ArticleBody"/>
        <w:jc w:val="left"/>
      </w:pPr>
      <w:r>
        <w:rPr>
          <w:rFonts w:ascii="Times New Roman" w:hAnsi="Times New Roman" w:eastAsia="Times New Roman" w:cs="Times New Roman"/>
        </w:rPr>
        <w:t>Отождествление рождения Христа с «временем конца» и, следовательно, признание этого рождения ключом к введению линии Маккавеев в контекст истины настоящего времени последних дней ставит Христа в самый центр данного отрывка, что также служит свидетельством обоснованности такого применения.</w:t>
      </w:r>
    </w:p>
    <w:p>
      <w:pPr>
        <w:pStyle w:val="ArticleBody"/>
        <w:jc w:val="left"/>
      </w:pPr>
      <w:r>
        <w:rPr>
          <w:rFonts w:ascii="Times New Roman" w:hAnsi="Times New Roman" w:eastAsia="Times New Roman" w:cs="Times New Roman"/>
        </w:rPr>
        <w:t>Линия Маккавеев иллюстрирует духовную славную землю, и эта иллюстрация начинается в период, когда жители славной земли освобождаются от политического и религиозного господства царя севера. Восстание Маккавеев, приведшее к Хасмонейской династии, символизирует 1776 год, а восстание против царя севера, совершённое Маккавеями, символизировало Революционную войну. Двадцать два года с 1776 по 1798 символизируют маккавейское восстание, приведшее к Хасмонейской династии во время конца, в 1798 году, и эта династия продолжалась до тех пор, пока во время конца, в 1989 году, не началась Иродова династия. Иродова династия продолжалась до разрушения Иерусалима в 70 году н. э.</w:t>
      </w:r>
    </w:p>
    <w:p>
      <w:pPr>
        <w:pStyle w:val="ArticleBody"/>
        <w:jc w:val="left"/>
      </w:pPr>
      <w:r>
        <w:rPr>
          <w:rFonts w:ascii="Times New Roman" w:hAnsi="Times New Roman" w:eastAsia="Times New Roman" w:cs="Times New Roman"/>
        </w:rPr>
        <w:t>Важное, что следует распознать в этой линии истории, двояко: во-первых, это иллюстрация древней славной земли, являющейся прообразом современной славной земли; во-вторых, она начинается в рамках той исторической линии, что открывается шестнадцатым стихом, где Рим впервые покоряет славную землю, тем самым обозначая основную тему этой линии. Линия от шестнадцатого до двадцать второго стиха представляет славную землю, а ее контекст — вскоре грядущий воскресный закон. Эта линия также представляет два класса поклоняющихся, которые оказывают влияние на оба династических правления. Саддукеев было численно меньше, однако в целом они контролировали иудейские религиозные и политические системы в обоих династических периодах. Религиозной системой управляло священство, и это священство также находилось под влиянием как саддукеев, так и фарисеев. И хасмонейское, и иродианское правления находились под влиянием фарисеев и саддукеев, и эти две династии представляют правительство Соединенных Штатов с 1798 года до воскресного закона.</w:t>
      </w:r>
    </w:p>
    <w:p>
      <w:pPr>
        <w:pStyle w:val="ArticleBody"/>
        <w:jc w:val="left"/>
      </w:pPr>
      <w:r>
        <w:rPr>
          <w:rFonts w:ascii="Times New Roman" w:hAnsi="Times New Roman" w:eastAsia="Times New Roman" w:cs="Times New Roman"/>
        </w:rPr>
        <w:t>Фарисеи и саддукеи представляют две политические партии, отличающиеся своей позицией по вопросу рабства. Демократы — сторонники рабства, а республиканцы — его противники; и вместе они взаимодействуют с политическим аппаратом конституционного правительства Соединённых Штатов. Это правительство — земной зверь тринадцатой главы Откровения, и внешняя история земного зверя представлена его республиканским рогом. Внутренняя история представлена протестантским рогом. Рога на этом звере разделены, ибо зверь есть Конституция, которая отделяет государственный рог от церковного, однако они вместе проходят через историю. Республиканский рог имеет два влияния — либо в пользу, либо против рабства. Протестантский рог имеет два влияния — либо в пользу субботы седьмого дня, либо в пользу первого дня солнца.</w:t>
      </w:r>
    </w:p>
    <w:p>
      <w:pPr>
        <w:pStyle w:val="ArticleBody"/>
        <w:jc w:val="left"/>
      </w:pPr>
      <w:r>
        <w:rPr>
          <w:rFonts w:ascii="Times New Roman" w:hAnsi="Times New Roman" w:eastAsia="Times New Roman" w:cs="Times New Roman"/>
        </w:rPr>
        <w:t>Примерно через тридцать лет после битвы при Паниуме Маккавеи обозначают в истории Соединённые Штаты как шестое царство библейского пророчества. Затем, примерно через столетие, исполняется шестнадцатый стих, когда Иерусалим завоёван, выступая прообразом креста. Иудея — второе из трёх препятствий, которые Рим покоряет по мере того, как берёт под контроль мир. Полководец Помпей завоевал Сирию в 65 г. до н. э., а затем Иудею в 63 г. до н. э. Август Цезарь преодолеет третье препятствие в битве при Акции в 31 г. до н. э. Эта история представлена в последовательности стихов с шестнадцатого по двадцать второй.</w:t>
      </w:r>
    </w:p>
    <w:p>
      <w:pPr>
        <w:pStyle w:val="ArticleBody"/>
        <w:jc w:val="left"/>
      </w:pPr>
      <w:r>
        <w:rPr>
          <w:rFonts w:ascii="Times New Roman" w:hAnsi="Times New Roman" w:eastAsia="Times New Roman" w:cs="Times New Roman"/>
        </w:rPr>
        <w:t>Ко времени распятия маккавейская история длится уже почти двести лет. Урайя Смит указывает, что история, представленная союзом с иудеями в двадцать третьем стихе, должна быть соотнесена с началом, которое произошло почти за двести лет до истории креста в двадцать втором стихе. История креста в двадцать втором стихе должна быть соотнесена с шестнадцатым стихом, ибо шестнадцатый стих — это также воскресный закон. Это означает, что линия Маккавеев, то есть история славной земли Иудеи, начинается задолго до воскресного закона шестнадцатого стиха.</w:t>
      </w:r>
    </w:p>
    <w:p>
      <w:pPr>
        <w:pStyle w:val="ArticleBody"/>
        <w:jc w:val="left"/>
      </w:pPr>
      <w:r>
        <w:rPr>
          <w:rFonts w:ascii="Times New Roman" w:hAnsi="Times New Roman" w:eastAsia="Times New Roman" w:cs="Times New Roman"/>
        </w:rPr>
        <w:t>Когда мы понимаем, что история миллеритов иллюстрирует историю ста сорока четырёх тысяч, мы можем соотнести время конца для миллеритов в 1798 году со временем конца для ста сорока четырёх тысяч в 1989 году. Делая это, мы совмещаем историю первого и второго ангелов с историей третьего ангела. 1798 и 1989 годы являются альфой и омегой вехи истории сорокового стиха одиннадцатой главы Даниила.</w:t>
      </w:r>
    </w:p>
    <w:p>
      <w:pPr>
        <w:pStyle w:val="ArticleBody"/>
        <w:jc w:val="left"/>
      </w:pPr>
      <w:r>
        <w:rPr>
          <w:rFonts w:ascii="Times New Roman" w:hAnsi="Times New Roman" w:eastAsia="Times New Roman" w:cs="Times New Roman"/>
        </w:rPr>
        <w:t>Сороковой стих начинается с «времени конца», которое, как нетрудно доказать, соответствует 1798 году; и, при правильном понимании, распад Советского Союза в 1989 году исполнил сороковой стих, и это исполнение также было «временем конца». Два «времени конца» — в одном стихе, притом в той же главе, где проходит линия Маккавеев. Восстание Маккавеев, приведшее к династии Хасмонеев, представляет двадцать два года с 1776 по 1798. В 1798 году началась династия Хасмонеев, а династия Иродов — в 1989 году.</w:t>
      </w:r>
    </w:p>
    <w:p>
      <w:pPr>
        <w:pStyle w:val="ArticleBody"/>
        <w:jc w:val="left"/>
      </w:pPr>
      <w:r>
        <w:rPr>
          <w:rFonts w:ascii="Times New Roman" w:hAnsi="Times New Roman" w:eastAsia="Times New Roman" w:cs="Times New Roman"/>
        </w:rPr>
        <w:t>Десятый стих одиннадцатой главы Даниила указывает на 1989 год, а шестнадцатый стих — это воскресный закон. Историческая линия в этих стихах представляет собой три сражения, гибель царя юга и вступление Рима в пророческую историю. В этих стихах также прослеживается линия двух династий, которые типизируют перемену, происходящую, когда зверь из земли из тринадцатой главы Откровения «имел два рога, подобные агнчим» и «говорил как дракон». Последовательно первая, иудейская, династия — агнец, а вторая, римская, династия — дракон. Первая династия была иудейской, вторая — римской. Будь то иудейская или римская династия, зверь из земли имел два рога.</w:t>
      </w:r>
    </w:p>
    <w:p>
      <w:pPr>
        <w:pStyle w:val="ArticleBody"/>
        <w:jc w:val="left"/>
      </w:pPr>
      <w:r>
        <w:rPr>
          <w:rFonts w:ascii="Times New Roman" w:hAnsi="Times New Roman" w:eastAsia="Times New Roman" w:cs="Times New Roman"/>
        </w:rPr>
        <w:t>Иудейская династия представляет протестантский рог, а римская династия — республиканский рог. Оба рога также обладают пророческим делением надвое. Саддукеи и фарисеи задают схему: рабовладельческие демократы — в противоположность республиканцам, противникам рабства; при этом они также представляют двоякое деление неразумных дев в противопоставлении мудрым девам. Фарисеи, как неразумные девы, очищаются при первом разочаровании, а саддукеи очищаются при втором очищении храма. Фарисеи, подобно Сардисской церкви, исповедовали, что имеют имя, что живы, но были мертвы, и очищаются первыми; затем — саддукеи, которые отрицали силу Божью, отрицали силу и весть Полуночного крика. Саддукеи — это народ завета, который оказывается обойден; саддукеи — это те, кто удовлетворяется приятными эмоциями.</w:t>
      </w:r>
    </w:p>
    <w:p>
      <w:pPr>
        <w:pStyle w:val="ArticleScripture"/>
        <w:jc w:val="left"/>
      </w:pPr>
      <w:r>
        <w:rPr>
          <w:rFonts w:ascii="Times New Roman" w:hAnsi="Times New Roman" w:eastAsia="Times New Roman" w:cs="Times New Roman"/>
        </w:rPr>
        <w:t>«Пришествие Христа, о котором возвещала весть первого ангела, понималось как представленное пришествием Жениха. Широкое реформаторское движение, вызванное провозглашением Его скорого пришествия, соответствовало выходу дев. В этой притче, как и в двадцать четвертой главе Евангелия от Матфея, представлены два класса. Все взяли свои светильники — Библию — и при свете ее вышли навстречу Жениху. Но тогда как ‘неразумные, взяв светильники свои, не взяли с собою масла’, ‘мудрые вместе со светильниками своими взяли масла в сосудах своих’. Последние приняли благодать Божью, возрождающую, просвещающую силу Святого Духа, делающую Его Слово светильником ноге и светом стезе. В страхе Божьем они изучали Писания, чтобы познать истину, и усердно стремились к чистоте сердца и жизни. У них был личный опыт, вера в Бога и в Его Слово, которую не могли поколебать ни разочарование, ни промедление. Другие ‘взяли светильники свои и не взяли с собою масла’. Они действовали под влиянием порыва. Их страхи были возбуждены торжественной вестью, но они полагались на веру своих братьев, удовлетворяясь мерцающим светом добрых чувств, без глубокого понимания истины и без подлинного действия благодати в сердце. Эти вышли навстречу Господу, полные надежды на скорое воздаяние; но они не были готовы к промедлению и разочарованию. Когда пришли испытания, их вера оскудела, и их светильники горели тускло.» Великая борьба, 393.</w:t>
      </w:r>
    </w:p>
    <w:p>
      <w:pPr>
        <w:pStyle w:val="ArticleBody"/>
        <w:jc w:val="left"/>
      </w:pPr>
      <w:r>
        <w:rPr>
          <w:rFonts w:ascii="Times New Roman" w:hAnsi="Times New Roman" w:eastAsia="Times New Roman" w:cs="Times New Roman"/>
        </w:rPr>
        <w:t>И политический, и религиозный классы объединяются против мудрых в полуночном кризисе. Сказав это, мы начали статью, указав, что я применяю четырнадцатый стих исходя из его положения в последовательности изложения, вопреки исторической последовательности, представленной в стихах. Я использую эту логику в согласии с расположением двадцать третьего стиха. Расположение вехи должно соответствовать её историческому исполнению. Союз, который иудеи заключили с Римом в маккавейский период, определил, где должен быть применён этот стих. «Разбойники» четырнадцатого стиха, которые утверждают видение, утвердили его в 200 г. до н. э., в тот самый год битвы при Паниуме, но битва и «разбойники» — два различных символа.</w:t>
      </w:r>
    </w:p>
    <w:p>
      <w:pPr>
        <w:pStyle w:val="ArticleBody"/>
        <w:jc w:val="left"/>
      </w:pPr>
      <w:r>
        <w:rPr>
          <w:rFonts w:ascii="Times New Roman" w:hAnsi="Times New Roman" w:eastAsia="Times New Roman" w:cs="Times New Roman"/>
        </w:rPr>
        <w:t>«Разбойники» становятся частью повествования не для того, чтобы установить прямую связь с датой битвы при Паниуме, но чтобы обозначить ту связь, которую они установили с ослабленным пятилетним правителем Египта, который вскоре должен был быть побеждён Антиохом. Они не желали нарушения поставок египетской пшеницы в Римскую империю. Пророческая связь Рима с уязвимым пятилетним египетским царём является предметом этого стиха. То вмешательство указывает на последствия потрясений, последующих за попыткой Путина восстановить подчинение Украинской церкви Русской церкви, как это было прежде, до 1989 года. Та попытка инициирует постепенный упадок его южного царства, и когда Путин умирает, как Птолемей, или каким-либо образом изгоняется, как Озия и Наполеон, он пророчески устраняется, и его царством затем управляет череда менее компетентных руководителей. Затем, во времена пятилетнего царя, папский Рим вмешивается, чтобы защитить свои интересы, а именно Украинскую церковь.</w:t>
      </w:r>
    </w:p>
    <w:p>
      <w:pPr>
        <w:pStyle w:val="ArticleBody"/>
        <w:jc w:val="left"/>
      </w:pPr>
      <w:r>
        <w:rPr>
          <w:rFonts w:ascii="Times New Roman" w:hAnsi="Times New Roman" w:eastAsia="Times New Roman" w:cs="Times New Roman"/>
        </w:rPr>
        <w:t>Папство не встает ни на сторону русского православия, ни на сторону украинского православия; оно играет на все стороны, чтобы подчинить своей власти все религиозные институты, как это представлено в четвертой главе книги пророка Исаии.</w:t>
      </w:r>
    </w:p>
    <w:p>
      <w:pPr>
        <w:pStyle w:val="ArticleScripture"/>
        <w:jc w:val="left"/>
      </w:pPr>
      <w:r>
        <w:rPr>
          <w:rFonts w:ascii="Times New Roman" w:hAnsi="Times New Roman" w:eastAsia="Times New Roman" w:cs="Times New Roman"/>
        </w:rPr>
        <w:t>И будет в тот день: семь женщин ухватятся за одного мужчину, говоря: свой хлеб будем есть и свою одежду будем носить; только бы нам называться твоим именем, чтобы снять с нас поношение. В тот день отрасль Господня будет прекрасна и славна, и плод земли будет превосходен и благолепен для уцелевших из Израиля. И будет: оставшийся в Сионе и уцелевший в Иерусалиме назовется святым — всякий, вписанный в число живых в Иерусалиме. Исаия 4:1–3.</w:t>
      </w:r>
    </w:p>
    <w:p>
      <w:pPr>
        <w:pStyle w:val="ArticleBody"/>
        <w:jc w:val="left"/>
      </w:pPr>
      <w:r>
        <w:rPr>
          <w:rFonts w:ascii="Times New Roman" w:hAnsi="Times New Roman" w:eastAsia="Times New Roman" w:cs="Times New Roman"/>
        </w:rPr>
        <w:t>Папство берет под свой контроль все религиозные объединения, представленные в образе семи женщин, то есть все церкви. Эти семь церквей желают называться кафолическими (вселенскими), и они явно не являются народом Божиим, ибо намерены носить собственные одежды. Объединение всех религиозных объединений, желающих носить свои собственные человеческие одежды, происходит во время, когда «живущие в Иерусалиме будут названы святыми», то есть когда Отрасль Господня преобразуется из лаодикийского народа во филадельфийский; именно тогда папство становится главой всех религиозных объединений в тот самый момент, когда оно также будет поставлено во главе политических структур.</w:t>
      </w:r>
    </w:p>
    <w:p>
      <w:pPr>
        <w:pStyle w:val="ArticleBody"/>
        <w:jc w:val="left"/>
      </w:pPr>
      <w:r>
        <w:rPr>
          <w:rFonts w:ascii="Times New Roman" w:hAnsi="Times New Roman" w:eastAsia="Times New Roman" w:cs="Times New Roman"/>
        </w:rPr>
        <w:t>В 1989 году украинская церковь была символом царя севера, сметающего Советский Союз. Путин будет стремиться восстановить прежние отношения подчинения; он получит проказу на челе и начнёт гонение на религию, отказавшуюся выполнить его требования. То гонение произошло в самой стране Птолемея, в городе Александрии; следовательно, церкви внутри России, находящиеся под влиянием Рима, станут целью Путина — и его концом. По мере того как Трамп готовится к битве при Паниуме, в 2025 году фиксируется его открытая связь с защитником ослабленного египетского царя-отрока. Римская держава, защищавшая в 200 г. до н. э. египетского царя-отрока, тогда не защитит царя-отрока. Она поможет положить конец царю-отроку. Рим как защитник Египта в 200 г. до н. э. олицетворяет Рим как разрушителя Египта в битве при Паниуме.</w:t>
      </w:r>
    </w:p>
    <w:p>
      <w:pPr>
        <w:pStyle w:val="ArticleHeading"/>
        <w:jc w:val="left"/>
      </w:pPr>
      <w:r>
        <w:rPr>
          <w:rFonts w:ascii="Arial" w:hAnsi="Arial" w:eastAsia="Arial" w:cs="Arial"/>
        </w:rPr>
        <w:t>Миллериты</w:t>
      </w:r>
    </w:p>
    <w:p>
      <w:pPr>
        <w:pStyle w:val="ArticleBody"/>
        <w:jc w:val="left"/>
      </w:pPr>
      <w:r>
        <w:rPr>
          <w:rFonts w:ascii="Times New Roman" w:hAnsi="Times New Roman" w:eastAsia="Times New Roman" w:cs="Times New Roman"/>
        </w:rPr>
        <w:t>Миллериты не видели трех римских сил; они видели только две, но их истина все равно оставалась истиной. Пророческая логика Антиоха как символа позволяет нам применять четырнадцатый стих к истории, предшествующей пятнадцатому стиху, даже если история, первоначально исполнившая эти стихи, относила и четырнадцатый, и пятнадцатый стихи к 200 году до н. э. Я утверждаю, что шестнадцатый стих — это вскоре грядущий воскресный закон, что четырнадцатый стих — это 2025 год, а пятнадцатый стих — еще будущая битва при Паниуме. Антиох доказывает, что три сражения составляют одну пророческую линию, ибо он присутствует во всех трех сражениях; вместе с тем он также подтверждает выдвигаемое мною утверждение о применении этих стихов к последнему времени при их правильном разделении по методологии «линия на линии».</w:t>
      </w:r>
    </w:p>
    <w:p>
      <w:pPr>
        <w:pStyle w:val="ArticleBody"/>
        <w:jc w:val="left"/>
      </w:pPr>
      <w:r>
        <w:rPr>
          <w:rFonts w:ascii="Times New Roman" w:hAnsi="Times New Roman" w:eastAsia="Times New Roman" w:cs="Times New Roman"/>
        </w:rPr>
        <w:t>Антиох участвовал во всех трёх битвах, и в последние дни он представляет прокси-власть папства в 1989 году (Рейган и США), в 2014 году (Зеленский и Украина), а затем в битве при Паниуме — ту же прокси-власть, что и в 1989 году, ибо Иисус всегда являет конец в начале. Рональд Рейган умер и погребён, так что историческое свидетельство Антиоха точно соответствует миллеритскому пониманию, но подчиняется правилам, которые регулируют применение принципа «строка на строку». Последняя папская прокси-власть в стихах — Трамп, хотя исторически Антиох был при всех трёх битвах. Чтобы исполнился тринадцатый стих, Трамп должен был проиграть вторые выборы, ибо в тринадцатом стихе он «возвращается», сильнее, чем когда-либо, настолько силён, что может перенести попадание пули в ухо; а ухо, равно как и большой палец правой руки и большой палец правой ноги, подлежало помазанию кровью при помазании священников.</w:t>
      </w:r>
    </w:p>
    <w:p>
      <w:pPr>
        <w:pStyle w:val="ArticleBody"/>
        <w:jc w:val="left"/>
      </w:pPr>
      <w:r>
        <w:rPr>
          <w:rFonts w:ascii="Times New Roman" w:hAnsi="Times New Roman" w:eastAsia="Times New Roman" w:cs="Times New Roman"/>
        </w:rPr>
        <w:t>Рейган был прообразом Трампа, ибо Рейган — первый из последних восьми президентов со времени конца 1989 года. Линкольн был прообразом Трампа, ибо он был первым президентом-республиканцем. Линкольн был убит демократами-рабовладельцами в союзе с Римом, и оба — Рональд Рейган и его папистский визави Иоанн Павел II — пережили покушения на убийство. Трамп был политически убит в 2020 году посредством украденных выборов, в исполнение седьмого стиха одиннадцатой главы Откровения, а затем в 2024 году он воскрес в исполнение стиха одиннадцатого.</w:t>
      </w:r>
    </w:p>
    <w:p>
      <w:pPr>
        <w:pStyle w:val="ArticleScripture"/>
        <w:jc w:val="left"/>
      </w:pPr>
      <w:r>
        <w:rPr>
          <w:rFonts w:ascii="Times New Roman" w:hAnsi="Times New Roman" w:eastAsia="Times New Roman" w:cs="Times New Roman"/>
        </w:rPr>
        <w:t>И когда они окончат свидетельство своё, зверь, восходящий из бездны, вступит с ними в брань, и победит их, и убьёт их. ... И по прошествии трёх с половиною дней дух жизни от Бога вошёл в них, и они стали на ноги свои; и великий страх напал на тех, которые видели их. Откровение 11:7, 11.</w:t>
      </w:r>
    </w:p>
    <w:p>
      <w:pPr>
        <w:pStyle w:val="ArticleBody"/>
        <w:jc w:val="left"/>
      </w:pPr>
      <w:r>
        <w:rPr>
          <w:rFonts w:ascii="Times New Roman" w:hAnsi="Times New Roman" w:eastAsia="Times New Roman" w:cs="Times New Roman"/>
        </w:rPr>
        <w:t>Воскресение Трампа было его «возвращением», о котором говорится в тринадцатом стихе, и тем самым была проведена параллель с одной из характеристик Рима, ибо Рим — «восьмой, который из семи», и Трамп — образ Рима.</w:t>
      </w:r>
    </w:p>
    <w:p>
      <w:pPr>
        <w:pStyle w:val="ArticleScripture"/>
        <w:jc w:val="left"/>
      </w:pPr>
      <w:r>
        <w:rPr>
          <w:rFonts w:ascii="Times New Roman" w:hAnsi="Times New Roman" w:eastAsia="Times New Roman" w:cs="Times New Roman"/>
        </w:rPr>
        <w:t>И зверь, который был и которого нет, есть восьмой, и из числа семи, и пойдет в погибель. Откровение 17:11.</w:t>
      </w:r>
    </w:p>
    <w:p>
      <w:pPr>
        <w:pStyle w:val="ArticleBody"/>
        <w:jc w:val="left"/>
      </w:pPr>
      <w:r>
        <w:rPr>
          <w:rFonts w:ascii="Times New Roman" w:hAnsi="Times New Roman" w:eastAsia="Times New Roman" w:cs="Times New Roman"/>
        </w:rPr>
        <w:t>Второй срок Трампа делает его восьмым президентом со времён Рейгана, и поскольку он также был шестым, Трамп, в соотнесении с папством, — «восьмой, то есть из семи». Число восемь — символ воскресения, что подчёркивает, что он, как образ папства, должен был иметь смертельную рану, которая была исцелена, чтобы «вернуться».</w:t>
      </w:r>
    </w:p>
    <w:p>
      <w:pPr>
        <w:pStyle w:val="ArticleScripture"/>
        <w:jc w:val="left"/>
      </w:pPr>
      <w:r>
        <w:rPr>
          <w:rFonts w:ascii="Times New Roman" w:hAnsi="Times New Roman" w:eastAsia="Times New Roman" w:cs="Times New Roman"/>
        </w:rPr>
        <w:t>И видел я, что одна из голов его как бы смертельно была ранена, но смертельная рана его исцелела; и вся земля дивилась, следя за зверем. Откровение 13:3.</w:t>
      </w:r>
    </w:p>
    <w:p>
      <w:pPr>
        <w:pStyle w:val="ArticleBody"/>
        <w:jc w:val="left"/>
      </w:pPr>
      <w:r>
        <w:rPr>
          <w:rFonts w:ascii="Times New Roman" w:hAnsi="Times New Roman" w:eastAsia="Times New Roman" w:cs="Times New Roman"/>
        </w:rPr>
        <w:t>Когда смертельная рана исцелена, весь мир «дивится, следуя за зверем», и когда Трамп в 2024 году был воскрешён как восьмой, который из числа семи, он «вернулся», и весь мир дивился, следуя за ним.</w:t>
      </w:r>
    </w:p>
    <w:p>
      <w:pPr>
        <w:pStyle w:val="ArticleScripture"/>
        <w:jc w:val="left"/>
      </w:pPr>
      <w:r>
        <w:rPr>
          <w:rFonts w:ascii="Times New Roman" w:hAnsi="Times New Roman" w:eastAsia="Times New Roman" w:cs="Times New Roman"/>
        </w:rPr>
        <w:t>Но после трёх дней с половиною вошёл в них от Бога дух жизни, и они оба стали на ноги свои; и великий страх напал на тех, которые смотрели на них. И услышали они с неба громкий голос, говоривший им: взойдите сюда. И они взошли на небо на облаке; и враги их смотрели на них. Откровение 11:11, 12.</w:t>
      </w:r>
    </w:p>
    <w:p>
      <w:pPr>
        <w:pStyle w:val="ArticleBody"/>
        <w:jc w:val="left"/>
      </w:pPr>
      <w:r>
        <w:rPr>
          <w:rFonts w:ascii="Times New Roman" w:hAnsi="Times New Roman" w:eastAsia="Times New Roman" w:cs="Times New Roman"/>
        </w:rPr>
        <w:t>Трамп «вернулся» на выборах 2024 года, а затем в 2025 году и он, и Папа Лев были инаугурированы. Иисус дал прямое и справедливое предостережение всем, кто желал видеть.</w:t>
      </w:r>
    </w:p>
    <w:p>
      <w:pPr>
        <w:pStyle w:val="ArticleScripture"/>
        <w:jc w:val="left"/>
      </w:pPr>
      <w:r>
        <w:rPr>
          <w:rFonts w:ascii="Times New Roman" w:hAnsi="Times New Roman" w:eastAsia="Times New Roman" w:cs="Times New Roman"/>
        </w:rPr>
        <w:t>Итак, когда вы увидите мерзость запустения, о которой говорил пророк Даниил, стоящую на святом месте (кто читает, да разумеет). Матфея 24:15.</w:t>
      </w:r>
    </w:p>
    <w:p>
      <w:pPr>
        <w:pStyle w:val="ArticleBody"/>
        <w:jc w:val="left"/>
      </w:pPr>
      <w:r>
        <w:rPr>
          <w:rFonts w:ascii="Times New Roman" w:hAnsi="Times New Roman" w:eastAsia="Times New Roman" w:cs="Times New Roman"/>
        </w:rPr>
        <w:t>У Марка это, возможно, сказано несколько яснее.</w:t>
      </w:r>
    </w:p>
    <w:p>
      <w:pPr>
        <w:pStyle w:val="ArticleScripture"/>
        <w:jc w:val="left"/>
      </w:pPr>
      <w:r>
        <w:rPr>
          <w:rFonts w:ascii="Times New Roman" w:hAnsi="Times New Roman" w:eastAsia="Times New Roman" w:cs="Times New Roman"/>
        </w:rPr>
        <w:t>Когда же увидите мерзость запустения, о которой сказано пророком Даниилом, стоящую там, где не должно, (читающий да разумеет), тогда находящиеся в Иудее да бегут в горы. Марка 13:14.</w:t>
      </w:r>
    </w:p>
    <w:p>
      <w:pPr>
        <w:pStyle w:val="ArticleBody"/>
        <w:jc w:val="left"/>
      </w:pPr>
      <w:r>
        <w:rPr>
          <w:rFonts w:ascii="Times New Roman" w:hAnsi="Times New Roman" w:eastAsia="Times New Roman" w:cs="Times New Roman"/>
        </w:rPr>
        <w:t>Мерзость запустения — это Рим в каждой из трёх своих фаз. Языческий, папский и современный Рим — каждый является символом предостережения для народа Божьего. Предостережение должно быть распознано, когда Рим находится в «святом месте» или там, где ему «не должно» быть. «Славная земля» — это святая земля в Писании, а Соединённые Штаты — духовная «славная земля».</w:t>
      </w:r>
    </w:p>
    <w:p>
      <w:pPr>
        <w:pStyle w:val="ArticleScripture"/>
        <w:jc w:val="left"/>
      </w:pPr>
      <w:r>
        <w:rPr>
          <w:rFonts w:ascii="Times New Roman" w:hAnsi="Times New Roman" w:eastAsia="Times New Roman" w:cs="Times New Roman"/>
        </w:rPr>
        <w:t>И унаследует Господь Иуду, удел Свой, на земле святой, и опять изберет Иерусалим. Да молчит всякая плоть пред лицом Господа, ибо Он восстал из святого жилища Своего. Захария 2:12, 13.</w:t>
      </w:r>
    </w:p>
    <w:p>
      <w:pPr>
        <w:pStyle w:val="ArticleBody"/>
        <w:jc w:val="left"/>
      </w:pPr>
      <w:r>
        <w:rPr>
          <w:rFonts w:ascii="Times New Roman" w:hAnsi="Times New Roman" w:eastAsia="Times New Roman" w:cs="Times New Roman"/>
        </w:rPr>
        <w:t>Когда вы увидите Рим, стоящий на святом месте, Господь в последний раз избирает Иерусалим в качестве Своего заветного народа. Когда Рейган, первый из восьми президентов, заключил тайный союз с антихристом библейского пророчества, это представляло собой открытый союз с Римом со стороны восьмого и последнего президента с наступления времени конца в 1989 году. Символы омеги часто инвертируют атрибуты символа альфы.</w:t>
      </w:r>
    </w:p>
    <w:p>
      <w:pPr>
        <w:pStyle w:val="ArticleBody"/>
        <w:jc w:val="left"/>
      </w:pPr>
      <w:r>
        <w:rPr>
          <w:rFonts w:ascii="Times New Roman" w:hAnsi="Times New Roman" w:eastAsia="Times New Roman" w:cs="Times New Roman"/>
        </w:rPr>
        <w:t>Инаугурация папы Льва и Трампа в 2025 году указывает на открытую связь между зверем, выходящим из моря, и зверем, выходящим из земли, о которых говорится в тринадцатой главе Откровения. Возврат к открытому союзу Трампа и Льва, прообразом которого послужил тайный союз Рейгана и Иоанна Павла II, указывает на то, что поддержка египетского царя-отрока, которая привела к исполнению стиха четырнадцатого в 200 г. до н. э., представляет недостаток поддержки в последние дни.</w:t>
      </w:r>
    </w:p>
    <w:p>
      <w:pPr>
        <w:pStyle w:val="ArticleBody"/>
        <w:jc w:val="left"/>
      </w:pPr>
      <w:r>
        <w:rPr>
          <w:rFonts w:ascii="Times New Roman" w:hAnsi="Times New Roman" w:eastAsia="Times New Roman" w:cs="Times New Roman"/>
        </w:rPr>
        <w:t>2025 утверждает внешнее основополагающее видение, или пророчество, ибо оно представляет Рим в качестве предостережения о Риме, которое у Даниила отождествляется с символикой «мерзости запустения». Предостережение о мерзости запустения предшествует разрушению, обозначаемому «запустением». Во время осады Иерусалима при Цестии предостережение было выражено в водружении знамён римской власти во священных пределах святилища. Те, кто увидел, понял, повиновался и покинул город, были сохранены, когда осада возобновилась. Они увидели римское знамение-предостережение. Христиане, отделившиеся от скомпрометировавшей себя церкви Пергама, а затем и церкви Фиатиры, бежали в пустыню, когда увидели человека греха, восседающего в храме Божием. Эти свидетели указывают на предостережение о мерзости запустения, о котором у Даниила сказано применительно к последним дням.</w:t>
      </w:r>
    </w:p>
    <w:p>
      <w:pPr>
        <w:pStyle w:val="ArticleBody"/>
        <w:jc w:val="left"/>
      </w:pPr>
      <w:r>
        <w:rPr>
          <w:rFonts w:ascii="Times New Roman" w:hAnsi="Times New Roman" w:eastAsia="Times New Roman" w:cs="Times New Roman"/>
        </w:rPr>
        <w:t>Мы неоднократно показывали, что 1888 год был осадой Цестия, а завершение кризиса воскресного закона является осадой Тита. Законопроекты Блэра о воскресном законе 1880-х годов, вместе с воскресными законами, введенными в некоторых южных штатах в тот же период, были предостережением Цестия и одновременно обозначили водораздел в советах сестры Уайт относительно жизни в сельской местности. До 1880-х годов ее советы заключались в том, что в будущем нам потребуется переселиться в сельскую местность, но после 1880-х жизнь в сельской местности рассматривалась как нечто, что уже должно было быть осуществлено. Предостерегающий знак в виде законопроектов Блэра, продвигавших обсуждавшийся в 1880-е годы знак авторитета папской власти, послужил прообразом Закона «ПАТРИОТ» в событиях 11 сентября, ибо ангел восемнадцатой главы Откровения явился в обеих этих историях.</w:t>
      </w:r>
    </w:p>
    <w:p>
      <w:pPr>
        <w:pStyle w:val="ArticleBody"/>
        <w:jc w:val="left"/>
      </w:pPr>
      <w:r>
        <w:rPr>
          <w:rFonts w:ascii="Times New Roman" w:hAnsi="Times New Roman" w:eastAsia="Times New Roman" w:cs="Times New Roman"/>
        </w:rPr>
        <w:t>9/11 было предостережением Цестия, утвердившего свою власть в святом месте, где ей не должно быть, ибо в день 9/11 римское право заменило английское право. В судебных процессах Пелоси 2021 года положение о надлежащей правовой процедуре было отвергнуто, и это представляет собой еще один шаг к осаде Тита, которая завершается скоро грядущим законом о воскресном дне в Соединенных Штатах. Осада — это период времени. 1888 год говорит о мятеже внутреннего протестантского рога, а 9/11 говорит о мятеже внешнего республиканского рога. Инаугурация папы из Прекрасной земли в тот же год, когда также инаугурируется последний президент, представляет собой последнее предостережение о мерзости запустения, стоящей там, где не должно, непосредственно перед битвой при Паниуме. Битва при Паниуме ведет непосредственно к закону о воскресном дне и к битве при Акции, которая представляла собой третье и последнее препятствие для языческого Рима, а затем языческий Рим верховно властвовал 360 лет в исполнение Даниила 11:24. При законе о воскресном дне шестое и седьмое царства оба покоряются Риму, и современный Рим затем царствует один символический час, или сорок два символических месяца.</w:t>
      </w:r>
    </w:p>
    <w:p>
      <w:pPr>
        <w:pStyle w:val="ArticleBody"/>
        <w:jc w:val="left"/>
      </w:pPr>
      <w:r>
        <w:rPr>
          <w:rFonts w:ascii="Times New Roman" w:hAnsi="Times New Roman" w:eastAsia="Times New Roman" w:cs="Times New Roman"/>
        </w:rPr>
        <w:t>В шестнадцатом стихе говорится о Помпее, который только что покорил первые препятствия на пути языческого Рима — сперва Сирию, а затем Иерусалим. Помпей преодолевает первые два препятствия на пути Рима, а Август Цезарь одолевает третье при Акции. Современный Рим сначала покоряет царя юга в 1989 году, в исполнение сорокового стиха и как это типологически представлено в десятом стихе. Затем при воскресном законе современный Рим покоряет свои второе и третье препятствия — Соединённые Штаты, а затем Организацию Объединённых Наций, которая немедленно соглашается отдать своё царство папской власти. Языческий Рим покорил два препятствия при Помпее, а затем одно, а папский Рим покорил одно в 1989 году, а затем свои следующие два — в шестнадцатом стихе, где Помпей отмечен своим вторым завоеванием.</w:t>
      </w:r>
    </w:p>
    <w:p>
      <w:pPr>
        <w:pStyle w:val="ArticleBody"/>
        <w:jc w:val="left"/>
      </w:pPr>
      <w:r>
        <w:rPr>
          <w:rFonts w:ascii="Times New Roman" w:hAnsi="Times New Roman" w:eastAsia="Times New Roman" w:cs="Times New Roman"/>
        </w:rPr>
        <w:t>Будь то третье препятствие при Акции для языческого Рима или третье препятствие, представленное готами, изгнанными из города Рима в 538 году, — когда Рим преодолевает третье препятствие, он правит верховно.</w:t>
      </w:r>
    </w:p>
    <w:p>
      <w:pPr>
        <w:pStyle w:val="ArticleScripture"/>
        <w:jc w:val="left"/>
      </w:pPr>
      <w:r>
        <w:rPr>
          <w:rFonts w:ascii="Times New Roman" w:hAnsi="Times New Roman" w:eastAsia="Times New Roman" w:cs="Times New Roman"/>
        </w:rPr>
        <w:t>Поистине Господь Бог ничего не делает, не открыв тайны Своей рабам Своим, пророкам. Амос 3:7.</w:t>
      </w:r>
    </w:p>
    <w:p>
      <w:pPr>
        <w:pStyle w:val="ArticleBody"/>
        <w:jc w:val="left"/>
      </w:pPr>
      <w:r>
        <w:rPr>
          <w:rFonts w:ascii="Times New Roman" w:hAnsi="Times New Roman" w:eastAsia="Times New Roman" w:cs="Times New Roman"/>
        </w:rPr>
        <w:t>Господь непременно даст окончательное явление предупредительного знамения, которое в книге Даниила представлено как мерзость запустения, прежде нежели наступит запустение. Это предупредительное знамение — открытый союз, в противоположность тайному союзу Рейгана, представленному в 2025 году. Господь не наведёт наказания, не дав прежде предупреждения; и Амос говорит предельно ясно о том, в чём состоит это тайное откровение Его рабам и к кому оно обращено.</w:t>
      </w:r>
    </w:p>
    <w:p>
      <w:pPr>
        <w:pStyle w:val="ArticleScripture"/>
        <w:jc w:val="left"/>
      </w:pPr>
      <w:r>
        <w:rPr>
          <w:rFonts w:ascii="Times New Roman" w:hAnsi="Times New Roman" w:eastAsia="Times New Roman" w:cs="Times New Roman"/>
        </w:rPr>
        <w:t>Слушайте это слово, которое Господь изрёк против вас, сыны Израилевы, против всего рода, который Я вывел из земли Египетской: только вас Я познал из всех семейств земли; посему накажу вас за все беззакония ваши. Амос 3:1, 2.</w:t>
      </w:r>
    </w:p>
    <w:p>
      <w:pPr>
        <w:pStyle w:val="ArticleBody"/>
        <w:jc w:val="left"/>
      </w:pPr>
      <w:r>
        <w:rPr>
          <w:rFonts w:ascii="Times New Roman" w:hAnsi="Times New Roman" w:eastAsia="Times New Roman" w:cs="Times New Roman"/>
        </w:rPr>
        <w:t>Амос обращается к последнему поколению избранного Богом заветного народа, подлежащему наказанию, в соответствии с двадцатью пятью мужами, поклоняющимися солнцу, описанными в восьмой главе книги пророка Иезекииля. Амос возвещает Лаодикийскую весть, которая является вестью третьего ангела во время изглаживания грехов, в период суда над живыми. Предостережение Амоса основано на объединении двух сторон.</w:t>
      </w:r>
    </w:p>
    <w:p>
      <w:pPr>
        <w:pStyle w:val="ArticleScripture"/>
        <w:jc w:val="left"/>
      </w:pPr>
      <w:r>
        <w:rPr>
          <w:rFonts w:ascii="Times New Roman" w:hAnsi="Times New Roman" w:eastAsia="Times New Roman" w:cs="Times New Roman"/>
        </w:rPr>
        <w:t>Пойдут ли двое вместе, не сговорившись? Заревёт ли лев в лесу, когда у него нет добычи? Подаст ли голос молодой лев из логова своего, если он ничего не поймал? Упадёт ли птица в силок на земле, где нет для неё силка? Возьмёт ли кто с земли силок, ничего не поймав? Затрубит ли труба в городе, и народ не содрогнётся? Бывает ли в городе бедствие, и не Господь ли соделал это? Амос 3:3–6.</w:t>
      </w:r>
    </w:p>
    <w:p>
      <w:pPr>
        <w:pStyle w:val="ArticleBody"/>
        <w:jc w:val="left"/>
      </w:pPr>
      <w:r>
        <w:rPr>
          <w:rFonts w:ascii="Times New Roman" w:hAnsi="Times New Roman" w:eastAsia="Times New Roman" w:cs="Times New Roman"/>
        </w:rPr>
        <w:t>Предостережение о двоих, идущих вместе как один, помещено в контексте силка, ловящего птицу с земли. Птицы — символы религиозных сообществ, а папство в Откровении — клетка всякой нечистой и ненавистной птицы.</w:t>
      </w:r>
    </w:p>
    <w:p>
      <w:pPr>
        <w:pStyle w:val="ArticleScripture"/>
        <w:jc w:val="left"/>
      </w:pPr>
      <w:r>
        <w:rPr>
          <w:rFonts w:ascii="Times New Roman" w:hAnsi="Times New Roman" w:eastAsia="Times New Roman" w:cs="Times New Roman"/>
        </w:rPr>
        <w:t>И воскликнул он сильно, громким голосом, говоря: Пал, пал Вавилон великий, и сделался жилищем бесов, узилищем всякого духа нечистого и клетью для всякой нечистой и отвратительной птицы. Ибо все народы испили вино ярости блудодеяния ее, и цари земли блудодействовали с нею, и купцы земные разбогатели от изобилия ее роскоши. Откровение 18:2, 3.</w:t>
      </w:r>
    </w:p>
    <w:p>
      <w:pPr>
        <w:pStyle w:val="ArticleBody"/>
        <w:jc w:val="left"/>
      </w:pPr>
      <w:r>
        <w:rPr>
          <w:rFonts w:ascii="Times New Roman" w:hAnsi="Times New Roman" w:eastAsia="Times New Roman" w:cs="Times New Roman"/>
        </w:rPr>
        <w:t>Птица в клетке — пленённая птица, и когда народ блудодействует с блудницей Рима, он становится пленённой птицей, а птица, вознесённая над всеми прочими пророческими птицами, — это власть, чей тройственный дом воздвигается и утверждается при воскресном законе, на её месте, которое есть Сеннаар, то есть Вавилон. Это та птица, которая получила смертельную рану в 1798 году, или, как говорит Захария, на её корзину была положена свинцовая крышка, но впоследствии была вознесена птицами спиритизма и отступнического протестантизма.</w:t>
      </w:r>
    </w:p>
    <w:p>
      <w:pPr>
        <w:pStyle w:val="ArticleScripture"/>
        <w:jc w:val="left"/>
      </w:pPr>
      <w:r>
        <w:rPr>
          <w:rFonts w:ascii="Times New Roman" w:hAnsi="Times New Roman" w:eastAsia="Times New Roman" w:cs="Times New Roman"/>
        </w:rPr>
        <w:t>Тогда вышел ангел, говоривший со мною, и сказал мне: подними ныне очи твои и посмотри, что это выходит. И я сказал: что это? Он сказал: это ефа, которая выходит. И сказал еще: это их вид по всей земле. И вот, был поднят талант свинца; и вот женщина сидит посреди ефи. И сказал: это — нечестие. И бросил ее в средину ефи и бросил свинцовый груз на отверстие ее. И поднял я очи мои и увидел: и вот, вышли две женщины, и ветер был в крыльях их; ибо крылья у них были, как крылья аиста; и они подняли ефу между землею и небом. Тогда сказал я ангелу, говорившему со мною: куда они несут ефу? И он сказал мне: чтобы построить ей дом в земле Сеннаар; и когда он будет устроен, поставят ее там на своем основании. Захария 5:5-11.</w:t>
      </w:r>
    </w:p>
    <w:p>
      <w:pPr>
        <w:pStyle w:val="ArticleBody"/>
        <w:jc w:val="left"/>
      </w:pPr>
      <w:r>
        <w:rPr>
          <w:rFonts w:ascii="Times New Roman" w:hAnsi="Times New Roman" w:eastAsia="Times New Roman" w:cs="Times New Roman"/>
        </w:rPr>
        <w:t>Силок Амоса ловит птицу земли, ибо он представляет союз, предшествующий скорому воскресному закону, при котором земная птица будет захвачена, и, по Амосу, этот союз является обличением лаодикийского адвентизма седьмого дня, ибо в городе прозвучит предостерегающая труба, которую они откажутся услышать.</w:t>
      </w:r>
    </w:p>
    <w:p>
      <w:pPr>
        <w:pStyle w:val="ArticleScripture"/>
        <w:jc w:val="left"/>
      </w:pPr>
      <w:r>
        <w:rPr>
          <w:rFonts w:ascii="Times New Roman" w:hAnsi="Times New Roman" w:eastAsia="Times New Roman" w:cs="Times New Roman"/>
        </w:rPr>
        <w:t>Будет ли в городе затрублено трубою, и народ не содрогнется? Случится ли в городе бедствие — и не Господь ли сделал это? Воистину, Господь Бог ничего не делает, не открыв Своей тайны Своим рабам, пророкам. Лев зарычал — кто не устрашится? Господь Бог изрек — кто не будет пророчествовать? Амос 3:6–8.</w:t>
      </w:r>
    </w:p>
    <w:p>
      <w:pPr>
        <w:pStyle w:val="ArticleBody"/>
        <w:jc w:val="left"/>
      </w:pPr>
      <w:r>
        <w:rPr>
          <w:rFonts w:ascii="Times New Roman" w:hAnsi="Times New Roman" w:eastAsia="Times New Roman" w:cs="Times New Roman"/>
        </w:rPr>
        <w:t>Ревущий Лев — это Лев из колена Иудина, представляющий Христа, когда Он запечатывает и снимает печати со Своего пророческого Слова. Открытый союз 2025 года — это осада Цестия, и символ разбойников Божьего народа утверждается, когда видят двух, идущих вместе, которым никогда не должно сосуществовать. Рим, союзничающий и стоящий в одном строю с протестантами, — это оксюморон, ибо быть протестантом значит протестовать против Рима.</w:t>
      </w:r>
    </w:p>
    <w:p>
      <w:pPr>
        <w:pStyle w:val="ArticleBody"/>
        <w:jc w:val="left"/>
      </w:pPr>
      <w:r>
        <w:rPr>
          <w:rFonts w:ascii="Times New Roman" w:hAnsi="Times New Roman" w:eastAsia="Times New Roman" w:cs="Times New Roman"/>
        </w:rPr>
        <w:t>Мы продолжим это в следующей статье.</w:t>
      </w:r>
    </w:p>
    <w:p>
      <w:pPr>
        <w:pStyle w:val="ArticleHeading"/>
        <w:jc w:val="left"/>
      </w:pPr>
      <w:r>
        <w:rPr>
          <w:rFonts w:ascii="Arial" w:hAnsi="Arial" w:eastAsia="Arial" w:cs="Arial"/>
        </w:rPr>
        <w:t>Уже слишком поздно, чтобы избежать западни</w:t>
      </w:r>
    </w:p>
    <w:p>
      <w:pPr>
        <w:pStyle w:val="ArticleScripture"/>
        <w:jc w:val="left"/>
      </w:pPr>
      <w:r>
        <w:rPr>
          <w:rFonts w:ascii="Times New Roman" w:hAnsi="Times New Roman" w:eastAsia="Times New Roman" w:cs="Times New Roman"/>
        </w:rPr>
        <w:t>«И да будет памятно: Рим хвалится тем, что он никогда не меняется. Принципы Григория VII и Иннокентия III по-прежнему остаются принципами Римско-католической церкви. И если бы у неё была только власть, она привела бы их в действие ныне с не меньшей силой, чем в прошлые века. Протестанты мало сознают, что они делают, когда предлагают принять помощь Рима в деле возвеличения воскресного дня. В то время как они устремлены к достижению своей цели, Рим стремится вновь утвердить свою власть, вернуть своё утраченное верховенство. Стоит только утвердить в Соединённых Штатах принцип, что церковь может использовать или направлять власть государства; что религиозные предписания могут быть принудительно утверждаемы светскими законами; словом, что власть церкви и государства должна господствовать над совестью, — и торжество Рима в этой стране будет обеспечено.</w:t>
      </w:r>
    </w:p>
    <w:p>
      <w:pPr>
        <w:pStyle w:val="ArticleScripture"/>
        <w:jc w:val="left"/>
      </w:pPr>
      <w:r>
        <w:rPr>
          <w:rFonts w:ascii="Times New Roman" w:hAnsi="Times New Roman" w:eastAsia="Times New Roman" w:cs="Times New Roman"/>
        </w:rPr>
        <w:t>Слово Божье предупредило о надвигающейся опасности; если это предупреждение останется без внимания, протестантский мир узнает, каковы истинные намерения Рима, лишь тогда, когда будет слишком поздно избежать западни. Она молча набирает силу. Ее учения оказывают влияние в законодательных залах, в церквах и в сердцах людей. Она воздвигает свои высокие и массивные сооружения, в тайных недрах которых повторятся ее прежние преследования. Исподтишка и незаметно она укрепляет свои силы, чтобы продвигать собственные цели, когда придет время нанести удар. Все, чего она желает, — это выгодное положение, и его ей уже предоставляют. Мы скоро увидим и ощутим, каковы намерения римского элемента. Всякий, кто поверит и будет повиноваться Слову Божьему, тем самым навлечет на себя порицание и преследование. Великая борьба, 581.</w:t>
      </w:r>
    </w:p>
    <w:p>
      <w:pPr>
        <w:pStyle w:val="ArticleScripture"/>
        <w:jc w:val="left"/>
      </w:pPr>
      <w:r>
        <w:rPr>
          <w:rFonts w:ascii="Times New Roman" w:hAnsi="Times New Roman" w:eastAsia="Times New Roman" w:cs="Times New Roman"/>
        </w:rPr>
        <w:t>«Весь мир лежит во зле, в обмане и заблуждении, в самой тени смерти, — спит, спит. Кто испытывает муки души, чтобы пробудить их? Какой голос может достичь их? Мои мысли переносятся в будущее, когда прозвучит сигнал: 'Вот Жених идет; выходите навстречу Ему.' Но некоторые промедлят получить масло для пополнения своих ламп и слишком поздно обнаружат, что характер, представленный маслом, не передается. Это масло — праведность Христа. Оно представляет характер, а характер не передается. Никто не может получить его за другого. Каждый должен приобрести для себя характер, очищенный от всякого пятна греха.» Bible Echo, 4 мая 1896 г.</w:t>
      </w:r>
    </w:p>
    <w:p>
      <w:pPr>
        <w:pStyle w:val="ArticleScripture"/>
        <w:jc w:val="left"/>
      </w:pPr>
      <w:r>
        <w:rPr>
          <w:rFonts w:ascii="Times New Roman" w:hAnsi="Times New Roman" w:eastAsia="Times New Roman" w:cs="Times New Roman"/>
        </w:rPr>
        <w:t>Когда я видела несчастные души, умирающие из-за недостатка истины для настоящего времени, и что некоторые, утверждавшие, что верят в истину, позволяли им умирать, удерживая необходимые средства для продвижения дела Божьего, это зрелище было слишком мучительным, и я умоляла ангела отвратить его от меня. Я видела, что, когда нужды дела Божьего требовали некоторой части их имущества, они, подобно юноше, пришедшему к Иисусу (Матфея 19:16–22), уходили с печалью, и что вскоре пронесется опустошительный бич и сметет все их имущество, и тогда будет уже слишком поздно приносить в жертву земные блага и собирать сокровища на небесах. Ранние произведения, 49.</w:t>
      </w:r>
    </w:p>
    <w:p>
      <w:pPr>
        <w:pStyle w:val="ArticleScripture"/>
        <w:jc w:val="left"/>
      </w:pPr>
      <w:r>
        <w:rPr>
          <w:rFonts w:ascii="Times New Roman" w:hAnsi="Times New Roman" w:eastAsia="Times New Roman" w:cs="Times New Roman"/>
        </w:rPr>
        <w:t>«Иуда увидел, что его мольбы тщетны, и выбежал из зала, восклицая: «Слишком поздно! Слишком поздно!» Он чувствовал, что не в силах будет дожить до распятия Иисуса, и в отчаянии вышел и повесился». Желание веков,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двадцать</dc:title>
  <dc:subject>Последовательность в одиннадцатой главе книги пророка Даниила и предостережение 2025 года</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