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Параллельные предупреждения — номер четыре</w:t>
      </w:r>
    </w:p>
    <w:p>
      <w:pPr>
        <w:pStyle w:val="ArticleSubtitle"/>
        <w:jc w:val="left"/>
      </w:pPr>
      <w:r>
        <w:rPr>
          <w:rFonts w:ascii="Arial" w:hAnsi="Arial" w:eastAsia="Arial" w:cs="Arial"/>
        </w:rPr>
        <w:t>Основы веры и опасность забвения: уроки пророчества и истории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Кого он научит знанию? и кому даст уразуметь учение? Тех, которые отняты от молока и отлучены от груди.</w:t>
      </w:r>
    </w:p>
    <w:p>
      <w:pPr>
        <w:pStyle w:val="ArticleScripture"/>
        <w:jc w:val="left"/>
      </w:pPr>
      <w:r>
        <w:rPr>
          <w:rFonts w:ascii="Times New Roman" w:hAnsi="Times New Roman" w:eastAsia="Times New Roman" w:cs="Times New Roman"/>
        </w:rPr>
        <w:t>Ибо наставление должно следовать за наставлением, наставление за наставлением; строка за строкой, строка за строкой; тут немного, и там немного:</w:t>
      </w:r>
    </w:p>
    <w:p>
      <w:pPr>
        <w:pStyle w:val="ArticleScripture"/>
        <w:jc w:val="left"/>
      </w:pPr>
      <w:r>
        <w:rPr>
          <w:rFonts w:ascii="Times New Roman" w:hAnsi="Times New Roman" w:eastAsia="Times New Roman" w:cs="Times New Roman"/>
        </w:rPr>
        <w:t>Ибо лепечущими устами и на ином языке Он будет говорить этому народу. Им Он сказал: вот покой — дайте покой утружденному; и вот успокоение, но они не захотели слушать.</w:t>
      </w:r>
    </w:p>
    <w:p>
      <w:pPr>
        <w:pStyle w:val="ArticleScripture"/>
        <w:jc w:val="left"/>
      </w:pPr>
      <w:r>
        <w:rPr>
          <w:rFonts w:ascii="Times New Roman" w:hAnsi="Times New Roman" w:eastAsia="Times New Roman" w:cs="Times New Roman"/>
        </w:rPr>
        <w:t>Но слово Господне было для них: заповедь на заповедь, заповедь на заповедь; правило на правило, правило на правило; тут немного, там немного; чтобы они пошли и пали навзничь, и разбились, и попались в западню, и были взяты. Исаия 28:9–13.</w:t>
      </w:r>
    </w:p>
    <w:p>
      <w:pPr>
        <w:pStyle w:val="ArticleBody"/>
        <w:jc w:val="left"/>
      </w:pPr>
      <w:r>
        <w:rPr>
          <w:rFonts w:ascii="Times New Roman" w:hAnsi="Times New Roman" w:eastAsia="Times New Roman" w:cs="Times New Roman"/>
        </w:rPr>
        <w:t>Эти стихи из Исаии неоднократно рассматривались на таблицах Авваккука. Здесь мне нужно лишь вкратце коснуться их, выделив один-два момента из этих предыдущих стихов, чтобы добавить их к текущему обсуждению. Этот отрывок показывает народ, который не выдерживает испытание, ибо они «идут и падают назад, и будут сокрушены, и попадутся в сеть, и будут взяты». Это был народ, проваливший испытание относительно того, кого Бог попытается «учить», чтобы «понимать» «знание» или «учение». Это было испытание, основанное на понимании умножения знания, так что это было то же самое испытание, которое отделяло мудрых от нечестивых в двенадцатой главе Даниила, ибо все пророки согласны и указывают на конец мира. В двенадцатой главе Даниила «мудрые» разумеют, а «нечестивые» не разумеют умножения знания.</w:t>
      </w:r>
    </w:p>
    <w:p>
      <w:pPr>
        <w:pStyle w:val="ArticleBody"/>
        <w:jc w:val="left"/>
      </w:pPr>
      <w:r>
        <w:rPr>
          <w:rFonts w:ascii="Times New Roman" w:hAnsi="Times New Roman" w:eastAsia="Times New Roman" w:cs="Times New Roman"/>
        </w:rPr>
        <w:t>Люди, о которых говорит Исаия, были испытаны «словом Господним», которое «они не хотели слушать». И конкретное «слово Господне», которое они отвергли и которое позволило бы им «понять» возрастание «знания», заключалось в библейском правиле, определяющем, как правильно сопоставлять пророческие истории. Те, кто, согласно отрывку у Исаии, падают, отвергли правило, согласно которому, чтобы понять пророческую историю, нужно искать эту линию «здесь немного, и там немного». Слово Господне, ставшее испытанием, которое они отвергли, заключалось в приеме отбора пророческих линий отсюда и оттуда, а затем в помещении одной из этих выбранных линий пророческой истории параллельно другим линиям пророческой истории, которые касаются той же темы. Успех усилия выстраивать линию к линии таким образом зависит от применения подлинных правил пророческого истолкования. Эти правила, то есть «повеления», также должны быть собраны вместе; они встречаются здесь и там в Библии. Девы Исаии, которые не выдерживают испытания, поступают так потому, что забывают самое главное, чего им нельзя было забывать, а именно: история повторяется.</w:t>
      </w:r>
    </w:p>
    <w:p>
      <w:pPr>
        <w:pStyle w:val="ArticleScripture"/>
        <w:jc w:val="left"/>
      </w:pPr>
      <w:r>
        <w:rPr>
          <w:rFonts w:ascii="Times New Roman" w:hAnsi="Times New Roman" w:eastAsia="Times New Roman" w:cs="Times New Roman"/>
        </w:rPr>
        <w:t>"Нам нечего страшиться за будущее, разве только если мы забудем путь, которым Господь вёл нас, и Его наставления в нашей прошлой истории." Очерки жизни, 196.</w:t>
      </w:r>
    </w:p>
    <w:p>
      <w:pPr>
        <w:pStyle w:val="ArticleBody"/>
        <w:jc w:val="left"/>
      </w:pPr>
      <w:r>
        <w:rPr>
          <w:rFonts w:ascii="Times New Roman" w:hAnsi="Times New Roman" w:eastAsia="Times New Roman" w:cs="Times New Roman"/>
        </w:rPr>
        <w:t>Бог не есть Бог неустройства, и подтверждением этого является то, что каждый пророк в Библии указывает на одну и ту же пророческую линию. Они видят не идентичные события на этой линии, но это всегда одна и та же последовательность событий конца мира. Это события, ведущие к закрытию времени испытания; затем следуют семь последних язв, завершающиеся Вторым пришествием Христа. Рассказ одного пророка может быть о верном народе Божьем в этой линии истории, а свидетельство другого — о неверном народе Божьем, или о Соединённых Штатах, Ватикане, Организации Объединённых Наций, купцах земли или об исламе, но это всегда одна и та же линия.</w:t>
      </w:r>
    </w:p>
    <w:p>
      <w:pPr>
        <w:pStyle w:val="ArticleBody"/>
        <w:jc w:val="left"/>
      </w:pPr>
      <w:r>
        <w:rPr>
          <w:rFonts w:ascii="Times New Roman" w:hAnsi="Times New Roman" w:eastAsia="Times New Roman" w:cs="Times New Roman"/>
        </w:rPr>
        <w:t>Весть Илии в книге пророка Малахии, а также вести, представленные в первой, четырнадцатой и восемнадцатой главах Откровения, и в одиннадцатой и двенадцатой главах книги Даниила, — это одна и та же весть. Все они относятся к одной и той же линии истории, но каждая вносит в повествование свой особый вклад.</w:t>
      </w:r>
    </w:p>
    <w:p>
      <w:pPr>
        <w:pStyle w:val="ArticleBody"/>
        <w:jc w:val="left"/>
      </w:pPr>
      <w:r>
        <w:rPr>
          <w:rFonts w:ascii="Times New Roman" w:hAnsi="Times New Roman" w:eastAsia="Times New Roman" w:cs="Times New Roman"/>
        </w:rPr>
        <w:t>То, что почти все неправильно понимают в той особой вести, — это тот факт, что она открывается Божьему народу лишь непосредственно перед концом времени испытания для человечества. Зная, что эта особая весть всегда предупреждает о скором наступлении конца времени испытания, мы рассмотрим, пожалуй, самую ясную в Библии иллюстрацию конца времени испытания.</w:t>
      </w:r>
    </w:p>
    <w:p>
      <w:pPr>
        <w:pStyle w:val="ArticleScripture"/>
        <w:jc w:val="left"/>
      </w:pPr>
      <w:r>
        <w:rPr>
          <w:rFonts w:ascii="Times New Roman" w:hAnsi="Times New Roman" w:eastAsia="Times New Roman" w:cs="Times New Roman"/>
        </w:rPr>
        <w:t>Неправедный пусть еще делает неправду; нечистый пусть еще сквернится; праведный пусть еще творит правду; и святой пусть еще освящается. Откровение 22:11.</w:t>
      </w:r>
    </w:p>
    <w:p>
      <w:pPr>
        <w:pStyle w:val="ArticleBody"/>
        <w:jc w:val="left"/>
      </w:pPr>
      <w:r>
        <w:rPr>
          <w:rFonts w:ascii="Times New Roman" w:hAnsi="Times New Roman" w:eastAsia="Times New Roman" w:cs="Times New Roman"/>
        </w:rPr>
        <w:t>Прежде чем в небесном святилище словами одиннадцатого стиха будет провозглашён конец времени благодати, должна прозвучать особая предостерегающая пророческая весть из книги Откровения, которая будет открыта рабам Божьим.</w:t>
      </w:r>
    </w:p>
    <w:p>
      <w:pPr>
        <w:pStyle w:val="ArticleScripture"/>
        <w:jc w:val="left"/>
      </w:pPr>
      <w:r>
        <w:rPr>
          <w:rFonts w:ascii="Times New Roman" w:hAnsi="Times New Roman" w:eastAsia="Times New Roman" w:cs="Times New Roman"/>
        </w:rPr>
        <w:t>И он сказал мне: не запечатывай слов пророчества книги сей, ибо время близко. Неправедный пусть ещё делает неправду; нечистый пусть ещё сквернится; праведный пусть ещё творит правду; и святой пусть ещё освящается. Откровение 22:10, 11.</w:t>
      </w:r>
    </w:p>
    <w:p>
      <w:pPr>
        <w:pStyle w:val="ArticleBody"/>
        <w:jc w:val="left"/>
      </w:pPr>
      <w:r>
        <w:rPr>
          <w:rFonts w:ascii="Times New Roman" w:hAnsi="Times New Roman" w:eastAsia="Times New Roman" w:cs="Times New Roman"/>
        </w:rPr>
        <w:t>Незадолго до семи последних язв должна прозвучать особая пророческая весть, которая будет признана народом Божьим. Когда "время близко", "пророчество книги сей" (пророчество Откровения), которое было запечатано, должно быть раскрыто. Единственное пророчество в книге Откровения, которое было запечатано, — это пророчество о семи громах.</w:t>
      </w:r>
    </w:p>
    <w:p>
      <w:pPr>
        <w:pStyle w:val="ArticleScripture"/>
        <w:jc w:val="left"/>
      </w:pPr>
      <w:r>
        <w:rPr>
          <w:rFonts w:ascii="Times New Roman" w:hAnsi="Times New Roman" w:eastAsia="Times New Roman" w:cs="Times New Roman"/>
        </w:rPr>
        <w:t>И я увидел другого сильного ангела, сходящего с неба, облечённого облаком; над его головой была радуга, и лицо его было как солнце, а ноги — как столпы огненные. В руке у него была раскрытая книжка; он поставил правую ногу на море, а левую — на землю и воскликнул громким голосом, как рыкает лев; и когда он воскликнул, семь громов произнесли свои голоса. И когда семь громов произнесли свои голоса, я было собрался писать; но услышал голос с неба, говорящий мне: запечатай то, что произнесли семь громов, и не записывай этого. Откровение 10:1-4.</w:t>
      </w:r>
    </w:p>
    <w:p>
      <w:pPr>
        <w:pStyle w:val="ArticleBody"/>
        <w:jc w:val="left"/>
      </w:pPr>
      <w:r>
        <w:rPr>
          <w:rFonts w:ascii="Times New Roman" w:hAnsi="Times New Roman" w:eastAsia="Times New Roman" w:cs="Times New Roman"/>
        </w:rPr>
        <w:t>Незадолго до того, как завершится время испытания для человечества, когда «время близко», будет снята печать с особой библейской истины, раскрывающей «чему вскоре надлежит быть». Могущественный ангел из десятой главы Откровения — это Иисус Христос, который воскликнул громким голосом, как лев рычит.</w:t>
      </w:r>
    </w:p>
    <w:p>
      <w:pPr>
        <w:pStyle w:val="ArticleScripture"/>
        <w:jc w:val="left"/>
      </w:pPr>
      <w:r>
        <w:rPr>
          <w:rFonts w:ascii="Times New Roman" w:hAnsi="Times New Roman" w:eastAsia="Times New Roman" w:cs="Times New Roman"/>
        </w:rPr>
        <w:t>«Могущественный ангел, наставлявший Иоанна, был не кем иным, как Иисус Христос. То, что Он поставил Свою правую ногу на море, а левую — на сушу, показывает ту роль, которую Он исполняет в заключительных сценах великой борьбы с Сатаной. Это положение означает Его верховную силу и власть над всей землёй. Эта борьба усиливалась и становилась всё более решительной из века в век и будет продолжаться так до заключительных сцен, когда искусная деятельность сил тьмы достигнет своего апогея. Сатана, соединённый со злыми людьми, обманет весь мир и церкви, не принявшие любви истины. Но могущественный ангел требует внимания. Он восклицает громким голосом. Ему предстоит показать силу и власть Своего голоса тем, кто соединился с Сатаной, чтобы противиться истине». Библейский комментарий Адвентистов седьмого дня, том 7, 971.</w:t>
      </w:r>
    </w:p>
    <w:p>
      <w:pPr>
        <w:pStyle w:val="ArticleBody"/>
        <w:jc w:val="left"/>
      </w:pPr>
      <w:r>
        <w:rPr>
          <w:rFonts w:ascii="Times New Roman" w:hAnsi="Times New Roman" w:eastAsia="Times New Roman" w:cs="Times New Roman"/>
        </w:rPr>
        <w:t>В конце «церкви», которых обманывает «Сатана», оказываются обманутыми, потому что они не приняли любви истины. Слово «истина» в отрывке из Второго послания к Фессалоникийцам, на который только что ссылалась Сестра Уайт, — это основное греческое слово, происходящее от еврейского слова, переводимого как «истина», которое состоит из трёх еврейских букв и представляет Альфу и Омегу. Есть ли какие-либо библейские доказательства того, что истина, связанная с правилом первого упоминания и представляющая атрибут характера Христа, — это та истина, которую отвергают и которая вследствие этого производит сильное заблуждение?</w:t>
      </w:r>
    </w:p>
    <w:p>
      <w:pPr>
        <w:pStyle w:val="ArticleScripture"/>
        <w:jc w:val="left"/>
      </w:pPr>
      <w:r>
        <w:rPr>
          <w:rFonts w:ascii="Times New Roman" w:hAnsi="Times New Roman" w:eastAsia="Times New Roman" w:cs="Times New Roman"/>
        </w:rPr>
        <w:t>Теперь же умоляем вас, братья, относительно пришествия Господа нашего Иисуса Христа и нашего собрания к Нему, чтобы вы не вскоре поколебались умом и не смущались ни духом, ни словом, ни посланием, как бы от нас, будто уже наступает день Христов. Да не обольстит вас никто никаким образом: ибо тот день не наступит, пока прежде не придет отступление и не откроется человек греха, сын погибели, противящийся и превозносящийся выше всего, что называется Богом или почитается, так что он в храме Божьем сядет, как Бог, выдавая себя за Бога. Не помните ли, что, еще будучи у вас, я говорил вам это? И теперь вы знаете, что удерживает его, чтобы он открылся в свое время. Ибо тайна беззакония уже действует; только удерживающий теперь будет удерживать, доколе не будет взят от среды. И тогда откроется беззаконник, которого Господь убьет духом уст Своих и истребит явлением пришествия Своего, того, чье пришествие, по действию сатаны, будет со всякою силою и знамениями и чудесами ложными, и со всяким обольщением неправды для погибающих, потому что они не приняли любви истины, чтобы им спастись. И за это пошлет им Бог действие заблуждения, так что они будут верить лжи, да будут осуждены все, которые не поверили истине, но возлюбили неправду. 2 Фессалоникийцам 2:1–12.</w:t>
      </w:r>
    </w:p>
    <w:p>
      <w:pPr>
        <w:pStyle w:val="ArticleBody"/>
        <w:jc w:val="left"/>
      </w:pPr>
      <w:r>
        <w:rPr>
          <w:rFonts w:ascii="Times New Roman" w:hAnsi="Times New Roman" w:eastAsia="Times New Roman" w:cs="Times New Roman"/>
        </w:rPr>
        <w:t>Этот отрывок из Послания к Фессалоникийцам часто рассматривался в Таблицах Авваккума, поэтому здесь мы ограничимся кратким замечанием. То, что сестра Уайт называет «удивительным деянием сатаны», — это у Павла «действие сатаны со всякою силою, и знамениями, и чудесами ложными». Обольстительное действие, отмеченное сестрой Уайт и Павлом, начинается при введении воскресного закона в Соединённых Штатах.</w:t>
      </w:r>
    </w:p>
    <w:p>
      <w:pPr>
        <w:pStyle w:val="ArticleScripture"/>
        <w:jc w:val="left"/>
      </w:pPr>
      <w:r>
        <w:rPr>
          <w:rFonts w:ascii="Times New Roman" w:hAnsi="Times New Roman" w:eastAsia="Times New Roman" w:cs="Times New Roman"/>
        </w:rPr>
        <w:t>«Декретом, навязывающим институт папства вопреки закону Божьему, наша нация полностью отступит от праведности. Когда протестантизм протянет руку через пропасть, чтобы пожать руку римской власти, когда он протянется через бездну, чтобы пожать руку спиритизму, когда под влиянием этого тройного союза наша страна отвергнет каждый принцип своей Конституции как протестантского и республиканского правительства и обеспечит распространение папских лжей и обольщений, тогда мы можем знать, что пришло время чудесного действия Сатаны и что конец близок.» Свидетельства, том 5, 451.</w:t>
      </w:r>
    </w:p>
    <w:p>
      <w:pPr>
        <w:pStyle w:val="ArticleBody"/>
        <w:jc w:val="left"/>
      </w:pPr>
      <w:r>
        <w:rPr>
          <w:rFonts w:ascii="Times New Roman" w:hAnsi="Times New Roman" w:eastAsia="Times New Roman" w:cs="Times New Roman"/>
        </w:rPr>
        <w:t>В рассматриваемом нами отрывке из Послания к Фессалоникийцам Павел называет папу в конце мира четырьмя различными терминами. Папа — «человек греха», он — «сын погибели», он — «тайна беззакония» и «беззаконник». Павел приводит еще несколько характеристик папы помимо этих четырех имен, ибо сообщает, что папа (который во времена Павла еще относился к будущему) «откроется в свое время».</w:t>
      </w:r>
    </w:p>
    <w:p>
      <w:pPr>
        <w:pStyle w:val="ArticleBody"/>
        <w:jc w:val="left"/>
      </w:pPr>
      <w:r>
        <w:rPr>
          <w:rFonts w:ascii="Times New Roman" w:hAnsi="Times New Roman" w:eastAsia="Times New Roman" w:cs="Times New Roman"/>
        </w:rPr>
        <w:t>Папа «будет открыт в свое время», и самое ясное библейское доказательство — хотя и не единственная библейская истина — того, что папа Римской церкви является антихристом библейского пророчества, подтверждается семью различными и прямыми ссылками в Библии, которые указывают «время», когда папство будет господствовать на земле, то самое «время», которое человечество называет Темными веками. Библия отождествляет фигуру папы с папством, неоднократно указывая точный период «времени» — с 538 по 1798 год, — когда папство будет править миром. Павел сказал, что он будет открыт в свое время.</w:t>
      </w:r>
    </w:p>
    <w:p>
      <w:pPr>
        <w:pStyle w:val="ArticleBody"/>
        <w:jc w:val="left"/>
      </w:pPr>
      <w:r>
        <w:rPr>
          <w:rFonts w:ascii="Times New Roman" w:hAnsi="Times New Roman" w:eastAsia="Times New Roman" w:cs="Times New Roman"/>
        </w:rPr>
        <w:t>Павел также утверждает, что именно папа римский — тот, кто «противостоит и превозносит себя выше всего, что называется Богом или чему поклоняются; так что он, как Бог, восседает в храме Божьем, выдавая себя за Бога». Среди прочего это указывает на то, что антихрист библейского пророчества — религиозная фигура. Он не Гитлер и не Александр Македонский. Это ещё больше уточняет идентификацию папы римского, ибо он не просто религиозный тиран; он религиозный тиран, заявляющий, что находится в храме Божьем. Антихрист утверждает, что он восседает в христианской церкви.</w:t>
      </w:r>
    </w:p>
    <w:p>
      <w:pPr>
        <w:pStyle w:val="ArticleBody"/>
        <w:jc w:val="left"/>
      </w:pPr>
      <w:r>
        <w:rPr>
          <w:rFonts w:ascii="Times New Roman" w:hAnsi="Times New Roman" w:eastAsia="Times New Roman" w:cs="Times New Roman"/>
        </w:rPr>
        <w:t>Согласно Павлу и Даниилу, когда Папа Римский находится в церкви, которую он называет христианской, он проявляет характер Сатаны, желавшего воссесть на престол Божий и превознестись над всем. Я говорю — Павел и Даниил, ибо большинство библейских комментаторов признают, что, когда Павел показывает, что одной из характеристик папы является то, что он — законченный нарцисс, он просто цитирует описание папы у Даниила в одиннадцатой главе книги Даниила, где Даниил пишет:</w:t>
      </w:r>
    </w:p>
    <w:p>
      <w:pPr>
        <w:pStyle w:val="ArticleScripture"/>
        <w:jc w:val="left"/>
      </w:pPr>
      <w:r>
        <w:rPr>
          <w:rFonts w:ascii="Times New Roman" w:hAnsi="Times New Roman" w:eastAsia="Times New Roman" w:cs="Times New Roman"/>
        </w:rPr>
        <w:t>И царь будет поступать по своему произволу; он вознесется и превознесет себя выше всякого бога, будет говорить хульное против Бога богов и будет преуспевать, пока не совершится гнев; ибо то, что определено, будет сделано. Даниил 11:36.</w:t>
      </w:r>
    </w:p>
    <w:p>
      <w:pPr>
        <w:pStyle w:val="ArticleBody"/>
        <w:jc w:val="left"/>
      </w:pPr>
      <w:r>
        <w:rPr>
          <w:rFonts w:ascii="Times New Roman" w:hAnsi="Times New Roman" w:eastAsia="Times New Roman" w:cs="Times New Roman"/>
        </w:rPr>
        <w:t>Когда Павел обращается к нарциссическому характеру папы, он перефразирует стих из Даниила и утверждает, что именно папа «противится и превозносится выше всего, называемого Богом, или того, чему поклоняются; так что он, как Бог, восседает в храме Божьем, выдавая себя за Бога». Стих у Даниила, который определяет характер папства, также упоминает «время», предназначенное «открыть», что папство было антихристом, указывая, что оно будет «преуспевать» до тех пор, пока «гнев не совершится».</w:t>
      </w:r>
    </w:p>
    <w:p>
      <w:pPr>
        <w:pStyle w:val="ArticleBody"/>
        <w:jc w:val="left"/>
      </w:pPr>
      <w:r>
        <w:rPr>
          <w:rFonts w:ascii="Times New Roman" w:hAnsi="Times New Roman" w:eastAsia="Times New Roman" w:cs="Times New Roman"/>
        </w:rPr>
        <w:t>«Гнев» закончился в 1798 году, поэтому Даниил в этом стихе (хотя это и не одно из семи прямых мест в книгах Даниила и Откровения, где упоминается 1260-летняя история) все же прямо указывает на папскую власть и отмечает, что она получила «смертельную рану», как называет это Иоанн, в 1798 году. Таким образом, стих указывает на конец периода папского правления, хотя и не определяет его продолжительность.</w:t>
      </w:r>
    </w:p>
    <w:p>
      <w:pPr>
        <w:pStyle w:val="ArticleBody"/>
        <w:jc w:val="left"/>
      </w:pPr>
      <w:r>
        <w:rPr>
          <w:rFonts w:ascii="Times New Roman" w:hAnsi="Times New Roman" w:eastAsia="Times New Roman" w:cs="Times New Roman"/>
        </w:rPr>
        <w:t>В этом отрывке Павел также указывает на власть, которая удержала папство от установления контроля над миром до 538 года, при этом он утверждает, что фессалоникийцы, которым он писал, уже знали эту истину. Он задает вопрос: «Разве вы не помните, что, когда я еще был с вами, я говорил вам об этом?» Он напоминает им, что они уже знали, «что удерживает» (то есть сдерживает) папство, пока оно «не откроется в свое время». Власть, которая предшествовала и препятствовала папству установить контроль над миром, была той мировой властью, которая господствовала, когда Павел писал это послание. Это был языческий Рим. Павел писал, что языческий Рим будет «устранён», чтобы папство могло установить контроль над миром.</w:t>
      </w:r>
    </w:p>
    <w:p>
      <w:pPr>
        <w:pStyle w:val="ArticleBody"/>
        <w:jc w:val="left"/>
      </w:pPr>
      <w:r>
        <w:rPr>
          <w:rFonts w:ascii="Times New Roman" w:hAnsi="Times New Roman" w:eastAsia="Times New Roman" w:cs="Times New Roman"/>
        </w:rPr>
        <w:t>Именно это понимание привело Уильяма Миллера к признанию того, что власть, символически обозначенная как «ежедневное» в книге Даниила, — это языческий Рим. Адвентизм признаёт, что структура, а значит и все пророческие воззрения Уильяма Миллера, основывались на его понимании книг Даниила и Откровения и что эти две книги рассматривают две опустошающие силы: языческий Рим и папский Рим. В отрывке из Послания к Фессалоникийцам Миллер, уже зная (как знал каждый протестант его времени), что папа — антихрист, когда он распознал, что языческий Рим был исторической властью, предшествовавшей папскому правлению, и что Павел утверждал, будто языческий Рим должен быть устранён до того, как папство взойдёт на земной престол, связал это с книгой Даниила и «ежедневным», где трижды говорится, что «ежедневное» должно быть «отнято» прежде, чем папство возьмёт под контроль мир. Свидетельство Павла позволило Миллеру увидеть, что языческий Рим — это даниилово «ежедневное», и после этого он смог признать, что две опустошающие силы у Даниила — это языческий и папский Рим. Эта истина представляет собой основание миллеритского движения. Адвентизм сегодня, безусловно, отвергает труд Миллера, но всё же признаёт, что этот обзор формирования Миллером понимания «ежедневного» у Даниила доказывает: власть, которая, по словам Павла, «удерживает» восхождение папской власти, пока не будет устранена, — это языческий Рим, и это является правильным анализом взглядов Миллера по данным вопросам.</w:t>
      </w:r>
    </w:p>
    <w:p>
      <w:pPr>
        <w:pStyle w:val="ArticleBody"/>
        <w:jc w:val="left"/>
      </w:pPr>
      <w:r>
        <w:rPr>
          <w:rFonts w:ascii="Times New Roman" w:hAnsi="Times New Roman" w:eastAsia="Times New Roman" w:cs="Times New Roman"/>
        </w:rPr>
        <w:t>Понимание истины о «ежедневном» в книге Даниила как символе языческого Рима, предшествовавшего царству папского Рима, которое Даниил представил как мерзость запустения, позволило Миллеру распознать пророческие времена, связанные с царствами библейского пророчества, и по мере того как его разум открывался для этих прозрений, он сформулировал ряд истин, составляющих основания адвентизма. Эти истины были запечатлены на двух таблицах пионерских схем 1843 и 1850 годов. Эти истины составляют основание адвентизма и были основаны на признании «времени». История того, когда были заложены эти основания, является основной темой обсуждения в Таблицах Аввакума.</w:t>
      </w:r>
    </w:p>
    <w:p>
      <w:pPr>
        <w:pStyle w:val="ArticleBody"/>
        <w:jc w:val="left"/>
      </w:pPr>
      <w:r>
        <w:rPr>
          <w:rFonts w:ascii="Times New Roman" w:hAnsi="Times New Roman" w:eastAsia="Times New Roman" w:cs="Times New Roman"/>
        </w:rPr>
        <w:t>То, что не указано на Таблицах Авваккука, состоит в том, что основания, построенные на времени, породили структуру, дающую необходимую перспективу последнему поколению, чтобы оно признало, что были истины, представленные как основания. Существовала первичная истина, которая стала самым первым камнем, положенным в основание, но «ежедневное» в книге Даниила не было первой истиной Миллера. Истиной, которая стала первым камнем в основании, которое Миллер был призван воздвигнуть, были «семь времён» из двадцать шестой главы книги Левит, но без истины об «ежедневном» Миллер не распознал бы ту структуру пророчества, которую ему нужно было распознать, чтобы представить весть первого ангела. Его структура заключалась в рассмотрении пророчества в перспективе двух опустошающих сил. Миллер обращался к дракону (языческому Риму) и зверю (папству). Третий ангел обращается к дракону (Организации Объединённых Наций), зверю (папству) и лжепророку (Соединённым Штатам).</w:t>
      </w:r>
    </w:p>
    <w:p>
      <w:pPr>
        <w:pStyle w:val="ArticleBody"/>
        <w:jc w:val="left"/>
      </w:pPr>
      <w:r>
        <w:rPr>
          <w:rFonts w:ascii="Times New Roman" w:hAnsi="Times New Roman" w:eastAsia="Times New Roman" w:cs="Times New Roman"/>
        </w:rPr>
        <w:t>Если человек принимает все — не некоторые, а все — пророчества о времени, изложенные миллеритами на двух священных пионерских диаграммах, то он должен лично исследовать эти истины. Как вы могли бы принять их, если никогда их не исследовали? Если те, кто исследуют основополагающие истины, берут на себя личную ответственность проверить их и затем принимают все эти истины, то они построили на Скале, а не на песке.</w:t>
      </w:r>
    </w:p>
    <w:p>
      <w:pPr>
        <w:pStyle w:val="ArticleScripture"/>
        <w:jc w:val="left"/>
      </w:pPr>
      <w:r>
        <w:rPr>
          <w:rFonts w:ascii="Times New Roman" w:hAnsi="Times New Roman" w:eastAsia="Times New Roman" w:cs="Times New Roman"/>
        </w:rPr>
        <w:t>Пусть те, кто стоят как Божьи стражи на стенах Сиона, будут людьми, способными видеть опасности, грозящие народу, — людьми, способными отличать истину от заблуждения, праведность от неправедности.</w:t>
      </w:r>
    </w:p>
    <w:p>
      <w:pPr>
        <w:pStyle w:val="ArticleScripture"/>
        <w:jc w:val="left"/>
      </w:pPr>
      <w:r>
        <w:rPr>
          <w:rFonts w:ascii="Times New Roman" w:hAnsi="Times New Roman" w:eastAsia="Times New Roman" w:cs="Times New Roman"/>
        </w:rPr>
        <w:t>«Поступило предостережение: нельзя допускать ничего, что поколебало бы основание веры, на котором мы строим с тех пор, как весть пришла в 1842, 1843 и 1844 годах. В этой вести мне довелось участвовать, и с тех пор мое свидетельство перед миром — верность свету, который Бог даровал нам. Мы не намерены сходить с той платформы, на которую наши ноги были поставлены тогда, когда изо дня в день мы с усердной молитвой взывали к Господу, ища света. Разве можно отказаться от света, который Бог дал мне? Он должен быть как Твердыня веков. Он ведет меня с тех пор, как был дан». Обзор и Вестник, 14 апреля 1903 г.</w:t>
      </w:r>
    </w:p>
    <w:p>
      <w:pPr>
        <w:pStyle w:val="ArticleBody"/>
        <w:jc w:val="left"/>
      </w:pPr>
      <w:r>
        <w:rPr>
          <w:rFonts w:ascii="Times New Roman" w:hAnsi="Times New Roman" w:eastAsia="Times New Roman" w:cs="Times New Roman"/>
        </w:rPr>
        <w:t>Чтобы те, кто готовы слушать, могли анализировать временные пророчества в истории миллеритов, необходимо рассматривать исторические периоды, которые представлены этими временными пророчествами. Это представляет собой работу по нанесению событий на временную шкалу. Когда исследователь пророчеств достигает этапа, на котором он рассматривает эти пророческие периоды, выделенные миллеритами на основании Библии и впоследствии подтвержденные историческими свидетельствами, он будет в состоянии увидеть, что история в начале данного временного пророчества символически является прообразом истории в конце этого же пророчества. С этой точки зрения исследователь должен понять, что история повторяется. И, имея такое понимание, он также должен увидеть, что Иисус иллюстрирует конец началом.</w:t>
      </w:r>
    </w:p>
    <w:p>
      <w:pPr>
        <w:pStyle w:val="ArticleBody"/>
        <w:jc w:val="left"/>
      </w:pPr>
      <w:r>
        <w:rPr>
          <w:rFonts w:ascii="Times New Roman" w:hAnsi="Times New Roman" w:eastAsia="Times New Roman" w:cs="Times New Roman"/>
        </w:rPr>
        <w:t>И из пророческой линии, изображающей конец мира как «строительство храма», ученик должен знать, что существует окончательный верхний камень, который водружается на храм, воздвигнутый на основании. Он должен прийти к пониманию того, что основание храма, которое через Миллера было выведено на свет (которое представляет Иисуса Христа, ибо другого основания нельзя положить, кроме Иисуса Христа), опиралось на пророческое время. Поскольку Иисус показывает конец через начало, ученик также должен видеть, что верхний, завершающий камень храма — должен соответствовать основанию. Основанием храма для Миллера было пророческое время, но, тем не менее, основанием был Иисус Христос.</w:t>
      </w:r>
    </w:p>
    <w:p>
      <w:pPr>
        <w:pStyle w:val="ArticleScripture"/>
        <w:jc w:val="left"/>
      </w:pPr>
      <w:r>
        <w:rPr>
          <w:rFonts w:ascii="Times New Roman" w:hAnsi="Times New Roman" w:eastAsia="Times New Roman" w:cs="Times New Roman"/>
        </w:rPr>
        <w:t>Я, по данной мне от Бога благодати, как мудрый строитель, положил основание, а другой строит на нём. Но каждый смотри, как строит. Ибо никто не может положить другого основания, кроме положенного, которое есть Иисус Христос. 1 Коринфянам 3:10, 11.</w:t>
      </w:r>
    </w:p>
    <w:p>
      <w:pPr>
        <w:pStyle w:val="ArticleBody"/>
        <w:jc w:val="left"/>
      </w:pPr>
      <w:r>
        <w:rPr>
          <w:rFonts w:ascii="Times New Roman" w:hAnsi="Times New Roman" w:eastAsia="Times New Roman" w:cs="Times New Roman"/>
        </w:rPr>
        <w:t>Павел определяет своё служение как возведение храма, основание или начало которого он положил. Он был апостолом для язычников, и через него было заложено основание христианской церкви. В этом же отрывке Павел также утверждает, что наши тела — храм Святого Духа. Существуют также храм Соломона и святилище в пустыне — и у всех них есть основание, которым является Иисус Христос. Через Миллера было заложено основание храма адвентизма, и основанием этого храма, вне всяких сомнений, является Иисус Христос; но в более конкретном смысле речь идёт о храме, воздвигаемом из духовных и пророческих материалов.</w:t>
      </w:r>
    </w:p>
    <w:p>
      <w:pPr>
        <w:pStyle w:val="ArticleBody"/>
        <w:jc w:val="left"/>
      </w:pPr>
      <w:r>
        <w:rPr>
          <w:rFonts w:ascii="Times New Roman" w:hAnsi="Times New Roman" w:eastAsia="Times New Roman" w:cs="Times New Roman"/>
        </w:rPr>
        <w:t>Следовательно, венчающим камнем также должен быть Иисус Христос, но венчающий камень должен также включать первостепенное пророческое правило, ибо Миллеру был дан набор правил, содержащий первостепенное правило миллеритов — принцип «день за год». Без этого правила нет признания временных пророчеств и, следовательно, нет основания. Должен быть и соответствующий элемент в конце, представляющий Иисуса Христа (Основание), который является первостепенным правилом в наборе правил, утверждающем Откровение Иисуса Христа. Это правило, разумеется, — правило «первого упоминания», представляющее черту характера Христа, который возвещает от начала конец.</w:t>
      </w:r>
    </w:p>
    <w:p>
      <w:pPr>
        <w:pStyle w:val="ArticleBody"/>
        <w:jc w:val="left"/>
      </w:pPr>
      <w:r>
        <w:rPr>
          <w:rFonts w:ascii="Times New Roman" w:hAnsi="Times New Roman" w:eastAsia="Times New Roman" w:cs="Times New Roman"/>
        </w:rPr>
        <w:t>Во Втором послании к Фессалоникийцам те, которые не приняли любви истины, чтобы им спастись, отвергли истину, выраженную греческим словом, происходящим от еврейского слова из трёх букв, переводимого в Ветхом Завете как «истина». Та группа, которая получает сильное заблуждение, потому что поверила лжи, отказалась вернуться к древним стезям, основаниям адвентизма, представленным на двух священных таблицах. Итак, в отрывке, который мы уже некоторое время рассматриваем, говорится:</w:t>
      </w:r>
    </w:p>
    <w:p>
      <w:pPr>
        <w:pStyle w:val="ArticleScripture"/>
        <w:jc w:val="left"/>
      </w:pPr>
      <w:r>
        <w:rPr>
          <w:rFonts w:ascii="Times New Roman" w:hAnsi="Times New Roman" w:eastAsia="Times New Roman" w:cs="Times New Roman"/>
        </w:rPr>
        <w:t>«Могущественный ангел, наставлявший Иоанна, был не кем иным, как Иисус Христос. То, что Он поставил Свою правую ногу на море, а левую — на сушу, показывает ту роль, которую Он исполняет в заключительных сценах великой борьбы с Сатаной. Это положение означает Его верховную силу и власть над всей землёй. Эта борьба усиливалась и становилась всё более решительной из века в век и будет продолжаться так до заключительных сцен, когда искусная деятельность сил тьмы достигнет своего апогея. Сатана, соединённый со злыми людьми, обманет весь мир и церкви, не принявшие любви истины. Но могущественный ангел требует внимания. Он восклицает громким голосом. Ему предстоит показать силу и власть Своего голоса тем, кто соединился с Сатаной, чтобы противиться истине». Библейский комментарий Адвентистов седьмого дня, том 7, 971.</w:t>
      </w:r>
    </w:p>
    <w:p>
      <w:pPr>
        <w:pStyle w:val="ArticleBody"/>
        <w:jc w:val="left"/>
      </w:pPr>
      <w:r>
        <w:rPr>
          <w:rFonts w:ascii="Times New Roman" w:hAnsi="Times New Roman" w:eastAsia="Times New Roman" w:cs="Times New Roman"/>
        </w:rPr>
        <w:t>В предыдущем отрывке «церкви, не принявшие любви истины» — это нечестивые и неразумные девы из книг Даниила и Матфея, которые, как сказано в Амосе 8:12, начнут искать последнее предостерегающее послание Бога, когда будет уже слишком поздно. Будет слишком поздно, потому что они поверили лжи относительно оснований адвентизма. Адвентизм впервые начал впитывать эту ложь в 1863 году, и с тех пор всё пошло по наклонной.</w:t>
      </w:r>
    </w:p>
    <w:p>
      <w:pPr>
        <w:pStyle w:val="ArticleBody"/>
        <w:jc w:val="left"/>
      </w:pPr>
      <w:r>
        <w:rPr>
          <w:rFonts w:ascii="Times New Roman" w:hAnsi="Times New Roman" w:eastAsia="Times New Roman" w:cs="Times New Roman"/>
        </w:rPr>
        <w:t>Полагаю, то, что я собираюсь написать, совершенно субъективно, но какой новый пророческий свет появился в адвентизме с 1863 года? Эллен Уайт говорит о послании Джонса и Ваггонера 1888 года, что это было то послание, которое она излагала на протяжении многих лет. Их послание могло звучать новым и шокирующим для адвентизма в 1888 году, но новизна и шок были вызваны не новым посланием, а слепотой, которая с 1863 года постепенно охватывала народ Божий.</w:t>
      </w:r>
    </w:p>
    <w:p>
      <w:pPr>
        <w:pStyle w:val="ArticleBody"/>
        <w:jc w:val="left"/>
      </w:pPr>
      <w:r>
        <w:rPr>
          <w:rFonts w:ascii="Times New Roman" w:hAnsi="Times New Roman" w:eastAsia="Times New Roman" w:cs="Times New Roman"/>
        </w:rPr>
        <w:t>Эллен Уайт назвала адвентизм находящимся в лаодикийском состоянии еще до 1863 года, так что слепота Лаодикии уже охватывала адвентизм до 1863 года, но в 1863 году церковь официально отвергла истину относительно «семи времён» Левита 26 — это было самым первым «пророчеством о времени», открытым Миллером. С 1863 года в адвентизме не появлялось никакого пророческого света! Что изменилось?</w:t>
      </w:r>
    </w:p>
    <w:p>
      <w:pPr>
        <w:pStyle w:val="ArticleBody"/>
        <w:jc w:val="left"/>
      </w:pPr>
      <w:r>
        <w:rPr>
          <w:rFonts w:ascii="Times New Roman" w:hAnsi="Times New Roman" w:eastAsia="Times New Roman" w:cs="Times New Roman"/>
        </w:rPr>
        <w:t>Самый первый камень основания храма, воздвигнутого на пророческом времени и представлявший Иисуса Христа, был отложен в сторону адвентистами в 1863 году. Первый камень, положенный Миллером в основание храма, основанного на времени, как оно представлено в книге Даниила Христом, который представил себя как Палмони, «чудный исчислитель», был отвергнут и отложен в сторону. Самый первый камень, который открыл Миллер...</w:t>
      </w:r>
    </w:p>
    <w:p>
      <w:pPr>
        <w:pStyle w:val="ArticleScripture"/>
        <w:jc w:val="left"/>
      </w:pPr>
      <w:r>
        <w:rPr>
          <w:rFonts w:ascii="Times New Roman" w:hAnsi="Times New Roman" w:eastAsia="Times New Roman" w:cs="Times New Roman"/>
        </w:rPr>
        <w:t>Цитируя пророчество об отвергнутом камне, Христос сослался на реальное событие в истории Израиля. Этот случай был связан со строительством первого храма. Хотя это пророчество имело особое применение во время первого пришествия Христа и должно было с особой силой обратиться к иудеям, оно несет урок и для нас. Когда возводился храм Соломона, огромные камни для стен и фундамента полностью подготавливались в каменоломне; после того как их привозили на место строительства, на них не следовало больше пользоваться никаким инструментом; рабочим оставалось лишь установить их на место. Для основания был привезен камень необычайных размеров и своеобразной формы; но рабочие не могли найти ему места и не захотели его принять. Он только мешал им, лежа без дела у них на пути. Долго он оставался отвергнутым камнем. Но когда строители приступили к закладке угла, они долго искали камень достаточного размера и прочности, надлежащей формы, чтобы занять это особое место и выдержать огромный вес, который должен был на него опереться. Если бы для этого важного места был сделан неразумный выбор, прочность всего здания оказалась бы под угрозой. Им нужно было найти камень, способный противостоять воздействию солнца, морозу и буре. В разное время выбирались несколько камней, но под давлением огромных тяжестей они раскрошились. Другие не выдерживали испытания внезапными атмосферными изменениями. Но, наконец, обратили внимание на тот камень, который так долго отвергали. Он долго был под открытым небом — под солнцем и бурей — и не обнаружил ни малейшей трещины. Строители осмотрели этот камень. Он выдержал все испытания, кроме одного. Если бы он выдержал испытание сильным давлением, решили они, его примут в качестве краеугольного камня. Испытание было проведено. Камень приняли, поставили на отведенное ему место, и оказалось, что он точно подошел. В пророческом видении Исаии было показано, что этот камень является символом Христа. Он говорит:</w:t>
      </w:r>
    </w:p>
    <w:p>
      <w:pPr>
        <w:pStyle w:val="ArticleScripture"/>
        <w:jc w:val="left"/>
      </w:pPr>
      <w:r>
        <w:rPr>
          <w:rFonts w:ascii="Times New Roman" w:hAnsi="Times New Roman" w:eastAsia="Times New Roman" w:cs="Times New Roman"/>
        </w:rPr>
        <w:t>«Освятите Самого Господа Саваофа; и Он да будет вашим страхом, и Он да будет вашим трепетом. И будет Он освятилищем; но для обоих домов Израиля — камнем преткновения и скалою соблазна, для жителей Иерусалима — силком и сетью. И многие среди них споткнутся, и падут, и разобьются, и попадутся, и будут взяты». Перенесённый в пророческом видении к первому пришествию, пророк видит, что Христу предстоит претерпеть испытания и проверки, символом которых было обращение с краеугольным камнем в храме Соломона. «Посему так говорит Господь Бог: вот, Я полагаю в Сионе в основание камень, камень испытанный, драгоценный краеугольный камень, твёрдое основание: верующий не поспешит». Исаия 8:13–15; 28:16.</w:t>
      </w:r>
    </w:p>
    <w:p>
      <w:pPr>
        <w:pStyle w:val="ArticleScripture"/>
        <w:jc w:val="left"/>
      </w:pPr>
      <w:r>
        <w:rPr>
          <w:rFonts w:ascii="Times New Roman" w:hAnsi="Times New Roman" w:eastAsia="Times New Roman" w:cs="Times New Roman"/>
        </w:rPr>
        <w:t>В бесконечной мудрости Бог избрал краеугольный камень и положил его Сам. Он назвал его «твердым основанием». Весь мир может возложить на него свои бремена и скорби; он выдержит их все. С полной безопасностью они могут строить на нём. Христос — «испытанный камень». Тех, кто уповает на Него, Он никогда не посрамит. Он выдержал всякое испытание. Он вынес тяжесть вины Адама и вины его потомства и одержал полную победу над силами зла. Он понёс бремена, возложенные на Него каждым кающимся грешником. Во Христе виновное сердце нашло облегчение. Он — твердое основание. Все, кто делают Его своим упованием, пребывают в совершенной безопасности.</w:t>
      </w:r>
    </w:p>
    <w:p>
      <w:pPr>
        <w:pStyle w:val="ArticleScripture"/>
        <w:jc w:val="left"/>
      </w:pPr>
      <w:r>
        <w:rPr>
          <w:rFonts w:ascii="Times New Roman" w:hAnsi="Times New Roman" w:eastAsia="Times New Roman" w:cs="Times New Roman"/>
        </w:rPr>
        <w:t>В пророчестве Исаии Христос назван и надежным основанием, и камнем преткновения. Апостол Петр, будучи вдохновлен Святым Духом, ясно показывает, кому Христос — краеугольный камень, а кому — камень соблазна:</w:t>
      </w:r>
    </w:p>
    <w:p>
      <w:pPr>
        <w:pStyle w:val="ArticleScripture"/>
        <w:jc w:val="left"/>
      </w:pPr>
      <w:r>
        <w:rPr>
          <w:rFonts w:ascii="Times New Roman" w:hAnsi="Times New Roman" w:eastAsia="Times New Roman" w:cs="Times New Roman"/>
        </w:rPr>
        <w:t>'Если вы вкусили, что благ Господь. Приступая к Нему, как к камню живому, людьми, правда, отвергнутому, но Богом избранному, драгоценному, и сами, как живые камни, устраиваетесь в дом духовный, священство святое, чтобы приносить духовные жертвы, благоприятные Богу через Иисуса Христа. Посему и сказано в Писании: Вот, Я полагаю в Сионе краеугольный камень, избранный, драгоценный; и верующий в Него не постыдится. Итак, для вас, верующих, Он драгоценен; а для непокоряющихся — камень, который отвергли строители, тот самый сделался главою угла, и камень преткновения и камень соблазна, о который они претыкаются, не покоряясь слову.' 1 Петра 2:3-8.</w:t>
      </w:r>
    </w:p>
    <w:p>
      <w:pPr>
        <w:pStyle w:val="ArticleScripture"/>
        <w:jc w:val="left"/>
      </w:pPr>
      <w:r>
        <w:rPr>
          <w:rFonts w:ascii="Times New Roman" w:hAnsi="Times New Roman" w:eastAsia="Times New Roman" w:cs="Times New Roman"/>
        </w:rPr>
        <w:t>Для верующих Христос — надежное основание. Это те, кто падает на Камень и разбивается. Здесь представлены покорность Христу и вера в Него. Пасть на Камень и быть разбитым — значит отказаться от собственной праведности и прийти ко Христу с детским смирением, каясь в своих грехах и веря в Его прощающую любовь. И именно верой и послушанием мы строим на Христе как на нашем основании.</w:t>
      </w:r>
    </w:p>
    <w:p>
      <w:pPr>
        <w:pStyle w:val="ArticleScripture"/>
        <w:jc w:val="left"/>
      </w:pPr>
      <w:r>
        <w:rPr>
          <w:rFonts w:ascii="Times New Roman" w:hAnsi="Times New Roman" w:eastAsia="Times New Roman" w:cs="Times New Roman"/>
        </w:rPr>
        <w:t>На этом живом камне могут строить и иудеи, и язычники. Это единственное основание, на котором мы можем строить надежно. Оно достаточно широко для всех и достаточно крепко, чтобы выдержать тяжесть и бремя всего мира. И через соединение со Христом, живым камнем, все, кто строит на этом основании, становятся живыми камнями. Многие люди собственными усилиями вытесаны, отполированы и украшены; но они не могут стать «живыми камнями», потому что не соединены со Христом. Без этого соединения никто не может спастись. Без жизни Христа в нас мы не можем устоять перед бурями искушений. Наша вечная безопасность зависит от того, строим ли мы на твердом основании. Множество людей сегодня строят на основаниях, которые не были испытаны. Когда пойдет дождь, разыграется буря и придут потоки, их дом падет, потому что он не основан на вечной Скале, краеугольном камне — Христе Иисусе.</w:t>
      </w:r>
    </w:p>
    <w:p>
      <w:pPr>
        <w:pStyle w:val="ArticleScripture"/>
        <w:jc w:val="left"/>
      </w:pPr>
      <w:r>
        <w:rPr>
          <w:rFonts w:ascii="Times New Roman" w:hAnsi="Times New Roman" w:eastAsia="Times New Roman" w:cs="Times New Roman"/>
        </w:rPr>
        <w:t>«Для тех, которые, не покоряясь слову, претыкаются», Христос — камень преткновения. Но «камень, который отвергли строители, тот сделался главою угла». Подобно отвергнутому камню, Христос в Своём земном служении претерпел пренебрежение и поругание. Он был «презрен и отвергнут людьми; муж скорбей и изведавший болезни: ... Он был презираем, и мы ни во что ставили Его». Исаия 53:3. Но близилось время, когда Он будет прославлен. Воскресением из мёртвых Он будет объявлен «Сыном Божиим в силе». Римлянам 1:4. Во Второе пришествие Он будет явлен как Господь неба и земли. Те, кто теперь собирались распять Его, признают Его величие. Перед лицом вселенной отвергнутый камень станет главою угла.</w:t>
      </w:r>
    </w:p>
    <w:p>
      <w:pPr>
        <w:pStyle w:val="ArticleScripture"/>
        <w:jc w:val="left"/>
      </w:pPr>
      <w:r>
        <w:rPr>
          <w:rFonts w:ascii="Times New Roman" w:hAnsi="Times New Roman" w:eastAsia="Times New Roman" w:cs="Times New Roman"/>
        </w:rPr>
        <w:t>«А на кого он падёт, того разотрёт в порошок». Народу, отвергшему Христа, вскоре суждено было увидеть разрушение своего города и своего народа. Их слава будет сокрушена и развеяна, как пыль пред ветром. И что же погубило иудеев? Это был тот самый Камень, который, если бы они строили на Нём, стал бы им надёжной опорой. Это — презренная благость Божия, отвергнутая праведность, пренебрежённая милость. Люди восстали против Бога, и всё, что могло быть их спасением, обратилось им во погибель. Всё, что Бог предназначил к жизни, оказалось для них смертью. В распятии Христа иудеями было заложено разрушение Иерусалима. Кровь, пролитая на Голгофе, стала тяжестью, ввергнувшей их в погибель — в этом мире и в будущем. Так будет и в великий последний день, когда суд падёт на отвергших Божью благодать. Христос, их камень преткновения, тогда предстанет им как карающая гора. Слава лица Его, которая для праведных — жизнь, будет для нечестивых пожирающим огнём. За отвергнутую любовь, за презренную благодать грешник погибнет.</w:t>
      </w:r>
    </w:p>
    <w:p>
      <w:pPr>
        <w:pStyle w:val="ArticleScripture"/>
        <w:jc w:val="left"/>
      </w:pPr>
      <w:r>
        <w:rPr>
          <w:rFonts w:ascii="Times New Roman" w:hAnsi="Times New Roman" w:eastAsia="Times New Roman" w:cs="Times New Roman"/>
        </w:rPr>
        <w:t>«Многими примерами и повторными предупреждениями Иисус показал, каковы будут для иудеев последствия отвержения Сына Божьего. Этими словами Он обращался ко всем, во все века, кто отказывается принять Его как своего Искупителя. Каждое предупреждение относится к ним. Осквернённый храм, непослушный сын, неверные виноградари, пренебрежительные строители — всё это имеет свой аналог в опыте каждого грешника. Если он не покается, участь, которую они предвещали, станет его участью». «Желание веков», 597–600.</w:t>
      </w:r>
    </w:p>
    <w:p>
      <w:pPr>
        <w:pStyle w:val="ArticleBody"/>
        <w:jc w:val="left"/>
      </w:pPr>
      <w:r>
        <w:rPr>
          <w:rFonts w:ascii="Times New Roman" w:hAnsi="Times New Roman" w:eastAsia="Times New Roman" w:cs="Times New Roman"/>
        </w:rPr>
        <w:t>Мы продолжим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Параллельные предупреждения — номер четыре</dc:title>
  <dc:subject>Основы веры и опасность забвения: уроки пророчества и истории</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