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Что такое истина? - Номер два</w:t>
      </w:r>
    </w:p>
    <w:p>
      <w:pPr>
        <w:pStyle w:val="ArticleSubtitle"/>
        <w:jc w:val="left"/>
      </w:pPr>
      <w:r>
        <w:rPr>
          <w:rFonts w:ascii="Arial" w:hAnsi="Arial" w:eastAsia="Arial" w:cs="Arial"/>
        </w:rPr>
        <w:t>Не запечатывай слов пророчества книги сей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Было показано, что история периода с 11 августа 1840 года по 22 октября 1844 года — это история, представленная семью громами, которые были запечатаны незадолго до закрытия времени благодати. В этой статье я начну с обзора некоторых наших выводов о символике семи громов. Мы используем исторические линии, накладывая их одна на другую, чтобы представить эти истины. С 11 августа 1840 года и до 22 октября 1844 года включительно есть четыре пророческие вехи: усиление вести первого ангела, первое разочарование, Полуночный крик и Великое разочарование.</w:t>
      </w:r>
    </w:p>
    <w:p>
      <w:pPr>
        <w:pStyle w:val="ArticleBody"/>
        <w:jc w:val="left"/>
      </w:pPr>
      <w:r>
        <w:rPr>
          <w:rFonts w:ascii="Times New Roman" w:hAnsi="Times New Roman" w:eastAsia="Times New Roman" w:cs="Times New Roman"/>
        </w:rPr>
        <w:t>Прообразом 11 августа 1840 года было явление Моисею у горящего куста. Прообразом первого разочарования весной 1844 года был поступок жены Моисея, Сепфоры, когда она с печалью и страхом обрезала их сына. Прообразом Полуночного клича, начавшегося на лагерном собрании в Эксетере с 12 по 17 августа, было прибытие Моисея в Египет и его первоначальное предупреждение о смерти первенцев Египта. Прообразом Великого разочарования 22 октября 1844 года было положение евреев у Красного моря.</w:t>
      </w:r>
    </w:p>
    <w:p>
      <w:pPr>
        <w:pStyle w:val="ArticleBody"/>
        <w:jc w:val="left"/>
      </w:pPr>
      <w:r>
        <w:rPr>
          <w:rFonts w:ascii="Times New Roman" w:hAnsi="Times New Roman" w:eastAsia="Times New Roman" w:cs="Times New Roman"/>
        </w:rPr>
        <w:t>Во времена царя Давида 11 августа 1840 года имело прообраз в возвращении филистимлянами ковчега Божьего. Первое разочарование весной 1844 года имело прообраз в том, что Оза прикоснулся к ковчегу Божьему. Полуночный крик, начавшийся на лагерном собрании в Эксетере 12–17 августа, имел прообраз в том, как Давид принес ковчег в Иерусалим. Великое разочарование 22 октября 1844 года имело прообраз в жене Давида Мелхоле, которая презрела Давида за то, что он вошел в Иерусалим с ковчегом.</w:t>
      </w:r>
    </w:p>
    <w:p>
      <w:pPr>
        <w:pStyle w:val="ArticleBody"/>
        <w:jc w:val="left"/>
      </w:pPr>
      <w:r>
        <w:rPr>
          <w:rFonts w:ascii="Times New Roman" w:hAnsi="Times New Roman" w:eastAsia="Times New Roman" w:cs="Times New Roman"/>
        </w:rPr>
        <w:t>Крещение Христа было прообразом 11 августа 1840 года. Разочарование из-за смерти Лазаря было прообразом первого разочарования весной 1844 года. Торжественный вход Христа в Иерусалим был прообразом Полуночного клича, начавшегося на лагерном собрании в Эксетере с 12 по 17 августа. Разочарование у креста было прообразом Великого разочарования 22 октября 1844 года.</w:t>
      </w:r>
    </w:p>
    <w:p>
      <w:pPr>
        <w:pStyle w:val="ArticleBody"/>
        <w:jc w:val="left"/>
      </w:pPr>
      <w:r>
        <w:rPr>
          <w:rFonts w:ascii="Times New Roman" w:hAnsi="Times New Roman" w:eastAsia="Times New Roman" w:cs="Times New Roman"/>
        </w:rPr>
        <w:t>Мы указали, что эти четыре вехи представляют собой лишь часть полной структуры каждого реформаторского движения. Мы определяем эти четыре вехи как свидетелей истории, начавшейся 11 сентября 2001 года. Одна из пророческих характеристик каждой из четырёх линий состоит в том, что вехи в каждой линии имеют одну и ту же тему.</w:t>
      </w:r>
    </w:p>
    <w:p>
      <w:pPr>
        <w:pStyle w:val="ArticleBody"/>
        <w:jc w:val="left"/>
      </w:pPr>
      <w:r>
        <w:rPr>
          <w:rFonts w:ascii="Times New Roman" w:hAnsi="Times New Roman" w:eastAsia="Times New Roman" w:cs="Times New Roman"/>
        </w:rPr>
        <w:t>В линии Моисея все четыре вехи касались Божьего дела заключения завета с избранным народом в исполнение пророчества Авраама. В линии реформы царя Давида все четыре вехи были связаны с ковчегом Божьим. В линии Христа все четыре вехи были связаны со смертью и воскресением.</w:t>
      </w:r>
    </w:p>
    <w:p>
      <w:pPr>
        <w:pStyle w:val="ArticleBody"/>
        <w:jc w:val="left"/>
      </w:pPr>
      <w:r>
        <w:rPr>
          <w:rFonts w:ascii="Times New Roman" w:hAnsi="Times New Roman" w:eastAsia="Times New Roman" w:cs="Times New Roman"/>
        </w:rPr>
        <w:t>11 августа 1840 года стало подтверждением принципа день за год. Первое разочарование весной 1844 года было вызвано неудачным применением принципа день за год. Весть Самуэля Сноу о Полуночном кличе была исправлением и совершенствованием неудачного применения принципа день за год. Исправленная весть основывалась на принципе день за год и исполнилась 22 октября 1844 года. Все четыре вехи указывают на принцип день за год.</w:t>
      </w:r>
    </w:p>
    <w:p>
      <w:pPr>
        <w:pStyle w:val="ArticleBody"/>
        <w:jc w:val="left"/>
      </w:pPr>
      <w:r>
        <w:rPr>
          <w:rFonts w:ascii="Times New Roman" w:hAnsi="Times New Roman" w:eastAsia="Times New Roman" w:cs="Times New Roman"/>
        </w:rPr>
        <w:t>Сестра Уайт сообщает, что семь громов представляют события, которые произошли во время вестей первого и второго ангелов; но она учит, что семь громов также представляют «будущие события, которые будут раскрыты в своем порядке». Семь громов представляют четыре пророческих события, которые начались 11 августа 1840 года и закончились 22 октября 1844 года, и эти четыре вехи повторятся в нашей истории в том же порядке.</w:t>
      </w:r>
    </w:p>
    <w:p>
      <w:pPr>
        <w:pStyle w:val="ArticleBody"/>
        <w:jc w:val="left"/>
      </w:pPr>
      <w:r>
        <w:rPr>
          <w:rFonts w:ascii="Times New Roman" w:hAnsi="Times New Roman" w:eastAsia="Times New Roman" w:cs="Times New Roman"/>
        </w:rPr>
        <w:t>11 сентября 2001 года было предвосхищено 11 августа 1840 года, и обе эти даты связаны с исламом, тем самым связывая начало адвентизма с его концом. И 11 августа 1840 года, и 11 сентября 2001 года были подтверждением основного пророческого правила в соответствующих им исторических периодах.</w:t>
      </w:r>
    </w:p>
    <w:p>
      <w:pPr>
        <w:pStyle w:val="ArticleBody"/>
        <w:jc w:val="left"/>
      </w:pPr>
      <w:r>
        <w:rPr>
          <w:rFonts w:ascii="Times New Roman" w:hAnsi="Times New Roman" w:eastAsia="Times New Roman" w:cs="Times New Roman"/>
        </w:rPr>
        <w:t>11 сентября 2001 года сошёл ангел восемнадцатой главы Откровения, а 11 августа 1840 года сошёл ангел десятой главы Откровения. Для Future for America первым разочарованием стало несбывшееся предсказание, касавшееся ислама, на 18 июля 2020 года. Весть, которая раскрывается, как и Полуночный крик в Эксетере летом 1844 года, является исправлением ранее данного, но несбывшегося предсказания. Для миллеритов исправление касалось ранее ошибочного применения принципа «день за год», определявшего 1843 год как время возвращения Господа. Сегодня исправление, представленное миллеритской вестью Полуночного крика, должно быть вехой, представляющей ислам, как и две предыдущие вехи, представлявшие ислам. Исправление, прообразом которого была работа Самуила Сноу, заключалось не в том, чтобы отвергнуть предыдущее несбывшееся предсказание, а в том, чтобы уточнить предсказание, которое ранее не оправдалось.</w:t>
      </w:r>
    </w:p>
    <w:p>
      <w:pPr>
        <w:pStyle w:val="ArticleScripture"/>
        <w:jc w:val="left"/>
      </w:pPr>
      <w:r>
        <w:rPr>
          <w:rFonts w:ascii="Times New Roman" w:hAnsi="Times New Roman" w:eastAsia="Times New Roman" w:cs="Times New Roman"/>
        </w:rPr>
        <w:t>Разочарованные увидели из Писания, что они находились в периоде ожидания и что им следует терпеливо ожидать исполнения видения. Те же свидетельства, которые побудили их ожидать своего Господа в 1843 году, побудили их ожидать Его в 1844 году. Ранние произведения, 247.</w:t>
      </w:r>
    </w:p>
    <w:p>
      <w:pPr>
        <w:pStyle w:val="ArticleBody"/>
        <w:jc w:val="left"/>
      </w:pPr>
      <w:r>
        <w:rPr>
          <w:rFonts w:ascii="Times New Roman" w:hAnsi="Times New Roman" w:eastAsia="Times New Roman" w:cs="Times New Roman"/>
        </w:rPr>
        <w:t>Сегодня весть, прообразом которой является весть, вышедшая с лагерного собрания в Эксетере, станет совершенствованием ранее несбывшегося предсказания. Великое разочарование в истории миллеритов представляет великое разочарование, происходящее при воскресном законе, но оно будет в контексте предсказания об исламе. Весть Самуэля Сноу была определением точной даты. Это была правильная дата, но неверное событие. Сегодняшняя весть, представленная вестью Сноу, будет вестью об исламе, которая является совершенствованием вести, потерпевшей неудачу при первом разочаровании 18 июля 2020 года.</w:t>
      </w:r>
    </w:p>
    <w:p>
      <w:pPr>
        <w:pStyle w:val="ArticleBody"/>
        <w:jc w:val="left"/>
      </w:pPr>
      <w:r>
        <w:rPr>
          <w:rFonts w:ascii="Times New Roman" w:hAnsi="Times New Roman" w:eastAsia="Times New Roman" w:cs="Times New Roman"/>
        </w:rPr>
        <w:t>Теперь не назначаются никакие сроки и даты, ибо с 22 октября 1844 года назначение времени больше не должно быть частью Божьего пророческого послания.</w:t>
      </w:r>
    </w:p>
    <w:p>
      <w:pPr>
        <w:pStyle w:val="ArticleScripture"/>
        <w:jc w:val="left"/>
      </w:pPr>
      <w:r>
        <w:rPr>
          <w:rFonts w:ascii="Times New Roman" w:hAnsi="Times New Roman" w:eastAsia="Times New Roman" w:cs="Times New Roman"/>
        </w:rPr>
        <w:t>Господь показал мне, что весть третьего ангела должна идти и быть провозглашена рассеянным детям Господа, и что её не следует привязывать ко времени; ибо время больше никогда не будет испытанием. Я видела, что некоторые впадают в ложное возбуждение, возникающее от проповеди о времени; что весть третьего ангела сильнее, чем само время. Я видела, что эта весть может стоять на собственном основании, что ей не нужно время, чтобы укрепляться, и что она пойдёт с великой силой, совершит своё дело, и оно будет сокращено по правде. Опыт и видения, 48, 49.</w:t>
      </w:r>
    </w:p>
    <w:p>
      <w:pPr>
        <w:pStyle w:val="ArticleBody"/>
        <w:jc w:val="left"/>
      </w:pPr>
      <w:r>
        <w:rPr>
          <w:rFonts w:ascii="Times New Roman" w:hAnsi="Times New Roman" w:eastAsia="Times New Roman" w:cs="Times New Roman"/>
        </w:rPr>
        <w:t>Четвертой вехой нашей истории должен быть воскресный закон, ибо священные повествования всех линий реформ, сложенные вместе по принципу «линия к линии», в сочетании с вдохновенным комментарием к этим повествованиям через Дух пророчества окончательно подтверждают, что воскресный закон является четвертой вехой после нисхождения в нашей истории сильного ангела. Четвертая веха в истории семи громов, которые являются «будущими событиями, которые будут раскрыты в своем порядке», должна быть связана с исламом на основании того факта, что одна и та же тема всегда присутствует в одних и тех же четырех вехах в каждом реформационном движении.</w:t>
      </w:r>
    </w:p>
    <w:p>
      <w:pPr>
        <w:pStyle w:val="ArticleBody"/>
        <w:jc w:val="left"/>
      </w:pPr>
      <w:r>
        <w:rPr>
          <w:rFonts w:ascii="Times New Roman" w:hAnsi="Times New Roman" w:eastAsia="Times New Roman" w:cs="Times New Roman"/>
        </w:rPr>
        <w:t>Ислам будет частью пророческих событий во время воскресного закона по второй причине. Иисус, Лев из колена Иудина, особо выделил историю этих четырёх событий и определил их как самостоятельный символ. Этот символ — семь громов. В каждом реформаторском движении есть и другие вехи, которые находятся как до, так и после тех четырёх вех, которые Лев из колена Иудина обозначает как семь громов. В рамках этого самостоятельного символа первая веха символической истории, включающей эти четыре вехи, обозначала нападение ислама на Соединённые Штаты 11 сентября 2001 года. Тот факт, что Альфа и Омега отождествляют конец с началом, подтверждает присутствие ислама во время воскресного закона, ибо первая из этих четырёх вех была нападением ислама 11 сентября 2001 года; следовательно, четвёртая и последняя веха также должна быть нападением ислама против Соединённых Штатов.</w:t>
      </w:r>
    </w:p>
    <w:p>
      <w:pPr>
        <w:pStyle w:val="ArticleBody"/>
        <w:jc w:val="left"/>
      </w:pPr>
      <w:r>
        <w:rPr>
          <w:rFonts w:ascii="Times New Roman" w:hAnsi="Times New Roman" w:eastAsia="Times New Roman" w:cs="Times New Roman"/>
        </w:rPr>
        <w:t>Вполне возможно, что воскресный закон — это очередная атака ислама на Нью-Йорк, и это соответствовало бы тому, что конец определяется началом, но, по меньшей мере, это будет атака со стороны ислама, как было предсказано 18 июля 2020 года.</w:t>
      </w:r>
    </w:p>
    <w:p>
      <w:pPr>
        <w:pStyle w:val="ArticleBody"/>
        <w:jc w:val="left"/>
      </w:pPr>
      <w:r>
        <w:rPr>
          <w:rFonts w:ascii="Times New Roman" w:hAnsi="Times New Roman" w:eastAsia="Times New Roman" w:cs="Times New Roman"/>
        </w:rPr>
        <w:t>Мы также указали, что Альфа и Омега скрыли историю внутри тех четырёх историй. Фактически эта скрытая внутренняя история — первичное откровение, которое сейчас раскрывается в связи с повелением «не запечатывай слов пророчества книги Откровения». Эта скрытая внутренняя история распознаётся, когда мы видим, что внутри четырёх вех, представленных семью громами, существует период, который начинается разочарованием и заканчивается разочарованием. Период от прихода второго ангела до прихода третьего в миллеритской истории — это особая история, которая сама по себе является символом. Она начинается с вести ангела, которую нужно съесть, тем самым отмечая время промедления в притче о десяти девах. Затем она обозначает Полуночный крик, который также является вестью, которую нужно съесть, и далее ведёт к приходу третьей вести, которую нужно съесть.</w:t>
      </w:r>
    </w:p>
    <w:p>
      <w:pPr>
        <w:pStyle w:val="ArticleBody"/>
        <w:jc w:val="left"/>
      </w:pPr>
      <w:r>
        <w:rPr>
          <w:rFonts w:ascii="Times New Roman" w:hAnsi="Times New Roman" w:eastAsia="Times New Roman" w:cs="Times New Roman"/>
        </w:rPr>
        <w:t>Скрытая внутренняя линия внутри линии семи громов пророчески подтверждается не только началом, представляющим разочарование, приходом ангела и вестью о том, чтобы съесть, что затем повторяется при великом разочаровании, но и «истиной».</w:t>
      </w:r>
    </w:p>
    <w:p>
      <w:pPr>
        <w:pStyle w:val="ArticleBody"/>
        <w:jc w:val="left"/>
      </w:pPr>
      <w:r>
        <w:rPr>
          <w:rFonts w:ascii="Times New Roman" w:hAnsi="Times New Roman" w:eastAsia="Times New Roman" w:cs="Times New Roman"/>
        </w:rPr>
        <w:t>Еврейское слово "'ĕmeṯ", переводимое как «истина» в Ветхом Завете, было создано замечательным лингвистом с использованием первой буквы еврейского алфавита, за которой следует тринадцатая буква алфавита, и заканчиваясь последней буквой алфавита, чтобы сформировать слово, переводимое как «истина». Мы показали, что эти буквы представляют принцип правила первого упоминания, принцип, который определяет конец от начала. Первая буква — буква «альфа». Средняя буква — тринадцатая буква еврейского алфавита и означает бунт. Последняя буква — последняя, конец, «омега». Мы показали, что эти три буквы представляют три шага вечного Евангелия, что подтверждается несколькими пророческими линиями.</w:t>
      </w:r>
    </w:p>
    <w:p>
      <w:pPr>
        <w:pStyle w:val="ArticleBody"/>
        <w:jc w:val="left"/>
      </w:pPr>
      <w:r>
        <w:rPr>
          <w:rFonts w:ascii="Times New Roman" w:hAnsi="Times New Roman" w:eastAsia="Times New Roman" w:cs="Times New Roman"/>
        </w:rPr>
        <w:t>Значения этих трех букв соответствуют смыслу каждой из трех вестей ангелов. Значения этих трех букв соответствуют процессу очищения мудрых и нечестивых в Даниила 12:10, где они очищаются, убеляются и испытываются. Три еврейские буквы, которые были объединены, чтобы образовать слово «истина», несут на себе знак Альфы и Омеги, а три шага, которые они обозначают в вести первого ангела, называются вечным Евангелием. Три шага, представленные этими буквами, также отражают действие Святого Духа, изложенное в Иоанна 16.</w:t>
      </w:r>
    </w:p>
    <w:p>
      <w:pPr>
        <w:pStyle w:val="ArticleScripture"/>
        <w:jc w:val="left"/>
      </w:pPr>
      <w:r>
        <w:rPr>
          <w:rFonts w:ascii="Times New Roman" w:hAnsi="Times New Roman" w:eastAsia="Times New Roman" w:cs="Times New Roman"/>
        </w:rPr>
        <w:t>И Он, придя, обличит мир о грехе, и о правде, и о суде: о грехе, что не веруют в Меня; о правде, что Я иду к Отцу Моему, и уже не увидите Меня; о суде же, что князь мира сего осужден. Иоанна 16:8-11.</w:t>
      </w:r>
    </w:p>
    <w:p>
      <w:pPr>
        <w:pStyle w:val="ArticleBody"/>
        <w:jc w:val="left"/>
      </w:pPr>
      <w:r>
        <w:rPr>
          <w:rFonts w:ascii="Times New Roman" w:hAnsi="Times New Roman" w:eastAsia="Times New Roman" w:cs="Times New Roman"/>
        </w:rPr>
        <w:t>Первое разочарование представляется как грех, что иллюстрируется Моисеем, Уззой, Марией и Марфой, а также миллеритами; ибо, как шестнадцатая глава Иоанна описывает дело Святого Духа — обличать в «грехе», — это было потому, что «они не веруют». Каждый из символов, которые мы только что привели, представляет первое разочарование, и каждая из их историй свидетельствует, что разочарование было вызвано грехом неверия в то, что ранее было им открыто. Первый шаг — обличение в грехе. Первый шаг — это первая буква еврейского алфавита.</w:t>
      </w:r>
    </w:p>
    <w:p>
      <w:pPr>
        <w:pStyle w:val="ArticleBody"/>
        <w:jc w:val="left"/>
      </w:pPr>
      <w:r>
        <w:rPr>
          <w:rFonts w:ascii="Times New Roman" w:hAnsi="Times New Roman" w:eastAsia="Times New Roman" w:cs="Times New Roman"/>
        </w:rPr>
        <w:t>Вторая веха скрытой истории — праведность; именно в ней является сила Божья — в праведности тех, кто несёт весть полуночного клича. Они являют Божью праведность в конце времени промедления, ибо шестнадцатая глава Иоанна говорит, что Христос пошёл к Своему Отцу, и они больше не видели Христа. Христос промедлил прежде явления праведности. В случае с миллеритами, когда Христос убрал Свою руку, ошибка была признана. Затем содержание исправленной вести привело к появлению двух классов поклоняющихся. Один класс явил праведность, ибо у них был елей, а другой явил мятеж, представленный тринадцатой буквой еврейского алфавита.</w:t>
      </w:r>
    </w:p>
    <w:p>
      <w:pPr>
        <w:pStyle w:val="ArticleScripture"/>
        <w:jc w:val="left"/>
      </w:pPr>
      <w:r>
        <w:rPr>
          <w:rFonts w:ascii="Times New Roman" w:hAnsi="Times New Roman" w:eastAsia="Times New Roman" w:cs="Times New Roman"/>
        </w:rPr>
        <w:t>Помазанники, стоящие при Господе всей земли, занимают положение, некогда данное Сатане как осеняющему херувиму. Через святых существ, окружающих Его престол, Господь поддерживает постоянную связь с обитателями земли. Золотой елей символизирует благодать, которой Бог снабжает светильники верующих, чтобы они не мерцали и не гасли. Если бы этот святой елей не изливался с небес через вести Духа Божьего, силы зла получили бы полный контроль над людьми.</w:t>
      </w:r>
    </w:p>
    <w:p>
      <w:pPr>
        <w:pStyle w:val="ArticleScripture"/>
        <w:jc w:val="left"/>
      </w:pPr>
      <w:r>
        <w:rPr>
          <w:rFonts w:ascii="Times New Roman" w:hAnsi="Times New Roman" w:eastAsia="Times New Roman" w:cs="Times New Roman"/>
        </w:rPr>
        <w:t>Бог обесчещивается, когда мы не принимаем вести, которые Он посылает нам. Таким образом мы отвергаем золотой елей, который Он желал бы излить в наши души, чтобы он был передан тем, кто во тьме. Когда прозвучит возглас: «Вот, Жених грядёт; выходите навстречу Ему», те, которые не приняли святого елея, которые не лелеяли благодать Христову в своих сердцах, обнаружат, подобно неразумным девам, что они не готовы встретить своего Господа. В самих себе они не имеют силы приобрести этот елей, и их жизни терпят крушение. Но если просить у Бога Святого Духа, если умолять, как Моисей: «Покажи мне славу Твою», любовь Божья изольется в наши сердца. Через золотые трубочки золотой елей будет передан нам. «Не воинством и не силою, но Духом Моим, говорит Господь Саваоф». Принимая яркие лучи Солнца праведности, дети Божьи сияют как светила в мире. Ревью энд Геральд, 20 июля 1897 г.</w:t>
      </w:r>
    </w:p>
    <w:p>
      <w:pPr>
        <w:pStyle w:val="ArticleBody"/>
        <w:jc w:val="left"/>
      </w:pPr>
      <w:r>
        <w:rPr>
          <w:rFonts w:ascii="Times New Roman" w:hAnsi="Times New Roman" w:eastAsia="Times New Roman" w:cs="Times New Roman"/>
        </w:rPr>
        <w:t>Обратите внимание, что те, кто принимает весть Полуночного крика, прообразно представлены Моисеем в пещере на горе Хорив, умоляющим Бога явить ему Свою славу. Эти два класса людей завершили формирование своих характеров еще до Полуночного крика, в период ожидания.</w:t>
      </w:r>
    </w:p>
    <w:p>
      <w:pPr>
        <w:pStyle w:val="ArticleScripture"/>
        <w:jc w:val="left"/>
      </w:pPr>
      <w:r>
        <w:rPr>
          <w:rFonts w:ascii="Times New Roman" w:hAnsi="Times New Roman" w:eastAsia="Times New Roman" w:cs="Times New Roman"/>
        </w:rPr>
        <w:t>Мы теперь живём в крайне опасное время, и ни одному из нас не следует медлить с приготовлением к пришествию Христа. Пусть никто не следует примеру неразумных дев и не думает, что безопасно ждать, пока наступит кризис, прежде чем приобрести такой характер, который позволит устоять в то время. Будет слишком поздно искать праведности Христа, когда гостей пригласят и проверят. Теперь — время облечься в праведность Христа — в брачную одежду, которая сделает вас достойными войти на брачный пир Агнца. В притче неразумные девы представлены как просящие елея и не получающие его по своей просьбе. Это символ тех, кто не приготовился, развив характер, способный устоять во время кризиса. Юношеский наставник, 16 января 1896 г.</w:t>
      </w:r>
    </w:p>
    <w:p>
      <w:pPr>
        <w:pStyle w:val="ArticleBody"/>
        <w:jc w:val="left"/>
      </w:pPr>
      <w:r>
        <w:rPr>
          <w:rFonts w:ascii="Times New Roman" w:hAnsi="Times New Roman" w:eastAsia="Times New Roman" w:cs="Times New Roman"/>
        </w:rPr>
        <w:t>При полуночном крике одна группа имела необходимое масло, а другая — нет. Второй шаг — это проявление по завершении времени ожидания либо праведности, либо неправедности «потому что» жених пошёл «к» Своему «Отцу, и вы уже не увидите Меня». Второй шаг — тринадцатая буква еврейского алфавита. Третий шаг в скрытой истории — суд и великое разочарование и последняя буква алфавита.</w:t>
      </w:r>
    </w:p>
    <w:p>
      <w:pPr>
        <w:pStyle w:val="ArticleBody"/>
        <w:jc w:val="left"/>
      </w:pPr>
      <w:r>
        <w:rPr>
          <w:rFonts w:ascii="Times New Roman" w:hAnsi="Times New Roman" w:eastAsia="Times New Roman" w:cs="Times New Roman"/>
        </w:rPr>
        <w:t>Скрытая история в семи громах подтверждается словом «истина», начальным разочарованием, указывающим на последнее разочарование, и ангелом, приходящим с вестью в начале и в конце. Скрытая история будет распознана только теми, кто принял правила изучения Библии, данные высшей властью. Правила Миллера — в начале, а «Пророческие ключи» — в конце.</w:t>
      </w:r>
    </w:p>
    <w:p>
      <w:pPr>
        <w:pStyle w:val="ArticleBody"/>
        <w:jc w:val="left"/>
      </w:pPr>
      <w:r>
        <w:rPr>
          <w:rFonts w:ascii="Times New Roman" w:hAnsi="Times New Roman" w:eastAsia="Times New Roman" w:cs="Times New Roman"/>
        </w:rPr>
        <w:t>В истории семи громов, как мы только что изложили, есть акцент, который следует повторить и запомнить. Первое разочарование в каждой линии реформ — это пренебрежение ранее установленной истиной. Моисей забыл обрезать своего сына, хотя именно это было символом Завета, который определялся пророчеством Авраама. Узза забыл, что к ковчегу могло прикасаться только священство. Мария и Елизавета свидетельствуют в истории о Лазаре, что они прежде знали о воскресительной силе Христа. Когда была выпущена диаграмма 1843 года, лидеры (давление со стороны соратников) надавили на отца Миллера, чтобы он пренебрёг тем, что всегда говорил о 1843 годе. Они настаивали, чтобы он изменил своё устоявшееся свидетельство, которое оставляло некоторую гибкость относительно 1843 года, и назвал 1843 год датой исполнения пророчества о двух тысячах трёхстах днях. Свидетельство Миллера указывает на то, что давление со стороны других руководителей движения привело его к тому, что он отказался от своей расплывчатой формулировки относительно времени исполнения пророчества и прямо заявил, что оно исполнится в 1843 году.</w:t>
      </w:r>
    </w:p>
    <w:p>
      <w:pPr>
        <w:pStyle w:val="ArticleBody"/>
        <w:jc w:val="left"/>
      </w:pPr>
      <w:r>
        <w:rPr>
          <w:rFonts w:ascii="Times New Roman" w:hAnsi="Times New Roman" w:eastAsia="Times New Roman" w:cs="Times New Roman"/>
        </w:rPr>
        <w:t>Благодаря Future for America мы знали, что больше никогда не будет вести, «привязанной ко времени». Future for America неоднократно учила этому на протяжении всей истории движения. Первое разочарование всегда основывается на пренебрежении установленной испытательной истиной. Это было греховное пренебрежение истиной, но, что ещё важнее, греховное пренебрежение основным правилом Уильяма Миллера, которое было специально определено как прекратившее своё действие в 1844 году.</w:t>
      </w:r>
    </w:p>
    <w:p>
      <w:pPr>
        <w:pStyle w:val="ArticleScripture"/>
        <w:jc w:val="left"/>
      </w:pPr>
      <w:r>
        <w:rPr>
          <w:rFonts w:ascii="Times New Roman" w:hAnsi="Times New Roman" w:eastAsia="Times New Roman" w:cs="Times New Roman"/>
        </w:rPr>
        <w:t>И ангел, которого я видел стоящим на море и на земле, поднял руку свою к небу и клялся Живущим во веки веков, который сотворил небо и все, что на нем, и землю и все, что на ней, и море и все, что в нем, что времени уже не будет. Откровение 10:5, 6.</w:t>
      </w:r>
    </w:p>
    <w:p>
      <w:pPr>
        <w:pStyle w:val="ArticleBody"/>
        <w:jc w:val="left"/>
      </w:pPr>
      <w:r>
        <w:rPr>
          <w:rFonts w:ascii="Times New Roman" w:hAnsi="Times New Roman" w:eastAsia="Times New Roman" w:cs="Times New Roman"/>
        </w:rPr>
        <w:t>Ангел, который стоял на земле и на море, по словам сестры Вайт, был «не кто иной, как Иисус Христос». Будущее для Америки пренебрегло прямым повелением Иисуса Христа! Лично я общался лишь с несколькими людьми, с которыми был связан до 18 июля 2020 года. Лишь с двумя из этих немногих — и один из этих двоих ныне почивает во Иисусе — я изучал и проверял то, что исходило из Божьего Слова относительно опыта 18 июля 2020 года. Но, исходя из миллеритской истории, которая — начало, а мы — конец, я уверен, что среди тех, кто был в движении в то время, все еще есть те, продолжающие выдвигать толкования пророчеств, «привязанные ко времени». Нет ничего нового под солнцем.</w:t>
      </w:r>
    </w:p>
    <w:p>
      <w:pPr>
        <w:pStyle w:val="ArticleBody"/>
        <w:jc w:val="left"/>
      </w:pPr>
      <w:r>
        <w:rPr>
          <w:rFonts w:ascii="Times New Roman" w:hAnsi="Times New Roman" w:eastAsia="Times New Roman" w:cs="Times New Roman"/>
        </w:rPr>
        <w:t>Времени слишком мало, чтобы продолжать подобного рода пророческий ажиотаж, но пусть каждый будет полностью убежден в своем мнении. И пусть каждый из тех, кто встает на сторону тех, кто все еще играет со временем, знает, что Future for America отвергает все эти применения, ибо они не что иное, как сатанинские заблуждения.</w:t>
      </w:r>
    </w:p>
    <w:p>
      <w:pPr>
        <w:pStyle w:val="ArticleBody"/>
        <w:jc w:val="left"/>
      </w:pPr>
      <w:r>
        <w:rPr>
          <w:rFonts w:ascii="Times New Roman" w:hAnsi="Times New Roman" w:eastAsia="Times New Roman" w:cs="Times New Roman"/>
        </w:rPr>
        <w:t>Внутренняя скрытая пророческая линия в рамках четырех вех, образующих семь громов, — это то, что сейчас раскрывает Лев из колена Иудина. Эта статья была лишь обзором того, что мы говорили о еврейском слове "'ĕmeṯ", переводимом как «истина». Она не затронула всего, чем мы делились ранее, но цель обзора — показать, что Евангелие от Иоанна, глава шестнадцатая, стих восьмой, полностью согласуется с предлагаемой нами пророческой моделью скрытой внутренней пророческой линии в рамках семи громов.</w:t>
      </w:r>
    </w:p>
    <w:p>
      <w:pPr>
        <w:pStyle w:val="ArticleBody"/>
        <w:jc w:val="left"/>
      </w:pPr>
      <w:r>
        <w:rPr>
          <w:rFonts w:ascii="Times New Roman" w:hAnsi="Times New Roman" w:eastAsia="Times New Roman" w:cs="Times New Roman"/>
        </w:rPr>
        <w:t>Еще требуется немного дополнительного анализа, прежде чем мы придем к выводу, который мы изложим в следующей статье.</w:t>
      </w:r>
    </w:p>
    <w:p>
      <w:pPr>
        <w:pStyle w:val="ArticleScripture"/>
        <w:jc w:val="left"/>
      </w:pPr>
      <w:r>
        <w:rPr>
          <w:rFonts w:ascii="Times New Roman" w:hAnsi="Times New Roman" w:eastAsia="Times New Roman" w:cs="Times New Roman"/>
        </w:rPr>
        <w:t>Не запечатывай слов пророчества книги сей, ибо время близко: неправедный пусть ещё делает неправду; и нечистый пусть ещё сквернится; и праведный пусть ещё творит правду; и святой пусть ещё освящается. Се, гряду скоро, и возмездие Моё со Мною, чтобы воздать каждому по делам его. Я есмь Альфа и Омега, начало и конец, Первый и Последний. Откровение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истина? - Номер два</dc:title>
  <dc:subject>Не запечатывай слов пророчества книги сей</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