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හැටනවය##</w:t>
      </w:r>
    </w:p>
    <w:p>
      <w:pPr>
        <w:pStyle w:val="ArticleSubtitle"/>
        <w:jc w:val="left"/>
      </w:pPr>
      <w:r>
        <w:rPr>
          <w:rFonts w:ascii="Nirmala UI" w:hAnsi="Nirmala UI" w:eastAsia="Nirmala UI" w:cs="Nirmala UI"/>
        </w:rPr>
        <w:t>අනාගතවක්තෘමය නූල්පටලි විවෘත කරමින්: දානියෙල්හි “බලකොටුව” යන සංකේතයේ අර්ථය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දානියෙල්ගේ එකොළොස්වන පරිච්ඡේදයේ දසවන වාක්‍යය, “බලකොටුව” යන වචනය මඟින් අභ්‍යන්තර සහ බාහිර පණිවිඩය එකට බැඳ දක්වයි. එය යෙසායාගේ අවුරුදු හැටපහේ අනාවැකිය සමඟ ස්ථාපනය කරන සම්බන්ධය මඟින්, බාහිර අනාවැකියේ “බලකොටුව” ලෙස රුසියාව හඳුනාගනී, එසේම එම ඉතිහාසය තුළම ක්‍රිස්තුස් වහන්සේ උත්ථාපනය කරන දේවමාළිගාවේ අභ්‍යන්තර “බලකොටුව” ද හඳුනාගනී. තිස්එකවන වාක්‍යයේ සඳහන් බාහිර බලකොටුව, එනම් “ශක්තියේ ශුද්ධස්ථානය,” භූමික රජෙකු හෝ රාජ්‍යයක් නියෝජනය කරයි. අභ්‍යන්තර බලකොටුව, එනම් ශක්තියේ අභ්‍යන්තර ශුද්ධස්ථානය, ගිවිසුමේ දූතයා විසින් අවුරුදු හතළිස් හයකින් උත්ථාපනය කරනු ලබන දේවමාළිගාවයි.</w:t>
      </w:r>
    </w:p>
    <w:p>
      <w:pPr>
        <w:pStyle w:val="ArticleBody"/>
        <w:jc w:val="left"/>
      </w:pPr>
      <w:r>
        <w:rPr>
          <w:rFonts w:ascii="Nirmala UI" w:hAnsi="Nirmala UI" w:eastAsia="Nirmala UI" w:cs="Nirmala UI"/>
        </w:rPr>
        <w:t>එම මාලිගාවේ (කොටුවේ) අතිශුද්ධ ස්ථානයේ දෙවියන්වහන්සේ ස්වර්ගීය ස්ථානවල අසුන්ගතව සිටිති.</w:t>
      </w:r>
    </w:p>
    <w:p>
      <w:pPr>
        <w:pStyle w:val="ArticleBody"/>
        <w:jc w:val="left"/>
      </w:pPr>
      <w:r>
        <w:rPr>
          <w:rFonts w:ascii="Nirmala UI" w:hAnsi="Nirmala UI" w:eastAsia="Nirmala UI" w:cs="Nirmala UI"/>
        </w:rPr>
        <w:t>දානියෙල්ගේ පොතෙහි හෙබ්‍රෙව් වචන දෙකක්ම “ශුද්ධස්ථානය” ලෙස පරිවර්තනය කර ඇත. එකක් “miqdash” ය, අනෙක “qodesh” ය. “Miqdash” යනු ජාතික දේවතා ආශ්‍රිත ශුද්ධස්ථානයක් හෝ දෙවියන්වහන්සේගේ ශුද්ධස්ථානයක් හෝ අතුරින් සුරක්ෂිත ගඩොලක්වත් නියෝජනය කළ හැක. “Qodesh” නම් බයිබලය තුළ භාවිත වන්නේ දෙවියන්වහන්සේගේ ශුද්ධස්ථානය නියෝජනය කිරීමට පමණි. දානියෙල් 11 වන පරිච්ඡේදයේ තිස්එකවන වචනයෙහි ඇති ශක්තියේ (කොටුවේ) “ශුද්ධස්ථානය” (miqdash) “ශක්තියේ ශුද්ධස්ථානය” ලෙස පරිවර්තනය කර ඇත. එහි ශුද්ධස්ථානය ලෙස පරිවර්තනය කර ඇති හෙබ්‍රෙව් වචනය “miqdash” වන අතර, එය ජාතික රෝමයේත් පාප් රෝමයේත් ඉතිහාසයෙහි රෝම බලයේ සංකේතය වන රෝම නගරය නියෝජනය කරයි. දානියෙල් මෙම හෙබ්‍රෙව් වචන දෙක ඉතා සැලකිල්ලෙන් භාවිත කළේය. ඇඩ්වෙන්ටිස්වාදයේ මධ්‍යස්ථ ස්ථම්භය වන වචනවල අපි “ශුද්ධස්ථානය” යන වචනය සොයා ගනිමු.</w:t>
      </w:r>
    </w:p>
    <w:p>
      <w:pPr>
        <w:pStyle w:val="ArticleScripture"/>
        <w:jc w:val="left"/>
      </w:pPr>
      <w:r>
        <w:rPr>
          <w:rFonts w:ascii="Nirmala UI" w:hAnsi="Nirmala UI" w:eastAsia="Nirmala UI" w:cs="Nirmala UI"/>
        </w:rPr>
        <w:t>එවිට මම එක් ශුද්ධවන්තයෙකු කථා කරන බව ඇසීමි; කථා කළ ඒ නිශ්චිත ශුද්ධවන්තයාට තවත් ශුද්ධවන්තයෙක් මෙසේ කීවේය: නිරන්තර පූජාව පිළිබඳ දර්ශනයත්, විනාශය ගෙනෙන අපරාධයත්, ශුද්ධස්ථානයද සේනාද පයින් පාගාදමනු ලැබීමට භාරදීමත් කොපමණ කාලයක් පවතින්නේද? එවිට ඔහු මට කීවේය: දින දෙදහස් තුන්සියයක් දක්වාය; ඉන්පසු ශුද්ධස්ථානය පවිත්‍ර කරනු ලබන්නේය. දානියෙල් 8:13, 14.</w:t>
      </w:r>
    </w:p>
    <w:p>
      <w:pPr>
        <w:pStyle w:val="ArticleBody"/>
        <w:jc w:val="left"/>
      </w:pPr>
      <w:r>
        <w:rPr>
          <w:rFonts w:ascii="Nirmala UI" w:hAnsi="Nirmala UI" w:eastAsia="Nirmala UI" w:cs="Nirmala UI"/>
        </w:rPr>
        <w:t>මෙම වචන දෙකෙහිම “ශුද්ධස්ථානය” ලෙස පරිවර්තනය කර ඇති හෙබ්‍රෙව් වචනය “qodesh” වන අතර, එය භාවිත කරනු ලබන්නේ දෙවියන්වහන්සේගේ ශුද්ධස්ථානය නිරූපණය කිරීම සඳහා පමණි. එකොළොස්වන වචනයේදී, පෞරාණික රෝමයද, විශේෂයෙන් රෝම නගරයේ පැන්තිඔන් දේවාලයද හඳුනාදක්වමින්, “ශුද්ධස්ථානය” යන වචනය අපට හමුවේ; නමුත් එම වචනයෙහි එය හෙබ්‍රෙව් වචනය “miqdash” ය.</w:t>
      </w:r>
    </w:p>
    <w:p>
      <w:pPr>
        <w:pStyle w:val="ArticleScripture"/>
        <w:jc w:val="left"/>
      </w:pPr>
      <w:r>
        <w:rPr>
          <w:rFonts w:ascii="Nirmala UI" w:hAnsi="Nirmala UI" w:eastAsia="Nirmala UI" w:cs="Nirmala UI"/>
        </w:rPr>
        <w:t>එසේය, ඔහු තමා සේනාවේ අධිපතියා දක්වාත් උතුම් කරගත්තේය; ඔහු විසින් නිතර පූජාව ඉවත් කරනු ලැබිණ, ඔහුගේ ශුද්ධස්ථානයේ ස්ථානය බිම හෙළනු ලැබිණ. දානියෙල් 8:11.</w:t>
      </w:r>
    </w:p>
    <w:p>
      <w:pPr>
        <w:pStyle w:val="ArticleBody"/>
        <w:jc w:val="left"/>
      </w:pPr>
      <w:r>
        <w:rPr>
          <w:rFonts w:ascii="Nirmala UI" w:hAnsi="Nirmala UI" w:eastAsia="Nirmala UI" w:cs="Nirmala UI"/>
        </w:rPr>
        <w:t>දානියෙල් එකොළොස්වන පරිච්ඡේදයේ තිස්එකවන පදයේ ඇති “ශක්තියේ ශුද්ධස්ථානය” යනුවෙන් සඳහන් වචනය හෙබ්‍රෙව් “miqdash” යන වචනය වන අතර, එය එකොළොස්වන පරිච්ඡේදයේ හත්වන සහ දසවන පදවල “බලකොටුව” ලෙස පරිවර්තනය කරන ලද හෙබ්‍රෙව් වචනය සමඟ සම්බන්ධ වී පෙනේ. හත්වන පදයේ දකුණේ රජු රෝම නගරයටම පිවිසි අතර, ඔහු උතුරේ රජුව වහල්කර ගත්තේ, ඔහු ඔහුගේ බලකොටුව තුළට ඇතුළු වූ නිසාය. එහෙත් දසවන පදයේ උතුරේ රජු යන්නේ “බලකොටුව” වෙත “දක්වා” පමණි, මන්ද ඔහු තම රාජ්‍යයේ සහ මිසරයේ සීමාරේඛාවේ නතර වූ බැවිනි. ඊළඟ පදය යොමු වීමට නියමිත වූයේ රෆියාහි සීමාරේඛාවටය. තිස්එකවන පදයේ ඇති “ශක්තියේ ශුද්ධස්ථානය” යනු “බලකොටුවේ” “miqdash” ය.</w:t>
      </w:r>
    </w:p>
    <w:p>
      <w:pPr>
        <w:pStyle w:val="ArticleBody"/>
        <w:jc w:val="left"/>
      </w:pPr>
      <w:r>
        <w:rPr>
          <w:rFonts w:ascii="Nirmala UI" w:hAnsi="Nirmala UI" w:eastAsia="Nirmala UI" w:cs="Nirmala UI"/>
        </w:rPr>
        <w:t>රාෆියාහි දේශසීමා රණය, යුක්රේනයේ දේශසීමා රණයට ආදර්ශවත් රූපයකි. එම අනාවැකිමය ඉතිහාසය අවබෝධ කරගනු ලබන්නේ “හිස” යනු රාජ්‍යය හෝ රජු බවත්, එය ඔහුගේ බලයේ කොටුව බවත් තේරුම් ගැනීමෙනි; එහෙත් එම අනාවැකිය අභ්‍යන්තර සත්‍යයක්ද බාහිර සත්‍යයක්ද ආමන්ත්‍රණය කරයි. බාහිර රේඛාව සඳහා වූ “බලයේ ශුද්ධස්ථානය” “miqdash” ශුද්ධස්ථානයෙන් නිරූපණය කරනු ලබන අතර, අභ්‍යන්තර රේඛාව සඳහා වූ බලයේ ශුද්ධස්ථානය “qodesh” ශුද්ධස්ථානයෙන් නිරූපණය කරනු ලබයි.</w:t>
      </w:r>
    </w:p>
    <w:p>
      <w:pPr>
        <w:pStyle w:val="ArticleBody"/>
        <w:jc w:val="left"/>
      </w:pPr>
      <w:r>
        <w:rPr>
          <w:rFonts w:ascii="Nirmala UI" w:hAnsi="Nirmala UI" w:eastAsia="Nirmala UI" w:cs="Nirmala UI"/>
        </w:rPr>
        <w:t>1844 සිට 1863 දක්වා කාලය, එක් ලක්ෂ හතළිස් හතර දහසගේ මුද්‍රා තැබීම දර්ශනය කරන අනාවැකි ඉතිහාස රේඛාවක් නියෝජනය කරයි. උතුරු රාජ්‍යයට විරුද්ධ වූ විසිරවීමේ අවුරුදු දෙදහස් පන්සිය විස්ස 1798 දී අවසන් වූ අතර, දකුණු රාජ්‍යයට විරුද්ධ වූ එම අවුරුදු දෙදහස් පන්සිය විස්සකම රේඛාව 1844 දී අවසන් විය. ඒ රේඛා දෙක මනුෂ්‍ය වර්ගයාගේ පහළ ස්වභාවයත් මනුෂ්‍ය වර්ගයාගේ උසස් ස්වභාවයත් නියෝජනය කරයි. උතුරු රාජ්‍යයෙන් නිරූපිත පහළ ස්වභාවය ශරීරය වන අතර, උසස් ස්වභාවය හිසය. හිස රාජ්‍යයේ අගනුවර වන අතර, එය රජුය. මෙම දර්ශනමය නිරූපණය සඳහා ක්‍රිස්තුස්වහන්සේ තම නාමය තැබීමට දකුණු රාජ්‍යය වූ යූදා තෝරාගත් අතර, අගනුවර නගරය යෙරුසලමය. සැබෑ බලයේ ශුද්ධස්ථානය පිහිටා ඇත්තේ යෙරුසලමේය; එම ශුද්ධස්ථානය තුළ හිස වන රජු සඳහා සිංහාසන මණ්ඩපයක් ඇත.</w:t>
      </w:r>
    </w:p>
    <w:p>
      <w:pPr>
        <w:pStyle w:val="ArticleBody"/>
        <w:jc w:val="left"/>
      </w:pPr>
      <w:r>
        <w:rPr>
          <w:rFonts w:ascii="Nirmala UI" w:hAnsi="Nirmala UI" w:eastAsia="Nirmala UI" w:cs="Nirmala UI"/>
        </w:rPr>
        <w:t>ලෙවී කථාව විසිහයෙහි “සත් වාරය” 1856දී කාර්යය අවසන් කිරීමට ධජයක් බලගන්වනු පිණිස අදහස් කරන ලද අවසාන මුද්‍රාබද්ධ සත්‍යය විය. 1844 සිට 1863 දක්වා, ක්‍රිස්තුස්වහන්සේ සදාකාලය සඳහා තම දේවත්වය මනුෂ්‍යත්වය සමඟ ඒකාබද්ධ කිරීමට අදහස් කළ නමුත්, මනුෂ්‍යත්වය කැරලිගැසීය.</w:t>
      </w:r>
    </w:p>
    <w:p>
      <w:pPr>
        <w:pStyle w:val="ArticleBody"/>
        <w:jc w:val="left"/>
      </w:pPr>
      <w:r>
        <w:rPr>
          <w:rFonts w:ascii="Nirmala UI" w:hAnsi="Nirmala UI" w:eastAsia="Nirmala UI" w:cs="Nirmala UI"/>
        </w:rPr>
        <w:t>එදාකලදී මනුෂ්‍යයාගේ පහත් ස්වභාවය පරිවර්තනය කිරීමට උන්වහන්සේට නොහැකි විය, මක්නිසාද එය සිදුවන්නේ උන්වහන්සේගේ දෙවන පැමිණීමේදීය. එවිට මනුෂ්‍ය වර්ගයේ ශිරස, දේවත්වයේ ශිරස සමඟ එක් කරමින්, උන්වහන්සේ මනුෂ්‍යයාගේ උසස් ස්වභාවය තම ස්වරූපයට පරිවර්තනය කරනු ඇත. ශිරස රාජධානියේ අගනුවර විය. ශිරස යනු රජය, සහ ක්‍රිස්තුස්වහන්සේ දේවත්වය මනුෂ්‍යත්වය සමඟ එක්වීමේ එම පරිවර්තනය ඉටු කරන කල, උන්වහන්සේ මනුෂ්‍යත්වයේත් දේවත්වයේත් ශිරස යෙරුසලමේ පිහිටි ශුද්ධස්ථානය තුළ අතිශුද්ධ ස්ථානයේදී එක් කරනු ඇත; එහි ක්‍රිස්තුස්වහන්සේ තම පියාණන් සමඟ ආසනගතව සිටින සේක.</w:t>
      </w:r>
    </w:p>
    <w:p>
      <w:pPr>
        <w:pStyle w:val="ArticleScripture"/>
        <w:jc w:val="left"/>
      </w:pPr>
      <w:r>
        <w:rPr>
          <w:rFonts w:ascii="Nirmala UI" w:hAnsi="Nirmala UI" w:eastAsia="Nirmala UI" w:cs="Nirmala UI"/>
        </w:rPr>
        <w:t>ජයගන්නා තැනැත්තාට මා සමඟ මාගේ සිංහාසනයෙහි හිඳින පිණිස මම දෙනු ඇත; එසේම මමත් ජයගෙන මාගේ පියාණන් සමඟ උන්වහන්සේගේ සිංහාසනයෙහි හිඳ සිටින්නෙමි. කන් ඇති තැනැත්තා, ආත්මයාණන් වහන්සේ සභාවලට කියන දේ අසාවා. එළිදරව් 3:21, 22.</w:t>
      </w:r>
    </w:p>
    <w:p>
      <w:pPr>
        <w:pStyle w:val="ArticleBody"/>
        <w:jc w:val="left"/>
      </w:pPr>
      <w:r>
        <w:rPr>
          <w:rFonts w:ascii="Nirmala UI" w:hAnsi="Nirmala UI" w:eastAsia="Nirmala UI" w:cs="Nirmala UI"/>
        </w:rPr>
        <w:t>ක්‍රිස්තුස් වහන්සේ වාග්දාන කරන්නේ, උන්වහන්සේ ජයගත් ලෙස ජයගන්නා (එසේ කර පිලදෙල්ෆියානුන් බවට පත්වන) ඔවුන්ට, ස්වර්ගීය ස්ථානවල උන්වහන්සේ සමඟ ආසනගත කරනු ලබන බවය.</w:t>
      </w:r>
    </w:p>
    <w:p>
      <w:pPr>
        <w:pStyle w:val="ArticleScripture"/>
        <w:jc w:val="left"/>
      </w:pPr>
      <w:r>
        <w:rPr>
          <w:rFonts w:ascii="Nirmala UI" w:hAnsi="Nirmala UI" w:eastAsia="Nirmala UI" w:cs="Nirmala UI"/>
        </w:rPr>
        <w:t>ඔහු ක්‍රිස්තුස් තුළ එය ක්‍රියාත්මක කළේ, මළවුන්ගෙන් ඔහුව නැඟිටුවා, ස්වර්ගීය ස්ථානවල තම දකුණු පැත්තේ ඔහුව හිඳවූ විටය, … තවද අපද ඔහු සමඟ එකට නැඟිටුවා, ක්‍රිස්තුස් යේසුස් තුළ ස්වර්ගීය ස්ථානවල එකට හිඳවනු ලැබුවෙමු. එපීස 1:20, 2:6.</w:t>
      </w:r>
    </w:p>
    <w:p>
      <w:pPr>
        <w:pStyle w:val="ArticleBody"/>
        <w:jc w:val="left"/>
      </w:pPr>
      <w:r>
        <w:rPr>
          <w:rFonts w:ascii="Nirmala UI" w:hAnsi="Nirmala UI" w:eastAsia="Nirmala UI" w:cs="Nirmala UI"/>
        </w:rPr>
        <w:t>එසකියෙල්ගේ දණ්ඩ දෙක එකතු කිරීම (මනුෂ්‍යත්වය දේවත්වය සමඟ) ඉටු කරනු ලබන්නේ දෙවියන්වහන්සේගේ ශක්තියේ ශුද්ධස්ථානයෙහි (qodesh) ය; එයම, එක්ලක්ෂ හතළිස් හතර දහසගේ මුද්‍රාකරණ කාලය තුළ දෙවියන්වහන්සේගේ ජනතාවට සිදුවන්නට තිබූ දේ පිළිබඳව දානියෙල්ට අවබෝධ කරවීමට ගාබ්රියෙල් පැමිණි අනාවැකියේ අභ්‍යන්තර හා බාහිර රේඛා දෙකම සම්බන්ධ කරන අනාවැකිමය යතුර ලෙස ශක්තියේ බලකොටුව (miqdash) හඳුනාගන්නා සමයෙහිමය. ක්‍රිස්තුස්වහන්සේ මෙකී කාර්යය මිලරයිට් ඉතිහාසය තුළ ඉටු කිරීමට කැමති වූ සේක; එහෙත් 1863හි කැරළිකාරකම හේතුවෙන් එම කාර්යය ව්‍යර්ථ කරනු ලැබීය. එසේ වුවද, 1844 සිට 1863 දක්වා වූ ඉතිහාසය, එම උත්සාහිත කාර්යය නිරූපණය කරන රේඛාවක් ලෙස තවමත් පවතී.</w:t>
      </w:r>
    </w:p>
    <w:p>
      <w:pPr>
        <w:pStyle w:val="ArticleBody"/>
        <w:jc w:val="left"/>
      </w:pPr>
      <w:r>
        <w:rPr>
          <w:rFonts w:ascii="Nirmala UI" w:hAnsi="Nirmala UI" w:eastAsia="Nirmala UI" w:cs="Nirmala UI"/>
        </w:rPr>
        <w:t>දානියෙල් 11 වන පරිච්ඡේදයේ දසවන පදයෙහි, 2014 දී අපගේ අනාවැකි ඉතිහාසයට පැමිණි එකොළොස්වන සිට පහළොස්වන පද දක්වා වූ පදවල අභ්‍යන්තර හා බාහිර පණිවිඩය අවබෝධ කරගැනීමට අවශ්‍ය යතුර අඩංගු වේ. දසවන පදය, එක් ලක්ෂ හතළිස් හතර දහසගේ ප්‍රතිසංස්කරණ චලනය තුළ අවසාන කාලය වන 1989 හඳුන්වා දෙයි; එහෙත් එය මුද්‍රා තැබීමේ ඉතිහාසය තුළ 2014 සලකුණක් ලෙස හඳුනාගැනීමට ඉඩ සලසන යතුරද අඩංගු කරයි.</w:t>
      </w:r>
    </w:p>
    <w:p>
      <w:pPr>
        <w:pStyle w:val="ArticleBody"/>
        <w:jc w:val="left"/>
      </w:pPr>
      <w:r>
        <w:rPr>
          <w:rFonts w:ascii="Nirmala UI" w:hAnsi="Nirmala UI" w:eastAsia="Nirmala UI" w:cs="Nirmala UI"/>
        </w:rPr>
        <w:t>1844 ඔක්තෝබර් 22 දින, ගිවිසුමේ දූතයා උන්වහන්සේම ඉදිකර තිබූ මන්දිරයට අකස්මිකව පැමිණියේය. එම මාර්ගලකුණ 2001 සැප්තැම්බර් 11 දින තෙවන දූතයා නැවත පැමිණි අවස්ථාවට ද, සත්වෙනි तुरඹුව නැවත නාද වීමට ආරම්භ වූ අවස්ථාවට ද සංකේතවත් කරයි. එවිට 1840 සිට 1844 දක්වා වූ ඉතිහාසය ද නැවත පුනරාවර්තනය විය යුතු වූයේය, මක්නිසාද 1840 අගෝස්තු 11 දින බැස ආ දූතයා යේසුස් ක්‍රිස්තුස්වහන්සේම වූ අතර, උන්වහන්සේගේ කාර්යය වූයේ තමන්ගේ මහිමයෙන් පොළොව ආලෝකවත් කිරීමය.</w:t>
      </w:r>
    </w:p>
    <w:p>
      <w:pPr>
        <w:pStyle w:val="ArticleBody"/>
        <w:jc w:val="left"/>
      </w:pPr>
      <w:r>
        <w:rPr>
          <w:rFonts w:ascii="Nirmala UI" w:hAnsi="Nirmala UI" w:eastAsia="Nirmala UI" w:cs="Nirmala UI"/>
        </w:rPr>
        <w:t>1840 සිට 1844 දක්වා වූ කාලය, 2001 සැප්තැම්බර් 11 සිට ඉක්මනින් පැමිණෙන ඉරිදා නීතිය දක්වා වූ කාලයද නියෝජනය කරයි; එසේම 1844 සිට 1863 දක්වා වූ කාලයද 2001 සැප්තැම්බර් 11 සිට ඉක්මනින් පැමිණෙන ඉරිදා නීතිය දක්වා වූ කාලය නියෝජනය කරයි. සහෝදරි වයිට් 1844 වසරේ ඉතිහාසය කුරුසියේ ඉතිහාසය සමඟ සමාන කරයි; කුරුසිය වනාහි අවුරුදු තුනහමාර බැගින් වූ ඉතිහාස දෙකක බෙදීමක් නියෝජනය කරන අතර, ඒ දෙකම එකිනෙකට සමානව ගැළපෙයි. කුරුසිය මගින් තහවුරු කරනු ලබන්නේ 1840 දී ආරම්භ වී 1844 දී අවසන් වන ඊට පෙර ඉතිහාසයත්, එයට පසු 1863 දක්වා දිවෙන ඉතිහාසයත්, මුද්‍රා තැබීමේ කාලය නියෝජනය කරන සමාන්තර ඉතිහාස දෙකක් බවයි.</w:t>
      </w:r>
    </w:p>
    <w:p>
      <w:pPr>
        <w:pStyle w:val="ArticleBody"/>
        <w:jc w:val="left"/>
      </w:pPr>
      <w:r>
        <w:rPr>
          <w:rFonts w:ascii="Nirmala UI" w:hAnsi="Nirmala UI" w:eastAsia="Nirmala UI" w:cs="Nirmala UI"/>
        </w:rPr>
        <w:t>1840 සිට 1844 දක්වා වූ පළමු රේඛාව ෆිලදෙල්ෆියානු ඇඩ්වෙන්ටිස්වරුන්ගේ ජයග්‍රහණය නිරූපණය කරයි; 1844 සිට 1863 දක්වා වූ අනෙක් රේඛාව ලවෝදිකියානු ඇඩ්වෙන්ටිස්වරුන්ගේ අසාර්ථකත්වය නිරූපණය කරයි. මෙම පන්තීන් දෙකම දානියෙල්ගේ දසවන පරිච්ඡේදයේ නිරූපිතව ඇත; මක්නිසාද, එක්ලක්ෂ හතළිස් හතරදහස දෙනාගේ මුද්‍රා කිරීමේ කාලයේ ජයග්‍රාහී ප්‍රඥාවන්ත කන්‍යාවන් නියෝජනය කළ දානියෙල් දර්ශනය දුටුවේය, නමුත් ඔහු සමඟ සිටියෝ එම දර්ශනයෙන් පලා ගියහ.</w:t>
      </w:r>
    </w:p>
    <w:p>
      <w:pPr>
        <w:pStyle w:val="ArticleScripture"/>
        <w:jc w:val="left"/>
      </w:pPr>
      <w:r>
        <w:rPr>
          <w:rFonts w:ascii="Nirmala UI" w:hAnsi="Nirmala UI" w:eastAsia="Nirmala UI" w:cs="Nirmala UI"/>
        </w:rPr>
        <w:t>පළමු මාසයේ විසිහතරවන දිනෙක, මම හිද්දෙකෙල් නම් වූ මහත් ගංගාවේ අසල සිටියෙමි. එවිට මම මාගේ ඇස් උස්සා බැලූ කල, මෙන්න, ලිනන් වස්ත්‍රයෙන් සැරසී, ඔහුගේ ඉණ උපාස්හි නිර්මල රන්වලින් බැඳ තිබූ එක් මනුෂ්‍යයෙකු දුටුවෙමි. ඔහුගේ ශරීරය බෙරිල් මණිකය මෙන් වූයේය; ඔහුගේ මුහුණ විදුලියෙහි පෙනුම මෙන් වූයේය; ඔහුගේ ඇස් ගිනි පහන් මෙන් වූයේය; ඔහුගේ බාහුද පාදද මැරුම් කළ පිත්තලේ වර්ණය මෙන් වූයේය; ඔහුගේ වචනවල හඬ මහ ජන සමූහයක හඬ මෙන් වූයේය. මේ දර්ශනය දුටුවේ දානියෙල් වූ මම පමණි. මක්නිසාද මා සමඟ සිටි මිනිසුන් දර්ශනය නොදුටුවත්, මහත් කම්පාවක් ඔවුන් පිට වැටුණු බැවින්, ඔව්හු සැඟවෙන්නට පලා ගියෝය. දානියෙල් 10:4–7.</w:t>
      </w:r>
    </w:p>
    <w:p>
      <w:pPr>
        <w:pStyle w:val="ArticleBody"/>
        <w:jc w:val="left"/>
      </w:pPr>
      <w:r>
        <w:rPr>
          <w:rFonts w:ascii="Nirmala UI" w:hAnsi="Nirmala UI" w:eastAsia="Nirmala UI" w:cs="Nirmala UI"/>
        </w:rPr>
        <w:t>දානියෙල් පොතේ හත්වන පරිච්ඡේදයේදී, දානියෙල් ගිලින මෘගයන්ගේ දර්ශනය දුටු පසු, ගබ්‍රියෙල් එම දර්ශනය විස්තර කිරීමට පැමිණියේය.</w:t>
      </w:r>
    </w:p>
    <w:p>
      <w:pPr>
        <w:pStyle w:val="ArticleScripture"/>
        <w:jc w:val="left"/>
      </w:pPr>
      <w:r>
        <w:rPr>
          <w:rFonts w:ascii="Nirmala UI" w:hAnsi="Nirmala UI" w:eastAsia="Nirmala UI" w:cs="Nirmala UI"/>
        </w:rPr>
        <w:t>මම දානියෙල්, මාගේ ශරීරය මැද මාගේ ආත්මය දුක්වුණේය; මාගේ හිසෙහි දර්ශන මා කලඹා දැමුවේය. එවිට මා අසල සිටියවුන්ගෙන් එක් අයෙකු ළඟට පැමිණ, මේ සියල්ල පිළිබඳ සත්‍යය ඔහුගෙන් ඇසුවෙමි. එවිට ඔහු මට කථා කොට, ඒ දේවල අර්ථකථනය මට දැනගැනීමට සැලැස්වීය. දානියෙල් 7:15, 16.</w:t>
      </w:r>
    </w:p>
    <w:p>
      <w:pPr>
        <w:pStyle w:val="ArticleBody"/>
        <w:jc w:val="left"/>
      </w:pPr>
      <w:r>
        <w:rPr>
          <w:rFonts w:ascii="Nirmala UI" w:hAnsi="Nirmala UI" w:eastAsia="Nirmala UI" w:cs="Nirmala UI"/>
        </w:rPr>
        <w:t>දානියෙල් අටවන පරිච්ඡේදයේ, දානියෙල් ශුද්ධස්ථානයට සම්බන්ධ මෘගයන්ගේ දර්ශනය දැක තිබූ පසු, ගබ්රියෙල් එම දර්ශනය පැහැදිලි කිරීමට පැමිණියේය.</w:t>
      </w:r>
    </w:p>
    <w:p>
      <w:pPr>
        <w:pStyle w:val="ArticleScripture"/>
        <w:jc w:val="left"/>
      </w:pPr>
      <w:r>
        <w:rPr>
          <w:rFonts w:ascii="Nirmala UI" w:hAnsi="Nirmala UI" w:eastAsia="Nirmala UI" w:cs="Nirmala UI"/>
        </w:rPr>
        <w:t>ඉන්පසු, මම, එනම් මම දානියෙල්, ඒ දර්ශනය දුටු විට එහි අර්ථය සෙවූයෙමි; එවිට, බලව, මගේ ඉදිරියෙහි මනුෂ්‍යයෙකුගේ පෙනුමක් ඇති අයෙක් සිටියේය. තවද උලයිහි ඉවුරු දෙක අතරින් මනුෂ්‍යයෙකුගේ හඬක් මට ඇසුණේය; ඔහු කතා කරමින්, “ගාබ්‍රියෙල්, මේ මිනිසාට දර්ශනය අවබෝධ කරවන්නැයි” කීවේය. දානියෙල් 8:15, 16.</w:t>
      </w:r>
    </w:p>
    <w:p>
      <w:pPr>
        <w:pStyle w:val="ArticleBody"/>
        <w:jc w:val="left"/>
      </w:pPr>
      <w:r>
        <w:rPr>
          <w:rFonts w:ascii="Nirmala UI" w:hAnsi="Nirmala UI" w:eastAsia="Nirmala UI" w:cs="Nirmala UI"/>
        </w:rPr>
        <w:t>දානියෙල් පොතේ නවවන පරිච්ඡේදයේ, යෙරෙමියා විසින් හඳුන්වා දුන් අවුරුදු ගණනත්, මෝසෙස්ගේ ලේඛනවල ශාපයක් සහ දෙවියන්වහන්සේගේ දිවුරුමක් ලෙසද නිරූපිත වූ ඒවාත් පිළිබඳව දානියෙල්ට අවබෝධය ලැබූ පසු, ගාබ්‍රියෙල් දර්ශනය පැහැදිලි කිරීමට පැමිණියේය.</w:t>
      </w:r>
    </w:p>
    <w:p>
      <w:pPr>
        <w:pStyle w:val="ArticleScripture"/>
        <w:jc w:val="left"/>
      </w:pPr>
      <w:r>
        <w:rPr>
          <w:rFonts w:ascii="Nirmala UI" w:hAnsi="Nirmala UI" w:eastAsia="Nirmala UI" w:cs="Nirmala UI"/>
        </w:rPr>
        <w:t>මම කථා කරමින්ද, යාච්ඤා කරමින්ද, මාගේ පාපයත් මාගේ ජනතාව වන ඉශ්‍රායෙල්ගේ පාපයත් පාපොච්චාරණය කරමින්ද, මාගේ දෙවියන්වහන්සේගේ ශුද්ධ පර්වතය නිසා යෙහෝවා මාගේ දෙවියන්වහන්සේ ඉදිරියෙහි මාගේ ඉල්ලීම ප්‍රකාශ කරමින්ද සිටියෙමි. එසේය, මම යාච්ඤාවේ කථා කරමින් සිටියදී, ආරම්භයේ දර්ශනයේදී මා විසින් දුටු ගබ්‍රියෙල් නම් මනුෂ්‍යයා, වේගයෙන් පියාසර කිරීමට කරවනු ලැබ, සන්ධ්‍යා පූජාවේ වේලාව පමණෙහි මා ස්පර්ශ කළේය. ඔහු මා හට දන්වා, මා සමඟ කථා කරමින් මෙසේ කීවේය: “ඔව් දානියෙල්, නුඹට ප්‍රඥාවත් අවබෝධයත් දෙන පිණිස මම දැන් පැමිණියෙමි.” දානියෙල් 9:20–22.</w:t>
      </w:r>
    </w:p>
    <w:p>
      <w:pPr>
        <w:pStyle w:val="ArticleBody"/>
        <w:jc w:val="left"/>
      </w:pPr>
      <w:r>
        <w:rPr>
          <w:rFonts w:ascii="Nirmala UI" w:hAnsi="Nirmala UI" w:eastAsia="Nirmala UI" w:cs="Nirmala UI"/>
        </w:rPr>
        <w:t>එබැවින්, දානියෙල්ගේ පොතෙන්ම වූ සාක්ෂිකරුවන් තිදෙනෙකු මත, දසවන පරිච්ඡේදයේ ගබ්රියෙල් දානියෙල්ට දෙවියන්වහන්සේගේ ජනතාවට අවසාන දවස්වල සිදුවන්නේ කුමක්දැයි දැනගැනීමට ඔහු පැමිණියේ යැයි පවසන විට, ගබ්රියෙල් දානියෙල් දුටු සහ අනෙක් පන්තිය පලාගිය ස්ත්‍රීලිංග “මාරා,” හේතුකාරක දර්ශනය අර්ථකථනය කරමින් සිටියේය.</w:t>
      </w:r>
    </w:p>
    <w:p>
      <w:pPr>
        <w:pStyle w:val="ArticleScripture"/>
        <w:jc w:val="left"/>
      </w:pPr>
      <w:r>
        <w:rPr>
          <w:rFonts w:ascii="Nirmala UI" w:hAnsi="Nirmala UI" w:eastAsia="Nirmala UI" w:cs="Nirmala UI"/>
        </w:rPr>
        <w:t>අන්තිම දවස්වලදී ඔබගේ ජනතාවට සිදුවන්නාවූ දේ ඔබට අවබෝධ කරවීමට මම දැන් පැමිණියෙමි; මක්නිසාද ඒ දර්ශනය තව බොහෝ දවස් සඳහාය. දානියෙල් 10:14.</w:t>
      </w:r>
    </w:p>
    <w:p>
      <w:pPr>
        <w:pStyle w:val="ArticleBody"/>
        <w:jc w:val="left"/>
      </w:pPr>
      <w:r>
        <w:rPr>
          <w:rFonts w:ascii="Nirmala UI" w:hAnsi="Nirmala UI" w:eastAsia="Nirmala UI" w:cs="Nirmala UI"/>
        </w:rPr>
        <w:t>ඇදහිලිකරුවන් අතර වෙන්වීමක් ඇති කළ දානියෙල් දුටු දර්ශනය නම්, ක්‍රිස්තුස්වහන්සේගේ ප්‍රකාශවීම පිළිබඳ දර්ශනයය, එනම් දහස් දෙසිය තුන්සිය අවුරුදු පිළිබඳ දර්ශනයය; එහෙත් එය එම දර්ශනයේ ස්ත්‍රීලිංග ප්‍රකාශනය විය. ගිවිසුමේ දූතයා ලෙස ක්‍රිස්තුස්වහන්සේගේ ආකස්මික ප්‍රකාශවීම පිළිබඳ දර්ශනයේ අවබෝධයම දානියෙල් (සහ දානියෙල් විසින් නිරූපිත අය) ක්‍රිස්තුස්වහන්සේගේ ස්වරූපයට පරිවර්තනය කළේය. “අන්තිම දවස්වල දෙවියන්වහන්සේගේ ජනතාවට සිදුවන්නේ” යන්න 1840 සිට 1844 දක්වා මිලරයිට්වරුන්ගේ ඉතිහාසයෙන්ද, 1844 සිට 1863 දක්වා මිලරයිට්වරුන්ගේ ඉතිහාසයෙන්ද නිරූපණය කරනු ලැබේ. එක් පන්තියක් කැරලිකාරීව දර්ශනයෙන් පලා යයි; අනෙක් පන්තිය විශ්වාසයෙන් ක්‍රිස්තුස්වහන්සේ සමඟ ස්වර්ගීය ස්ථානවල අසුන්ගන්නා පිණිස අතිශුද්ධස්ථානය තුළට උන්වහන්සේ අනුව යයි.</w:t>
      </w:r>
    </w:p>
    <w:p>
      <w:pPr>
        <w:pStyle w:val="ArticleBody"/>
        <w:jc w:val="left"/>
      </w:pPr>
      <w:r>
        <w:rPr>
          <w:rFonts w:ascii="Nirmala UI" w:hAnsi="Nirmala UI" w:eastAsia="Nirmala UI" w:cs="Nirmala UI"/>
        </w:rPr>
        <w:t>එහෙත් දෙවියන්වහන්සේගේ අවසාන දිනවල ජනතාව ක්‍රිස්තුස්වහන්සේගේ ස්වරූපයට පරිවර්තනය කරනු ලබන දර්ශනය ගාබ්‍රියෙල් විසින් අර්ථකථනය කරන විට, ඔහු ලෝකයේ බාහිර ඉතිහාසය ඉදිරිපත් කරයි. ක්‍රිස්තුස්වහන්සේ පිළිබඳ දානියෙල්ගේ දර්ශනය, එක්ලක්ෂ හතළිස් හාර දහසගේ මුද්‍රා තැබීමේ කාලයේ බාහිර ඉතිහාසය ලෙස ගාබ්‍රියෙල් විසින් අර්ථකථනය කරනු ලැබීය. ගාබ්‍රියෙල්ගේ අර්ථකථනයෙහි 2001 සැප්තැම්බර් 11 දිනට අදාළ ඉතිහාසය වෙත ළඟා වන විට, දහසයවන පදයේ සඳහන් ඉරිදා නීතියට පෙර පැමිණෙන බව අවධාරණය කරනු ලබන ඉතිහාසය, දහවන පදයේ “කොටුව” ලෙස නිරූපිත අවබෝධයේ යතුර මගින් පමණක් හඳුනාගනු ලැබේ. 2001 සැප්තැම්බර් 11 දින සෑම දර්ශනයකම ප්‍රතිඵලය රෝද ඇතුළත රෝද මෙන් දිගහැරෙන්නට ආරම්භ විය.</w:t>
      </w:r>
    </w:p>
    <w:p>
      <w:pPr>
        <w:pStyle w:val="ArticleScripture"/>
        <w:jc w:val="left"/>
      </w:pPr>
      <w:r>
        <w:rPr>
          <w:rFonts w:ascii="Nirmala UI" w:hAnsi="Nirmala UI" w:eastAsia="Nirmala UI" w:cs="Nirmala UI"/>
        </w:rPr>
        <w:t>එවිට සමිඳාණන්වහන්සේගේ වචනය මට පැමිණ කියනුයේ, “මනුෂ්‍ය පුත්‍රයාණෙනි, ඉශ්‍රායෙල් දේශයේ ඔබලා භාවිත කරන මේ කියමන කුමක් ද? එනම්, ‘දින දිගුවෙයි, සෑම දර්ශනයක්ම නිෂ්ඵල වෙයි’ යනුය. එබැවින් ඔවුන්ට කියන්න, ස්වාමිවූ දෙවි සමිඳාණන්වහන්සේ මෙසේ කියන සේක: ‘මම මේ කියමන නවතා දමන්නෙමි; ඔවුන් එය ඉශ්‍රායෙල්හි තවදුරටත් කියමනක් ලෙස භාවිත නොකරනු ඇත.’ එහෙත් ඔවුන්ට මෙසේ කියන්න: ‘දින ළං වී ඇත, සෑම දර්ශනයකම ඉටුවීම ද එසේමය.’ මක්නිසාද ඉශ්‍රායෙල් ගෘහය තුළ තවදුරටත් කිසි නිෂ්ඵල දර්ශනයක්වත්, මෝහක දේවජ්ඣාන ප්‍රකාශයක්වත් නොවනු ඇත. මක්නිසාද මම සමිඳාණන්වහන්සේය; මම කථා කරන්නෙමි, මම කථා කරන වචනය ඉටු වන්නේය; එය තවදුරටත් ප්‍රමාද නොවන්නේය. මක්නිසාද, අකීකරු ගෘහයෙනි, ඔබලාගේ දවස්වලදීම මම වචනය කියා එය ඉටු කරන්නෙමි, යයි ස්වාමිවූ දෙවි සමිඳාණන්වහන්සේ කියන සේක.” නැවත සමිඳාණන්වහන්සේගේ වචනය මට පැමිණ කියනුයේ, “මනුෂ්‍ය පුත්‍රයාණෙනි, බලව, ඉශ්‍රායෙල් ගෘහයේ අය මෙසේ කියති: ‘ඔහු දකින දර්ශනය බොහෝ දවස් පසු කාලයකට අදාලය; ඔහු අනාවැකි කියන්නේ ඉතා දුර අනාගත කාලයන් ගැනය.’ එබැවින් ඔවුන්ට කියන්න, ස්වාමිවූ දෙවි සමිඳාණන්වහන්සේ මෙසේ කියන සේක: ‘මගේ කිසි වචනයක් තවදුරටත් ප්‍රමාද නොවන්නේය; මම කථා කළ වචනය ඉටු වන්නේය,’ යයි ස්වාමිවූ දෙවි සමිඳාණන්වහන්සේ කියන සේක.” එසකියෙල් 12:21–28.</w:t>
      </w:r>
    </w:p>
    <w:p>
      <w:pPr>
        <w:pStyle w:val="ArticleBody"/>
        <w:jc w:val="left"/>
      </w:pPr>
      <w:r>
        <w:rPr>
          <w:rFonts w:ascii="Nirmala UI" w:hAnsi="Nirmala UI" w:eastAsia="Nirmala UI" w:cs="Nirmala UI"/>
        </w:rPr>
        <w:t>එම ඉතිහාසය තුළ අනෙකුත් ප්‍රකාශනමය රෝදයන් අභ්‍යන්තරයෙන් භ්‍රමණය වන සියලු ප්‍රකාශනමය රෝදයන් අතර, අවසාන දවස්වල ප්‍රකාශන ශාස්ත්‍රයේ ශිෂ්‍යයන්ට ඔවුන්ගේ සදාකාලික ඉරණම තීරණය කරනු ලබන රෝදය මෙය බව දේවප්‍රේරණය දැනුම් දී ඇති එක් රෝදයක් ඇත. පේළිය මත පේළිය ලෙස, එම රෝදය ද දානියෙල් දුටු, ඔහුව ක්‍රිස්තුස්වහන්සේගේ ස්වරූපයට පරිවර්තනය කළ දර්ශනය විය යුතුය; මක්නිසාදයත්, එය අවසාන දවස්වල දෙවියන්වහන්සේගේ ජනතාවට සිදුවන දේ හඳුනාදක්වන දර්ශනය වන බැවිනි.</w:t>
      </w:r>
    </w:p>
    <w:p>
      <w:pPr>
        <w:pStyle w:val="ArticleScripture"/>
        <w:jc w:val="left"/>
      </w:pPr>
      <w:r>
        <w:rPr>
          <w:rFonts w:ascii="Nirmala UI" w:hAnsi="Nirmala UI" w:eastAsia="Nirmala UI" w:cs="Nirmala UI"/>
        </w:rPr>
        <w:t>“කෘපා කාලය අවසන් වීමට පෙර මෘගයාගේ ප්‍රතිමාව පිහිටුවනු ලබන බව ස්වාමීන්වහන්සේ මට පැහැදිලිව පෙන්වා දී ඇත; මක්නිසාද, එය දෙවියන්වහන්සේගේ ජනතාව සඳහා මහත් පරීක්ෂණය වන්නේය, එයින් ඔවුන්ගේ සදාකාලික නියමය තීරණය කරනු ලබන්නේය. ඔබගේ ස්ථාවරය එතරම් අසංගතතා මිශ්‍රවූ අවුල් සහගත එකතුවක් බැවින්, අල්ලාගනු ලබන්නේ ඉතා ස්වල්ප දෙනෙකු පමණි.”</w:t>
      </w:r>
    </w:p>
    <w:p>
      <w:pPr>
        <w:pStyle w:val="ArticleScripture"/>
        <w:jc w:val="left"/>
      </w:pPr>
      <w:r>
        <w:rPr>
          <w:rFonts w:ascii="Nirmala UI" w:hAnsi="Nirmala UI" w:eastAsia="Nirmala UI" w:cs="Nirmala UI"/>
        </w:rPr>
        <w:t>“එළිදරව් 13 වන පරිච්ඡේදයේ මෙම විෂය පැහැදිලිව ඉදිරිපත් කර ඇත; [එළිදරව් 13:11–17, උපුටා දක්වා ඇත].</w:t>
      </w:r>
    </w:p>
    <w:p>
      <w:pPr>
        <w:pStyle w:val="ArticleScripture"/>
        <w:jc w:val="left"/>
      </w:pPr>
      <w:r>
        <w:rPr>
          <w:rFonts w:ascii="Nirmala UI" w:hAnsi="Nirmala UI" w:eastAsia="Nirmala UI" w:cs="Nirmala UI"/>
        </w:rPr>
        <w:t>“මෙය දෙවියන්වහන්සේගේ ජනතාවට මුද්‍රා කරනු ලැබීමට පෙර අත්විඳිය යුතු පරීක්ෂණයයි. උන්වහන්සේගේ ව්‍යවස්ථාව පිළිපැදීමෙන් සහ ව්‍යාජ සබ්බතයක් පිළිගැනීම ප්‍රතික්ෂේප කිරීමෙන් දෙවියන්වහන්සේට තම විශ්වාසභක්තිය ඔප්පු කළ සියල්ලෝ, ස්වාමීන් වන දෙවි යෙහෝවාගේ ධජය යටතේ පිහිටන්නෝය, ජීවමාන දෙවියන්වහන්සේගේ මුද්‍රාව ලබන්නෝය. එහෙත් ස්වර්ගීය මූලාරම්භයක් ඇති සත්‍යය අත්හැර, ඉරිදා සබ්බතය පිළිගන්නෝ මෘගයාගේ සලකුණ ලබන්නෝය.” Manuscript Releases, volume 15, 15.</w:t>
      </w:r>
    </w:p>
    <w:p>
      <w:pPr>
        <w:pStyle w:val="ArticleBody"/>
        <w:jc w:val="left"/>
      </w:pPr>
      <w:r>
        <w:rPr>
          <w:rFonts w:ascii="Nirmala UI" w:hAnsi="Nirmala UI" w:eastAsia="Nirmala UI" w:cs="Nirmala UI"/>
        </w:rPr>
        <w:t>මෘගයාගේ රූප පරීක්ෂාව ලෙස හඳුනාගනු ලබන පරීක්ෂාව ද්විත්ව ස්වභාවයක් ඇත. එය, ඉරිදා නීතියට පෙර එක්සත් ජනපදයේ සභාව හා රාජ්‍යය එක්වීම ලෙස මෘගයාගේ රූපයේ වර්ධනය අනාවැකි අධ්‍යයනය කරන ශිෂ්‍යයා විසින් හඳුනාගත යුතු බව ඉල්ලා සිටින පරීක්ෂාවකි. එසේම, එය දානියෙල් විසින් නියෝජනය කරනු ලබන අය තුළ හෝ පලාගිය අය තුළ, මෘගයාගේ රූපය හෝ ක්‍රිස්තුස්වහන්සේගේ රූපය යන දෙකෙන් එකක් නිපදවන පරීක්ෂාවද වේ. වෙන්කිරීම පදනම් වන්නේ, දානියෙල් කළාක් මෙන් ඒ කන්‍යාවන් “මේ මහත් දර්ශනය දකිනවාද,” නැතහොත් ඔවුන් එම දර්ශනයෙන් පලා යනවාද යන්න මතය. මේ මහත් දර්ශනය දැකීමට ඇති ප්‍රධාන යතුර “කොටුව” යන වචනයෙන් නියෝජනය කෙරේ.</w:t>
      </w:r>
    </w:p>
    <w:p>
      <w:pPr>
        <w:pStyle w:val="ArticleBody"/>
        <w:jc w:val="left"/>
      </w:pPr>
      <w:r>
        <w:rPr>
          <w:rFonts w:ascii="Nirmala UI" w:hAnsi="Nirmala UI" w:eastAsia="Nirmala UI" w:cs="Nirmala UI"/>
        </w:rPr>
        <w:t>අපි මෙම අධ්‍යයනය ඊළඟ ලිපියේදී ඉදිරියටත් කරගෙන යන්නෙමු.</w:t>
      </w:r>
    </w:p>
    <w:p>
      <w:pPr>
        <w:pStyle w:val="ArticleScripture"/>
        <w:jc w:val="left"/>
      </w:pPr>
      <w:r>
        <w:rPr>
          <w:rFonts w:ascii="Nirmala UI" w:hAnsi="Nirmala UI" w:eastAsia="Nirmala UI" w:cs="Nirmala UI"/>
        </w:rPr>
        <w:t xml:space="preserve">යොහන්ට උපදෙස් දුන් බලවත් දූතයා යේසුස් ක්‍රිස්තුස් වහන්සේට වඩා අඩු පුද්ගලයෙකු නොවීය. උන්වහන්සේගේ දකුණු පාදය මුහුද මතද, වම් පාදය වියළි බිම මතද තැබීමෙන්, සාතන් සමඟ ඇති මහත් අරගලයේ අවසාන දර්ශනවලදී උන්වහන්සේ ක්‍රියා කරන භූමිකාව ප්‍රකාශ වේ. මේ ස්ථානය උන්වහන්සේගේ සම්පූර්ණ පෘථිවිය මත ඇති ශ්‍රේෂ්ඨ බලය හා අධිකාරය දක්වයි. එම අරගලය යුගයෙන් යුගයට වඩාත් බලවත් හා වඩාත් අධිෂ්ඨානශීලී වී ඇත; අන්ධකාරයේ බලයන්ගේ කුශල ක්‍රියාකාරිත්වය එහි උච්චතම තත්ත්වයට පැමිණෙන අවසාන දර්ශන දක්වාද එය එසේම </w:t>
      </w:r>
      <w:r>
        <w:rPr>
          <w:rFonts w:ascii="Sylfaen" w:hAnsi="Sylfaen" w:eastAsia="Sylfaen" w:cs="Sylfaen"/>
        </w:rPr>
        <w:t>շարունակ</w:t>
      </w:r>
      <w:r>
        <w:rPr>
          <w:rFonts w:ascii="Nirmala UI" w:hAnsi="Nirmala UI" w:eastAsia="Nirmala UI" w:cs="Nirmala UI"/>
        </w:rPr>
        <w:t xml:space="preserve"> වනු ඇත. සාතන්, දුෂ්ට මිනිසුන් සමඟ එක්ව, සත්‍යයේ ප්‍රේමය නොපිළිගන්නා මුළු ලෝකයද සභාවන්ද රවටනු ඇත. එහෙත් එම බලවත් දූතයා අවධානය ඉල්ලා සිටියි. ඔහු උස් හඬකින් හඬ නඟයි. සාතන් සමඟ එක්ව සත්‍යයට විරුද්ධ වීමට එක්වූ අයට, තම හඬේ බලය හා අධිකාරය පෙන්වීමට ඔහු සිටියි.</w:t>
      </w:r>
    </w:p>
    <w:p>
      <w:pPr>
        <w:pStyle w:val="ArticleScripture"/>
        <w:jc w:val="left"/>
      </w:pPr>
      <w:r>
        <w:rPr>
          <w:rFonts w:ascii="Nirmala UI" w:hAnsi="Nirmala UI" w:eastAsia="Nirmala UI" w:cs="Nirmala UI"/>
        </w:rPr>
        <w:t>“මෙම ගිගුරුම් හත තම හඬ නැඟූ පසු, කුඩා පොත සම්බන්ධයෙන් දානියෙල්ට දුන් ආඥාව මෙන් යොහන්ටද මෙසේ වූ ආඥාව එයි: ‘ගිගුරුම් හත ප්‍රකාශ කළ දේ මුද්‍රා තබා තබන්න.’ මෙවා අනාගත සිද්ධීන්ට අදාළ වන අතර, ඒවා තම තමන්ගේ පිළිවෙළ අනුව අනාවරණය කරනු ලැබේ. දානියෙල් දවස්වල අවසානයේ තම කොටසෙහි සිටිනු ඇත. යොහන් කුඩා පොත මුද්‍රා නොතැබූවක් ලෙස දකියි. එවිට දානියෙල්ගේ අනාවැකි ලෝකයට දිය යුතු පළමු, දෙවන, සහ තුන්වන දූතයන්ගේ පණිවිඩයන් තුළ තම නිසි ස්ථානය ලබයි. කුඩා පොතේ මුද්‍රා විවෘත කිරීම කාලය සම්බන්ධ පණිවිඩය වූයේය.”</w:t>
      </w:r>
    </w:p>
    <w:p>
      <w:pPr>
        <w:pStyle w:val="ArticleScripture"/>
        <w:jc w:val="left"/>
      </w:pPr>
      <w:r>
        <w:rPr>
          <w:rFonts w:ascii="Nirmala UI" w:hAnsi="Nirmala UI" w:eastAsia="Nirmala UI" w:cs="Nirmala UI"/>
        </w:rPr>
        <w:t>දානියෙල්ගේ පොතත් එළිදරව් පොතත් එකක්ය. එකක් අනාවැකියකි, අනෙක එළිදරව්වකි; එකක් මුද්‍රා තැබූ පොතකි, අනෙක විවෘත කළ පොතකි. ගර්ජනා කළ ගිගුරුම් නිකුත් කළ අභිරහස් යොහන් ඇසුවේය, නමුත් ඒවා ලියන්න එපා යයි ඔහුට අණ කරන ලද්දේය.</w:t>
      </w:r>
    </w:p>
    <w:p>
      <w:pPr>
        <w:pStyle w:val="ArticleScripture"/>
        <w:jc w:val="left"/>
      </w:pPr>
      <w:r>
        <w:rPr>
          <w:rFonts w:ascii="Nirmala UI" w:hAnsi="Nirmala UI" w:eastAsia="Nirmala UI" w:cs="Nirmala UI"/>
        </w:rPr>
        <w:t>“සත් ගර්ජනා තුළ ප්‍රකාශිත වූ යොහන්ට දෙන ලද විශේෂ ආලෝකය, පළමු හා දෙවන දූතයන්ගේ පණිවිඩ යටතේ සිදුවන සිද්ධීන්ගේ විස්තරාත්මක රූපණයක් විය.”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හැටනවය##</dc:title>
  <dc:subject>අනාගතවක්තෘමය නූල්පටලි විවෘත කරමින්: දානියෙල්හි “බලකොටුව” යන සංකේතයේ අර්ථය අවබෝධ කරගැනීම</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