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හැත්තෑ නවයවන අංකය</w:t>
      </w:r>
    </w:p>
    <w:p>
      <w:pPr>
        <w:pStyle w:val="ArticleSubtitle"/>
        <w:jc w:val="left"/>
      </w:pPr>
      <w:r>
        <w:rPr>
          <w:rFonts w:ascii="Nirmala UI" w:hAnsi="Nirmala UI" w:eastAsia="Nirmala UI" w:cs="Nirmala UI"/>
        </w:rPr>
        <w:t>1888 කැරැල්ල හෙළිදරව් කිරීම: ලාඔදිකීය අඩ්වෙන්ටිස්මයේ දෙවන පරම්පරාවෙන් ලැබෙන පාඩම්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ලඕදිකීය ආඩ්වෙන්ටිස්තවාදයේ දෙවන පරම්පරාව 1888 දී පැමිණියේය; එම පරම්පරාව එසෙකියෙල් අටවන පරිච්ඡේදයේ සංකේතාත්මකව නිරූපණය කරනු ලබන්නේ, “ඔහුගේ රූපකල්පනාවේ කාමර” මගින් නිරූපිත වන දෙවන පිළිකුල ලෙසය.</w:t>
      </w:r>
    </w:p>
    <w:p>
      <w:pPr>
        <w:pStyle w:val="ArticleScripture"/>
        <w:jc w:val="left"/>
      </w:pPr>
      <w:r>
        <w:rPr>
          <w:rFonts w:ascii="Nirmala UI" w:hAnsi="Nirmala UI" w:eastAsia="Nirmala UI" w:cs="Nirmala UI"/>
        </w:rPr>
        <w:t>එබැවින් මම ඇතුළට ගොස් බැලීමි; එවිට, මෙන්න, බිම වැලිලා යන සෑම ආකාර සත්වයෙකුගේම රූප ද, පිළිකුල්කර මෘගයන්ගේ රූප ද, ඉශ්‍රායෙල් ගෘහයේ සියලු පිළිම ද, වටපිටාවටම බිත්තියේ අඳින ලදව තිබිණ. තවද, ඉශ්‍රායෙල් ගෘහයේ ප්‍රාචීනයන්ගෙන් මනුෂ්‍යයන් හැත්තෑ දෙනෙක් ඔවුන් ඉදිරියේ සිටියෝය; ඔවුන් මැද ශාපාන්ගේ පුත් ජාඅසනියා ද සිටියේය; එක් එක් මනුෂ්‍යයාගේ අතේ ඔහුගේ දූප බඳුන තිබිණ, ඝන ධූප වලාකුළක් ඉහළට නැඟුණේය. එවිට ඔහු මට මෙසේ කීවේය: “මනුෂ්‍ය පුත්‍රයාණෙනි, ඉශ්‍රායෙල් ගෘහයේ ප්‍රාචීනයෝ අන්ධකාරයේ, සෑම මනුෂ්‍යයෙක්ම තම තමාගේ රූප කුටියන්හිදී කරන දේ ඔබ දුටුවාද? මන්ද ඔවුන් කියති, ‘ස්වාමීන්වහන්සේ අප නොදකිති; ස්වාමීන්වහන්සේ දේශය අත්හැර ඇත.’” එසකියෙල් 8:10–12.</w:t>
      </w:r>
    </w:p>
    <w:p>
      <w:pPr>
        <w:pStyle w:val="ArticleBody"/>
        <w:jc w:val="left"/>
      </w:pPr>
      <w:r>
        <w:rPr>
          <w:rFonts w:ascii="Nirmala UI" w:hAnsi="Nirmala UI" w:eastAsia="Nirmala UI" w:cs="Nirmala UI"/>
        </w:rPr>
        <w:t>රූපවල කාමරයන්, පුරාණ මනුෂ්‍යයන් ලෙස නිරූපිත වූවන්ගේ හෘදයන් තුළ ඇති දුෂ්ට රහස් නියෝජනය කරයි; ඔවුහු ඒ දුෂ්ටකමම තමන්ගේ සිත්වල කාමරයන් තුළට පමණක් නොව, දෙවියන්වහන්සේගේ ශුද්ධස්ථානයේ කාමරයන් තුළටද ගෙන ආහ.</w:t>
      </w:r>
    </w:p>
    <w:p>
      <w:pPr>
        <w:pStyle w:val="ArticleScripture"/>
        <w:jc w:val="left"/>
      </w:pPr>
      <w:r>
        <w:rPr>
          <w:rFonts w:ascii="Nirmala UI" w:hAnsi="Nirmala UI" w:eastAsia="Nirmala UI" w:cs="Nirmala UI"/>
        </w:rPr>
        <w:t>දුෂ්ට ඇසක් ඇති මනුෂ්‍යයාගේ ආහාරය නොකෑ යුතුය; ඔහුගේ රසවත් කෑමවලට ආශාවද නොකරන්න. මක්නිසාද ඔහු තම සිත තුළ සිතන්නාක් මෙන්ම ඔහු එසේය. “කන්න, බොන්න”යි ඔහු ඔබට කියන නමුත්, ඔහුගේ සිත ඔබ සමඟ නැත. හිතෝපදේශ 23:6, 7.</w:t>
      </w:r>
    </w:p>
    <w:p>
      <w:pPr>
        <w:pStyle w:val="ArticleBody"/>
        <w:jc w:val="left"/>
      </w:pPr>
      <w:r>
        <w:rPr>
          <w:rFonts w:ascii="Nirmala UI" w:hAnsi="Nirmala UI" w:eastAsia="Nirmala UI" w:cs="Nirmala UI"/>
        </w:rPr>
        <w:t>රූප නිරූපණ කුටීරවල දුෂ්ටකම දේවමාළිගාවේ බිත්තිවලද, පුරාණයන්ගේ සිත්වල බිත්තිවලද ලියා තිබේ. එසෙකියෙල් අටවන පරිච්ඡේදයේ දෙවන පිළිකුලට අයත් රහස්මය රූප නිරූපණ කුටීර, ලාඔදිකීය අද්වෙන්තිස්තවාදයේ දෙවන පරම්පරාව නිරූපණය කරයි; තවද පිළිකුල් හතරෙන්, සියල්ලම ජනතාවගේ ආරක්ෂකයන් විය යුතු වූ පුරුෂයන් විසින් සිදුකරනු ලබන ලෙස නිරූපිතව තිබුණද, දෙවන පිළිකුල සමුහීය කැරැල්ලක් අවධාරණය කිරීමට වැඩි කාලයක් යොදයි.</w:t>
      </w:r>
    </w:p>
    <w:p>
      <w:pPr>
        <w:pStyle w:val="ArticleScripture"/>
        <w:jc w:val="left"/>
      </w:pPr>
      <w:r>
        <w:rPr>
          <w:rFonts w:ascii="Nirmala UI" w:hAnsi="Nirmala UI" w:eastAsia="Nirmala UI" w:cs="Nirmala UI"/>
        </w:rPr>
        <w:t>‘ගැළවීමේ ලකුණ’ “සියලු කරන ලබන පිළිකුල්කම් නිසා නිහඬව හුස්ම හෙළමින් හඬා වැළපෙන” අය මත තබා ඇත. දැන් මරණයේ දූතයා පිටත්ව යයි; එසෙකියෙල්ගේ දර්ශනයෙහි මරාදැමීමේ අවි රැගෙන සිටින මිනිසුන් විසින් නිරූපිත වූ ඔහුට මෙසේ අණ කරනු ලැබේ: “වයස්ගතයන් ද තරුණයන් ද, කන්‍යාවන් ද, කුඩා දරුවන් ද, ස්ත්‍රීන් ද සම්පූර්ණයෙන්ම මරා දමන්න; එහෙත් ලකුණ ඇති කිසි මනුෂ්‍යයෙකුට සමීප නොවන්න; මාගේ ශුද්ධස්ථානයෙන් ආරම්භ කරන්න.” අනාගතවක්තෘ මෙසේ පවසයි: “ඔව්හු ගෘහය ඉදිරියෙහි සිටි ප්‍රාචීනයන්ගෙන් ආරම්භ කළෝය.” එසෙකියෙල් 9:1–6. විනාශ කිරීමේ කාර්යය ආරම්භ වන්නේ ජනතාවගේ ආත්මික ආරක්ෂකයන් බවට තමන් ප්‍රකාශ කරගෙන සිටි අය අතරිනි. බොරු මුරකරුවන් මුලින්ම වැටෙති. අනුකම්පා කිරීමට හෝ ඉතිරි කිරීමට කිසිවෙකු නැත. පුරුෂයන් ද, ස්ත්‍රීන් ද, කන්‍යාවන් ද, කුඩා දරුවන් ද එකට විනාශ වෙති.’ The Great Controversy, 656.</w:t>
      </w:r>
    </w:p>
    <w:p>
      <w:pPr>
        <w:pStyle w:val="ArticleBody"/>
        <w:jc w:val="left"/>
      </w:pPr>
      <w:r>
        <w:rPr>
          <w:rFonts w:ascii="Nirmala UI" w:hAnsi="Nirmala UI" w:eastAsia="Nirmala UI" w:cs="Nirmala UI"/>
        </w:rPr>
        <w:t>දෙවන පරම්පරාවේ පැමිණීම සලකුණු කරන කැරැල්ල, 1888 දී මිනියාපොලිස්හි පැවැත්වූ General Conference රැස්වීමෙහි ඉටු වූ ලෙස, විශේෂයෙන්ම ලාඔදිසීය ආඩ්වෙන්ටිස්වාදයේ නායකත්වය සමඟ සම්බන්ධිතය. එය “ඉශ්‍රායෙල් ගෘහයේ වැඩිහිටියෝ” යන ප්‍රකාශයෙන්ද, එසේම “මනුෂ්‍යයන් හැත්තෑදෙනා” යන ප්‍රකාශයෙන්ද නියෝජනය කරනු ලැබේ. මෝසෙස්ගේ කාර්යය සමඟ සම්බන්ධ වූයේ වැඩිහිටියන් හැත්තෑදෙනෙකි, තවද යේසුස්වහන්සේගේ දෙවන ශ්‍රාවක කණ්ඩායමද මනුෂ්‍යයන් හැත්තෑදෙනෙකුගෙන් සමන්විත විය. “හැත්තෑ” යන්න, “වැඩිහිටියෝ” යන්න සේම, නායකත්වය නියෝජනය කරයි. දෙවන පිළිකුල නායකත්වය මත අමතර අවධාරණයක් තබයි; එසේ කිරීමෙන්, එම පිළිකුල නායකත්වයේ සාමූහික කැරැල්ලක් සමඟ සම්බන්ධ වූවක් බවට අවධාරණය කරයි.</w:t>
      </w:r>
    </w:p>
    <w:p>
      <w:pPr>
        <w:pStyle w:val="ArticleBody"/>
        <w:jc w:val="left"/>
      </w:pPr>
      <w:r>
        <w:rPr>
          <w:rFonts w:ascii="Nirmala UI" w:hAnsi="Nirmala UI" w:eastAsia="Nirmala UI" w:cs="Nirmala UI"/>
        </w:rPr>
        <w:t>පුරාණ මනුෂ්‍යයන් හැත්තෑදෙනාගේ මැද “ෂාෆාන්ගේ පුත් යාඅසානියා” සිටියේය. “යාඅසානියා” යන නාමයේ අර්ථය “දෙවියන් විසින් අසනු ලැබූ” යන්න වන අතර, එය දෙවියන් වහන්සේ කතා කරමින් සිටි ඒ මොහොතේම කැරලි ගැසූ නායකත්වයක් නියෝජනය කරයි. මක්නිසාද, ඔහු දෙවියන් වහන්සේගේ හඬ ඇසූ නමුත් සවන් දීමට ප්‍රතික්ෂේප කළේය; එසේම දෙවියන් වහන්සේ තම සෙනඟ අත්හැර දමා ඇති බවත්, රහස් කුටිවල සිදුවන දේ දෙවියන් වහන්සේ නොදකින බවත් ඔහු ප්‍රකාශ කළේය. යාඅසානියා “ෂාෆාන්ගේ පුත්” වූ අතර, “ෂාෆාන්” යන නාමයේ අර්ථය “සඟවා තැබීම” යන්න වේ. දෙවන පරම්පරාවේ පසුබිම නිරූපණය කරන්නේ දෙවියන් වහන්සේ කතා කරමින් සිටි ඒ කාලයේම කැරලි ගැසූ නායකත්වයක කැරැල්ලකි; තවද දෙවියන් වහන්සේ ඔවුන්ගේ ක්‍රියාවන් නොදකින බව හෝ ඒ ගැන සැලකිල්ලක් නොදක්වන බව ඔවුහු විශ්වාස කළහ.</w:t>
      </w:r>
    </w:p>
    <w:p>
      <w:pPr>
        <w:pStyle w:val="ArticleBody"/>
        <w:jc w:val="left"/>
      </w:pPr>
      <w:r>
        <w:rPr>
          <w:rFonts w:ascii="Nirmala UI" w:hAnsi="Nirmala UI" w:eastAsia="Nirmala UI" w:cs="Nirmala UI"/>
        </w:rPr>
        <w:t>1888 සාමාන්‍ය සම්මේලනය අතරතුර ලාඔදිකේයානු ඇඩ්වෙන්ටිස්ට්වාදයේ නායකත්වය අතර සිදු වූ සංවාද ඇයට පෙන්වන ලද බව සහෝදරි වයිට් ලේඛනගත කළාය. 1888 සාමාන්‍ය සම්මේලනයේදී දෙවියන්වහන්සේ, තමන් අතරම, දෙවියන්වහන්සේ සවන් නොදෙන්නේයැයි ඔවුන් සිතාගෙන සිටියදී, නායකයන් පැවැත්වූ රැස්වීම් සහෝදරි වයිට්ට පෙන්වූ සේක. එහි, ඔවුන්ගේ කාමරවල රහස්‍යභාවය තුළ, ඔවුහු සහෝදරි වයිට්ට, ඇයගේ පුත්‍රයාට, සහ ජ්‍යෙෂ්ඨ ජෝන්ස් හා වෑග්නර්ට විරුද්ධව දුෂ්ටව කතා කළෝය. තමන්ගේ පෞද්ගලික වාසස්ථානවලදී දෙවියන්වහන්සේ ඔවුන් නොදකින්නේයැයි සිතාගනිමින්, තමන්ට නිදහසේ කතා කළ හැකි බව ඔවුහු විශ්වාස කළෝය; එහෙත් දෙවියන්වහන්සේ එම නියම සංවාදම අනාගතවක්තෘවරියට පෙන්වූ සේක. ඔවුහු සාමූහික රැස්වීමක සිටියෝය, සහ දේවානුභාවය අනුව ඔවුහු අන්තිම වැස්සේ පණිවිඩය අසමින් සිටියෝය, නමුත් ඔවුහු එය ඇසීමට ප්‍රතික්ෂේප කළෝය.</w:t>
      </w:r>
    </w:p>
    <w:p>
      <w:pPr>
        <w:pStyle w:val="ArticleBody"/>
        <w:jc w:val="left"/>
      </w:pPr>
      <w:r>
        <w:rPr>
          <w:rFonts w:ascii="Nirmala UI" w:hAnsi="Nirmala UI" w:eastAsia="Nirmala UI" w:cs="Nirmala UI"/>
        </w:rPr>
        <w:t>1888 දී එතරම් ප්‍රකාශ්‍ය කැරලිකාරත්වයක් ප්‍රදර්ශනය කළ නායකත්වයක් උත්පාදනය කළේ කුමක්ද? එය සොහොයුරිය වයිට් විසින් කොරාහ්, දාථාන් සහ අබිරාම්ගේ කැරැල්ලට සමාන කරනු ලැබූ එකක් නොවූද?</w:t>
      </w:r>
    </w:p>
    <w:p>
      <w:pPr>
        <w:pStyle w:val="ArticleScripture"/>
        <w:jc w:val="left"/>
      </w:pPr>
      <w:r>
        <w:rPr>
          <w:rFonts w:ascii="Nirmala UI" w:hAnsi="Nirmala UI" w:eastAsia="Nirmala UI" w:cs="Nirmala UI"/>
        </w:rPr>
        <w:t>“ඔබ ශුද්ධාත්මයාණන් විසින් ප්‍රකාශවත් කරනු ලබන විට, මිනියැපොලිස්හි තිබූ ඒ සියලු දුෂ්ටකම එය ඇත්තේ කෙසේදැයි, දෙවියන්වහන්සේ එය බලන ආකාරයෙන්ම, ඔබ දකින්නෙහිය. මේ ලෝකයේ මම නැවත කිසිදා ඔබ දැක නොගන්නෙම් නම්, ඔබ කිසිම හේතුවක් නැතිව මා පිට පැටවූ ශෝකයද, පීඩාවද, ආත්මයේ බරද මම ඔබට කමා කරමි යන්න ස්ථිරව දැනගන්න. එහෙත් ඔබගේ ආත්මය නිසාද, ඔබ වෙනුවෙන් මියගිය තැනන්වහන්සේගේ උදෙසාද, ඔබ ඔබගේ වැරදි දැක ඒවා පාපොච්චාරණය කරන ලෙස මම කැමැත්තෙමි. ඔබ දෙවියන්වහන්සේගේ ආත්මයාණන්ට විරුද්ධ වූ අය සමඟ සැබවින්ම එක්වුණෙහිය. ස්වාමීන්වහන්සේ සහෝදරයන් වූ Jones සහ Waggoner මගින් ක්‍රියා කරමින් සිටි බව පෙන්වීමට ඔබට අවශ්‍ය වූ සියලු සාක්ෂි ඔබ සතු වූ නමුත්, ඔබ එළිය පිළිගත්තේ නැත; තවද, පෝෂණය කළ හැඟීම්ද, සත්‍යයට විරුද්ධව කතා කළ වචනද අනතුරුව, ඔබ වරද කර තිබූ බවත්, මේ පුරුෂයන්ට දෙවියන්වහන්සේගෙන් පණිවිඩයක් තිබූ බවත්, ඔබ පණිවිඩයත් පණිවිඩකාරයන්වත් අගණන් කොට සැලකූ බවත් පාපොච්චාරණය කිරීමට ඔබ සූදානම් නොවුණෙහිය.”</w:t>
      </w:r>
    </w:p>
    <w:p>
      <w:pPr>
        <w:pStyle w:val="ArticleScripture"/>
        <w:jc w:val="left"/>
      </w:pPr>
      <w:r>
        <w:rPr>
          <w:rFonts w:ascii="Nirmala UI" w:hAnsi="Nirmala UI" w:eastAsia="Nirmala UI" w:cs="Nirmala UI"/>
        </w:rPr>
        <w:t>“මින්නේපොලිස්හි ප්‍රකාශ වූ පරිදි, අපගේ ජනතාව අතර මෙවන් දැඩි ස්වයං-සන්තෝෂයක්ද, ආලෝකය පිළිගෙන එය පිළිගැනීමට මෙවන් අකමැත්තක්ද මම කිසි දිනක පෙර දැක නැත. එම රැස්වීමේදී ප්‍රකාශ වූ ආත්මය අගය කරගෙන සිටි කණ්ඩායමේ එක් අයෙකුටවත්, ඔවුන්ගේ අහංකාරය නමවා, ඔවුන් දෙවියන් වහන්සේගේ ආත්මයෙන් ප්‍රේරණය වූයේ නොව, ඔවුන්ගේ මනස් හා හදවත් පූර්වග්‍රහයෙන් පිරී තිබූ බව පිළිගෙන පාපොච්චාරණය කරන තුරු, ස්වර්ගයෙන් ඔවුන් වෙත එවනු ලැබූ සත්‍යයේ අගනාකම වෙන් කොට දැනගැනීමට නැවතත් පැහැදිලි ආලෝකයක් නොලැබෙන බව මට පෙන්වා දෙන ලදී. ස්වාමීන්වහන්සේ ඔවුන් වෙත සමීපව පැමිණ, ඔවුන්ට ආශීර්වාද කර, ඔවුන්ගේ පසුබැසීම්වලින් ඔවුන් සුව කිරීමට කැමති වූ සේක; එහෙත් ඔවුහු සවන් දීමට කැමති නොවූහ. කොරාහ්, දාතාන් සහ අබීරාම් උද්දීපනය කළ ඒම ආත්මයෙන්ම ඔවුහු ප්‍රේරණය වූහ. ඉශ්‍රායෙලයේ ඒ මිනිසුන් තමන් වැරදි බව ඔප්පු කරන සියලු සාක්ෂිවලට ප්‍රතිරෝධ කිරීමට අධිෂ්ඨාන කරගෙන සිටි අතර, ඔවුහු අසතුටුභාවයේ තමන්ගේ මාර්ගයේ දිගටම ගමන් කළහ; එවිට බොහෝ දෙනෙක්ද ඔවුන් සමඟ එකතු වීමට ඉවතට ඇද දමනු ලැබූහ.”</w:t>
      </w:r>
    </w:p>
    <w:p>
      <w:pPr>
        <w:pStyle w:val="ArticleScripture"/>
        <w:jc w:val="left"/>
      </w:pPr>
      <w:r>
        <w:rPr>
          <w:rFonts w:ascii="Nirmala UI" w:hAnsi="Nirmala UI" w:eastAsia="Nirmala UI" w:cs="Nirmala UI"/>
        </w:rPr>
        <w:t>“මේ අය කවුරුන්ද? දුර්වලයෝ නොව, අඥානියෝ නොව, ආලෝකය නොලැබූවෝ නොව. එම කැරැල්ලෙහි සභාවෙහි ප්‍රසිද්ධව සිටි, කීර්තිමත් මනුෂ්‍යයන් වූ අධිපතීන් දෙසිය පනහක් සිටියහ. ඔවුන්ගේ සාක්ෂිය කුමක්ද? ‘මුළු සභාවම ශුද්ධය; ඔවුන් එක් එක් කෙනාම ශුද්ධය; ස්වාමීන්වහන්සේද ඔවුන් අතරෙහි සිටින සේක. එසේ නම්, ස්වාමීන්වහන්සේගේ සභාවට ඉහළින් ඔබ yourselves උසස් කරගන්නේ මන්ද?’ [Numbers 16:3]. කෝරාහ් සහ ඔහුගේ සහචරයෝ දෙවියන්වහන්සේගේ විනිශ්චය යටතේ විනාශ වූ කල, ඔවුන් විසින් මුළා කරන ලද ජනතාව මේ ආශ්චර්යයෙහි ස්වාමීන්වහන්සේගේ හස්තය නොදුටුවෝය. පසු දින උදෑසන මුළු සභාවම මෝසෙස්ට සහ ආරොන්ට චෝදනා කරමින්, ‘ඔබ ස්වාමීන්වහන්සේගේ ජනතාව මරා දැමූහ’ [Verse 41] යැයි කීහ; වසංගතය සභාව මත පැමිණිණ, සහ දහහතර දහසකට වඩා වැඩි පිරිසක් විනාශ වූහ.”</w:t>
      </w:r>
    </w:p>
    <w:p>
      <w:pPr>
        <w:pStyle w:val="ArticleScripture"/>
        <w:jc w:val="left"/>
      </w:pPr>
      <w:r>
        <w:rPr>
          <w:rFonts w:ascii="Nirmala UI" w:hAnsi="Nirmala UI" w:eastAsia="Nirmala UI" w:cs="Nirmala UI"/>
        </w:rPr>
        <w:t>“මිනියපොලිස් නගරයෙන් පිටව යාමට මම අරමුණ කළ විට, ස්වාමීන්වහන්සේගේ දූතයා මා අසළ සිට, මෙසේ කීවේය: ‘එසේ නොවේ; දෙවියන්වහන්සේට මේ ස්ථානයෙහි ඔබ විසින් කළ යුතු කාර්යයක් ඇත. ජනතාව කොරාහ්, දාතාන් සහ අබීරාම්ගේ කැරැල්ල නැවත ක්‍රියාත්මක කරමින් සිටිති. ඔබගේ යථාර්ථ ස්ථානයෙහි මම ඔබව තබා ඇත්තෙමි; නමුත් ආලෝකයෙහි නොසිටින අය එය පිළිගන්නේ නැත; ඔවුහු ඔබගේ සාක්ෂියට කන් දෙන්නේද නැත; එහෙත් මම ඔබ සමඟ සිටින්නෙමි; මාගේ කරුණාව සහ බලය ඔබව පෝෂණය කරනු ඇත. ඔවුන් හෙළාදකිනුයේ ඔබ නොව, මාගේ ජනතාව වෙත මම යවන පණිවිඩකරුවන් සහ පණිවිඩයයි. ඔවුහු ස්වාමීන්වහන්සේගේ වචනයට අගෞරව පෙන්වා ඇත. සාතන් ඔවුන්ගේ ඇස් අන්ධ කර, ඔවුන්ගේ විනිශ්චය වංක කර ඇත; තවද මේ ඔවුන්ගේ පාපය ගැන—දෙවියන්වහන්සේගේ ආත්මයට අපහාස කරන මේ අශුද්ධ ස්වාධීනභාවය ගැන—සෑම ප්‍රාණයෙක්ම පසුතැවිලි නොවන්නේ නම්, ඔවුහු අන්ධකාරයේ ගමන් කරනු ඇත. ඔවුන් පසුතැවිලි වී හැරී නොඑන්නේ නම්, මම ප්‍රදීපස්ථම්භය එහි ස්ථානයෙන් ඉවත් කරමි, එවිට මට ඔවුන් සුව කළ හැකි වනු ඇත. ඔවුහු තම ආත්මික දර්ශනය අඳුරු කර ඇත. දෙවියන්වහන්සේ තම ආත්මයත් තම බලයත් ප්‍රකාශ කරනු ලැබීමට ඔවුහු කැමති නොවූහ; මක්නිසාද මාගේ වචනය පිළිබඳව ඔවුන් තුළ උපහාසාත්මක හා පිළිකුල්කාරී ආත්මයක් ඇත. සැහැල්ලුකම, නිරර්ථක හැසිරීම, විහිළුකථා සහ හසුවීම් දිනපතා අනුගමනය කරනු ලබයි. මා සොයන පිණිස ඔවුන් තම හදවත් යොමු කර නැත. ඔවුහු තමන්ම දැල්වූ ගිනිදැල්වල ගමන් කරති; ඔවුන් පසුතැවිලි නොවන්නේ නම්, ශෝකයෙන් ඔවුහු නිදා වැටෙති. මෙසේ ස්වාමීන්වහන්සේ වදාරන සේක: ඔබගේ වගකීමේ ස්ථානයෙහි ස්ථිරව සිටින්න; මක්නිසාද මම ඔබ සමඟ සිටිමි, ඔබව අත්හරින්නේවත් ඔබව පරිත්‍යාග කරන්නේවත් නැත.’ දෙවියන්වහන්සේගෙන් ලැබූ මේ වචන නොසලකා හැරීමට මම ධෛර්ය නොකළෙමි.”</w:t>
      </w:r>
    </w:p>
    <w:p>
      <w:pPr>
        <w:pStyle w:val="ArticleScripture"/>
        <w:jc w:val="left"/>
      </w:pPr>
      <w:r>
        <w:rPr>
          <w:rFonts w:ascii="Nirmala UI" w:hAnsi="Nirmala UI" w:eastAsia="Nirmala UI" w:cs="Nirmala UI"/>
        </w:rPr>
        <w:t>“පැහැදිලි, ප්‍රභාමත් කිරණවලින් බෑටල් ක්‍රීක්හි ආලෝකය බබළමින් තිබේ; නමුත් මිනියාපොලිස්හි පැවති රැස්වීමෙහි කිසියම් භූමිකාවක් ඉටු කළ අය අතරින්, ආලෝකය වෙත පැමිණ, ස්වාමින්වහන්සේ ස්වර්ගයෙන් ඔවුන් වෙත එවා දුන් සත්‍යයේ සම්පන්න වස්තුභාණ්ඩ ලබාගත්තේ කවරෙක්ද? නායකයාණන් වන යේසුස් ක්‍රිස්තුස් සමඟ පියවරෙන් පියවර ගමන් කළේ කවරෙක්ද? තමන්ගේ වැරදි උත්සාහෝද්‍යෝගය, තමන්ගේ අන්ධභාවය, තමන්ගේ ඉර්ෂ්‍යාවන් සහ දුෂ්ට සැකසංකා, සත්‍යයට කළ විරෝධය සම්පූර්ණයෙන් පාපොච්චාරණය කළේ කවරෙක්ද? එක් අයෙකුත් නැත; තවද, ආලෝකය පිළිගෙන එය ප්‍රකාශ කිරීමට දිගුකාලීනව පැහැර හැරීම හේතුවෙන්, එය ඔවුන් බොහෝ දුරට පසුකර ගොස් ඇත; ඔව්හු කරුණාවෙහිද, අපගේ ස්වාමීන් වන ක්‍රිස්තුස් යේසුස්වහන්සේ පිළිබඳ දැනුමෙහිද වර්ධනය වෙමින් නොසිටියෝය. ඔවුහු තමන්ට ලැබිය හැකිව තිබූද, ආගමික අත්දැකීමෙහි ඔවුන් ශක්තිමත් මනුෂ්‍යයන් කරනු ලැබීමට හැකිව තිබූද, අවශ්‍ය කරුණාව පිළිගැනීමට අසමත් වී සිටියෝය.”</w:t>
      </w:r>
    </w:p>
    <w:p>
      <w:pPr>
        <w:pStyle w:val="ArticleScripture"/>
        <w:jc w:val="left"/>
      </w:pPr>
      <w:r>
        <w:rPr>
          <w:rFonts w:ascii="Nirmala UI" w:hAnsi="Nirmala UI" w:eastAsia="Nirmala UI" w:cs="Nirmala UI"/>
        </w:rPr>
        <w:t>“මිනියාපොලිස්හි ගන්නා ලද ස්ථානය, පෙනෙන ලෙස, ජයගත නොහැකි බාධකයක් වූ අතර, එය විශාල ප්‍රමාණයකින් ඔවුන් සැකකරුවන්, ප්‍රශ්නකරුවන්, සත්‍යයත් දෙවියන්වහන්සේගේ බලයත් ප්‍රතික්ෂේපකරන්නන් සමඟ වසා බැඳ තැබීය. තවත් අර්බුදයක් පැමිණෙන විට, මෙතරම් දීර්ඝ කාලයක් සාක්ෂි මත සාක්ෂි ගොඩනැගී තිබියදීත් එයට ප්‍රතිරෝධ කළ අය, ඔවුන් එතරම් පැහැදිලි ලෙස අසාර්ථක වූ කරුණු මත නැවත පරීක්ෂා කරනු ලබනු ඇත; එවිට දෙවියන්වහන්සේගෙන් වන දේ පිළිගැනීමත් අන්ධකාරයේ බලයන්ගෙන් වන දේ ප්‍රතික්ෂේප කිරීමත් ඔවුන්ට දුෂ්කර වනු ඇත. එබැවින් ඔවුන්ට ඇති එකම ආරක්ෂිත මාර්ගය නම්, නම्रතාවයෙන් හැසිරෙමින්, තම පාද සඳහා සෘජු මාර්ග සකස් කරගැනීමය, එසේ නොවහොත් කොන් වූ අය මාර්ගයෙන් හැරී යාමට පුළුවන. අපි කා සමඟ සංග්‍රහ කරමුද යන්න සියල්ලම වෙනස් කරයි—එය දෙවියන්වහන්සේ සමඟ ගමන් කරන, උන්වහන්සේ විශ්වාස කරන සහ උන්වහන්සේ මත භාරව සිටින මිනිසුන් සමඟද, නැතහොත් තමන්ගේම යැයි සිතන ප්‍රඥාව අනුගමනය කරමින්, තමන්ගේම දල්වාගත් ගිනිකණු තුළ ගමන් කරන මිනිසුන් සමඟද යන්නය.”</w:t>
      </w:r>
    </w:p>
    <w:p>
      <w:pPr>
        <w:pStyle w:val="ArticleScripture"/>
        <w:jc w:val="left"/>
      </w:pPr>
      <w:r>
        <w:rPr>
          <w:rFonts w:ascii="Nirmala UI" w:hAnsi="Nirmala UI" w:eastAsia="Nirmala UI" w:cs="Nirmala UI"/>
        </w:rPr>
        <w:t>සත්‍යයට විරුද්ධව ක්‍රියා කළ අයගේ බලපෑම ප්‍රතික්‍රියා කරනු පිණිස අවශ්‍ය වූ කාලයත්, සැලකිල්ලත්, ශ්‍රමයත් භයානක අලාභයක් වී ඇත; මක්නිසාද, අපි ආත්මික දැනුමෙන් වසර ගණනාවක් ඉදිරියට පැමිණ තිබිය හැකිව තිබුණි; තවද, ආලෝකයෙහි ගමන් කළ යුතුව සිටි අය, උන්වහන්සේගේ ප්‍රස්ථානය උදෑසන මෙන් සූදානම් කර තිබෙන බව දැනගැනීම සඳහා, සමිඳාණන්වහන්සේ දැනගැනීමට දිගටම අනුගමනය කළේ නම්, ඉතා බොහෝ ජීවයන් සභාවට එකතු කරනු ලැබිය හැකිව තිබුණි. එහෙත්, දෙවියන්වහන්සේ තම ජනතාව වෙත එවන සත්‍යයට විරුද්ධව ග්‍රැනයිට් බිත්තියක් මෙන් සිටගත් ක්‍රියාකරුවන්ගේ බලපෑම ප්‍රතික්‍රියා කරනු පිණිස සභාව තුළම මෙතරම් ශ්‍රමයක් වැය කළ යුතු වන විට, ලෝකය සාපේක්ෂ අන්ධකාරයෙහි තැබී යයි.</w:t>
      </w:r>
    </w:p>
    <w:p>
      <w:pPr>
        <w:pStyle w:val="ArticleScripture"/>
        <w:jc w:val="left"/>
      </w:pPr>
      <w:r>
        <w:rPr>
          <w:rFonts w:ascii="Nirmala UI" w:hAnsi="Nirmala UI" w:eastAsia="Nirmala UI" w:cs="Nirmala UI"/>
        </w:rPr>
        <w:t>“දෙවියන්වහන්සේගේ අදහස වූයේ පහන්කරුන් නැගිට, එක්සත් හඬින් ස්ථිර පණිවිඩයක් ප්‍රකාශ කර, තූරියට නිශ්චිත ශබ්දයක් දෙන ලෙසය; එසේ වූයේ ජනතාව සියල්ලෝම තම තමන්ගේ කර්තව්‍ය ස්ථානයට වහා පැන ගොස්, ඒ මහත් කාර්යයේ තම තමන්ගේ කොටස ක්‍රියාත්මක කරන පිණිසය. එවිට මහත් බලයක් ඇතිව ස්වර්ගයෙන් බැස එන ඒ අනෙක් දූතයාගේ ශක්තිමත්, පැහැදිලි ආලෝකය, ඔහුගේ මහිමයෙන් පොළොව පිරවූවක් වන්නට තිබුණි. අපි වසර ගණනාවක් පසුබැසී සිටිමු; සහ අන්ධභාවයෙන් සිට, දෙවියන්වහන්සේ මිනියාපොලිස් සභාවෙන් දීප්තිමත් දැවෙන පහන්කන්දක් මෙන් පිටත්ව යා යුතු යැයි අදහස් කළ එම පණිවිඩයේම ප්‍රගතියට බාධා කළ අය, දෙවියන්වහන්සේ ඉදිරියේ තම සිත් නමවා, තමන්ගේ මනසේ අන්ධභාවය සහ හෘදයේ දෘඪකම නිසා මේ කාර්යය කෙසේ බාධා වී ඇත්දැයි දැක තේරුම්ගැනීමට අවශ්‍යය.” Manuscript Releases, volume 14, 107–111.</w:t>
      </w:r>
    </w:p>
    <w:p>
      <w:pPr>
        <w:pStyle w:val="ArticleBody"/>
        <w:jc w:val="left"/>
      </w:pPr>
      <w:r>
        <w:rPr>
          <w:rFonts w:ascii="Nirmala UI" w:hAnsi="Nirmala UI" w:eastAsia="Nirmala UI" w:cs="Nirmala UI"/>
        </w:rPr>
        <w:t>1888 දී එතරම් ප්‍රකාශිත විරෝධය ප්‍රදර්ශනය කළ නායකත්වයක් උත්පාදනය වූයේ කුමක් නිසාද? එය කොරා, දාතාන් සහ අබිරාම්ගේ විරෝධයට සමාන බව සහෝදරි වයිට් සැසඳූවාය. එයට පිළිතුර නිසැකවම 1863 දී සිදු වූ විරෝධය තුළ පිහිටා ඇත; එය එසකියෙල්ට ඊටත් වඩා මහත් අපවිත‍්‍රකම් ඇති වන බව පවසන ලද්දේ සඳහා මාර්ගය සූදානම් කළේය. ලෙවී කථාව විසිහයවන පරිච්ඡේදයේ “සත් වර” ප්‍රතික්ෂේප කිරීමත්, ව්‍යාජ සටහනක් හඳුන්වා දීමත්, 1863 හි එම ව්‍යාජය තහවුරු කර පවත්වාගෙන යාමේ අවශ්‍යතාවය බිහි කරනු ඇත. එවිට මිලර් තම මැණික් විහිදී ගොස්, කසළින්ද ව්‍යාජ මැණික් සහ කාසිවලින්ද වැසී යන අයුරු බලා සිටිනු ඇත. ලෝකීය කියමනක් මෙසේ කියයි: “ඉතිහාසය ලියනු ලබන්නේ ජයග්‍රාහකයන් විසිනි.”</w:t>
      </w:r>
    </w:p>
    <w:p>
      <w:pPr>
        <w:pStyle w:val="ArticleBody"/>
        <w:jc w:val="left"/>
      </w:pPr>
      <w:r>
        <w:rPr>
          <w:rFonts w:ascii="Nirmala UI" w:hAnsi="Nirmala UI" w:eastAsia="Nirmala UI" w:cs="Nirmala UI"/>
        </w:rPr>
        <w:t>සැබැවින්ම ජයග්‍රාහකයන් නොවූවද, ලාඕදිසියානු ඇඩ්වෙන්ටිස්ට් සභාව මෙහෙයවන අය ස්වර්ගීය දූතයන් විසින් ලියා තබන ලද සැබෑ ඉතිහාසයෙන් බෙහෙවින් දුරස්ථ ආලෝකයක එම කැරලිභාවය තැබීමට උත්සාහ කරමින්, පරම්පරා හතර පුරා වර්ධනය වූ කැරලිභාවය ආධාර කරන ඉතිහාස කථනයක් ගොඩනැගීම සඳහා කාලයත් උත්සාහයත් වැය කර ඇත. ඉතිහාසය සංශෝධනය කිරීම රෝමානු කතෝලික සභාවේ ජෙසුයිට්වරුන්ගේ විශේෂ සලකුණක් වන අතර, ඉතිහාස සංශෝධනවාදය ලාඕදිසියානු ඇඩ්වෙන්ටිස්ට් ඉතිහාසඥයන්ගේ නිරන්තර වෘත්තියමය උපක්‍රමයක් වී ඇත. මේ දිනවල මිනියාපොලිස් සාමාන්‍ය සම්මේලන සැසිවාරය පිළිබඳ ලාඕදිසියානු ඇඩ්වෙන්ටිස්ට් “ඉතිහාසඥයන්” විසින් ලියා ඇති දේ, ඉතිහාස සංශෝධනවාදයේ සම්භාව්‍ය උදාහරණයකි.</w:t>
      </w:r>
    </w:p>
    <w:p>
      <w:pPr>
        <w:pStyle w:val="ArticleBody"/>
        <w:jc w:val="left"/>
      </w:pPr>
      <w:r>
        <w:rPr>
          <w:rFonts w:ascii="Nirmala UI" w:hAnsi="Nirmala UI" w:eastAsia="Nirmala UI" w:cs="Nirmala UI"/>
        </w:rPr>
        <w:t>එම සම්මන්ත්‍රණයෙන් උද්භව වූ කැරලිකරුවන් අතරින් පසුව පසුතැවිලි වූ කිහිප දෙනෙකු සිටිය හැකි නමුත්, නියමයට විරුද්ධ වූ ව්‍යතිරේකය නියමය අහෝසි නොකරයි. කොරාහ්, දාථාන් සහ අබිරාම්ගේ කැරැල්ල නැවත සිදුවෙමින් තිබූ බැවින්, සිස්ටර් වයිට්ට එහි රැඳී සිට එම රැස්වීම වාර්තා කිරීමට අණ කරන ලදී. ඇඩ්වෙන්ටිස්ට් ඉතිහාසඥයන් විසින් සාක්ෂිය, ඇදහිල්ලෙන් යුක්තිකරණයේ පණිවිඩය අවබෝධ කරගන්නා ලද්දේ ද, අවබෝධ කර නොගන්නා ලද්දේ ද; ප්‍රතික්ෂේප කරනු ලැබුවේ ද නැද්ද, හෝ පසුව පිළිගනු ලැබුවේ ද යන කරුණු වටා ගොඩනැගීම යනු, කොරාහ්, දාථාන් සහ අබිරාම් විසින් පූර්ව රූපිත කරන ලද කැරැල්ලක දේවානුභාවයෙන් දෙන ලද සාක්ෂිය මඟහැර යාමකි.</w:t>
      </w:r>
    </w:p>
    <w:p>
      <w:pPr>
        <w:pStyle w:val="ArticleBody"/>
        <w:jc w:val="left"/>
      </w:pPr>
      <w:r>
        <w:rPr>
          <w:rFonts w:ascii="Nirmala UI" w:hAnsi="Nirmala UI" w:eastAsia="Nirmala UI" w:cs="Nirmala UI"/>
        </w:rPr>
        <w:t>එම කැරලිකාර තිදෙනාගෙන්, පසුව පශ්චාත්තාප වී මෝසෙස් සමඟ නායකත්වයට නැවත පිළිගනු ලැබූ බව මෝසෙස්ගේ වාර්තාවෙන් පෙන්වන්නේ කවරාද?</w:t>
      </w:r>
    </w:p>
    <w:p>
      <w:pPr>
        <w:pStyle w:val="ArticleScripture"/>
        <w:jc w:val="left"/>
      </w:pPr>
      <w:r>
        <w:rPr>
          <w:rFonts w:ascii="Nirmala UI" w:hAnsi="Nirmala UI" w:eastAsia="Nirmala UI" w:cs="Nirmala UI"/>
        </w:rPr>
        <w:t>“මෙම චලනයේ ප්‍රධාන ආත්මය වූ කොරා, කෙහාත්ගේ පවුලට අයත් ලෙවියෙකුද, මෝසෙස්ගේ ඥාති සහෝදරයෙකුද වූයේය; ඔහු දක්ෂතාවත් බලපෑමත් ඇති මනුෂ්‍යයෙකු වූයේය. මණ්ඩප සේවයට පත් කරනු ලැබ සිටියද, ඔහු තම ස්ථානය පිළිබඳ අසතුටට පත්ව, යාජකත්වයේ ගෞරවයට ලොල් විය. පෙර සෑම පවුලකම කුලුඳුල් පුත්‍රයා වෙත පැවරී තිබූ යාජක පදවිය, ආරොන් සහ ඔහුගේ ගෘහයට දෙන ලද බැවින්, ඊර්ෂ්‍යාව හා අසතුට උද්ගත වී තිබූ අතර, කොරා යම් කලක සිට රහසිගතව මෝසෙස්ගේත් ආරොන්ගේත් අධිකාරියට විරුද්ධව සිටි නමුත්, විවෘත කැරලි ක්‍රියාවක් කිරීමට ඔහු එඩිතර වී නොසිටියේය. අවසානයේදී ඔහු සිවිල් අධිකාරියත් ආගමික අධිකාරියත් දෙකම පෙරළා දැමීමේ දරුණු සැලැස්මක් සිතට ගත්තේය. ඔහුට අනුකම්පාකරුවන් සොයා ගැනීමට අසමත් වූයේ නැත. මණ්ඩපයේ දකුණු පැත්තෙහි, කොරාගේත් කෙහාතිවරුන්ගේත් කූඩාරම් අසලම, රූබන් ගෝත්‍රයේ කඳවුර තිබූ අතර, මෙම ගෝත්‍රයට අයත් අධිපතීන් දෙදෙනෙකු වූ දාතාන් සහ අබිරාම්ගේ කූඩාරම්, කොරාගේ කූඩාරමට ආසන්නව තිබුණේය. මේ අධිපතීහු ඔහුගේ මහත්කමට ලොල් වූ යෝජනා සමඟ පහසුවෙන් එක් වූහ. යාකොබ්ගේ කුලුඳුල් පුත්‍රයාගෙන් පැවත එන්නන් වූ බැවින්, සිවිල් අධිකාරිය තමන්ට අයිති බව ඔවුහු ප්‍රකාශ කළහ; එබැවින් යාජකත්වයේ ගෞරව කොරා සමඟ බෙදා ගැනීමට ඔවුහු තීරණය කළහ.”</w:t>
      </w:r>
    </w:p>
    <w:p>
      <w:pPr>
        <w:pStyle w:val="ArticleScripture"/>
        <w:jc w:val="left"/>
      </w:pPr>
      <w:r>
        <w:rPr>
          <w:rFonts w:ascii="Nirmala UI" w:hAnsi="Nirmala UI" w:eastAsia="Nirmala UI" w:cs="Nirmala UI"/>
        </w:rPr>
        <w:t>ජනයා අතර පැවති මනෝභාවය කෝරහ්ගේ සැලසුම්වලට අනුග්‍රහය දක්වන්නක් විය. තමන්ගේ බලාපොරොත්තු බිඳ වැටීමෙන් උපන් කටුකත්වය තුළ, පෙර පැවති ඔවුන්ගේ සැකයන්, ඊර්ෂ්‍යාව හා ද්වේෂය නැවතත් මතු වී, ඔවුන්ගේ පැමිණිලි නැවත වරක් ඔවුන්ගේ දීර්ඝශාන්තිමත් නායකයාට එරෙහිව යොමු විය. ඉස්‍රායෙල්වරු නිරන්තරයෙන්ම තමන් දේවීය මඟපෙන්වීම යටතේ සිටින බව අමතක කරමින් සිටියහ. ගිවිසුමේ දූතයා ඔවුන්ගේ නොපෙනෙන නායකයා වූ බව ඔවුන්ට අමතක විය; වලාකුළු ස්ථම්භයෙන් ආවරණය වී ක්‍රිස්තුස්වහන්සේගේ සන්නිධිය ඔවුන් ඉදිරියට ගමන් කළ බවත්, මෝසෙස් තම සියලු උපදෙස් උන්වහන්සේගෙන් ලැබූ බවත් ඔවුහු අමතක කළහ.</w:t>
      </w:r>
    </w:p>
    <w:p>
      <w:pPr>
        <w:pStyle w:val="ArticleScripture"/>
        <w:jc w:val="left"/>
      </w:pPr>
      <w:r>
        <w:rPr>
          <w:rFonts w:ascii="Nirmala UI" w:hAnsi="Nirmala UI" w:eastAsia="Nirmala UI" w:cs="Nirmala UI"/>
        </w:rPr>
        <w:t>“ඔවුන් සියල්ලෝම කාන්තාරයේ මැරී යා යුතුය යන භයානක දණ්ඩනයට යටත්වීමට කැමති නොවූහ; එබැවින් ඔවුන්, තමන්ව නායකත්වය දුන්නේ දෙවියන් නොව මෝසෙස්ය, සහ තම විනාශය ප්‍රකාශ කළේද ඔහුය, යැයි විශ්වාස කිරීමට හැකි සෑම බහැනියක්ම අල්ලාගැනීමට සූදානම්ව සිටියහ. භූමිය මත සිටි අතිශය නිහතමානී මනුෂ්‍යයාගේ ශ්‍රේෂ්ඨතම උත්සාහයන් පවා මේ ජනතාවගේ අකීකරුකම නිවාදැමීමට නොහැකි විය; සහ ඔවුන්ගේ පෙර වූ විකෘතිචාරය පිළිබඳ දෙවියන්වහන්සේගේ අසතුටේ ලකුණු, ඔවුන්ගේ බිඳුණු පේළිවලද අතුරුදන් වූ සංඛ්‍යාවලද තවමත් ඔවුන් ඉදිරියේ තිබුණත්, ඔවුන් එම පාඩම හෘදයට ගත්තේ නැත. නැවතත් ඔවුහු පරීක්ෂාවෙන් ජයගනු ලැබූහ.” Patriarchs and Prophets, 395, 396.</w:t>
      </w:r>
    </w:p>
    <w:p>
      <w:pPr>
        <w:pStyle w:val="ArticleBody"/>
        <w:jc w:val="left"/>
      </w:pPr>
      <w:r>
        <w:rPr>
          <w:rFonts w:ascii="Nirmala UI" w:hAnsi="Nirmala UI" w:eastAsia="Nirmala UI" w:cs="Nirmala UI"/>
        </w:rPr>
        <w:t>ලාඔදිකීය ආඩ්වෙන්ටිසම් 1856 දී ආරම්භ විය; 1863 දී එය නීතිමය වශයෙන් ලියාපදිංචි කරන ලද ලාඔදිකීය ආඩ්වෙන්ටිස්ට් සභාව බවට පත් විය. පෙර ලිපිවල දැනටමත් සලකා බලන ලද පරිදි, ලාඔදිකීයාව කිසි කලෙකවත් ගැලවීම ලබන බව පවසන දේවප්‍රේරණිත සාක්ෂියක් නොමැත. ඇයගේ තත්ත්වය පිළිබඳ පසුතැවිලි වී, ෆිලදෙල්ෆියා විසින් නිරූපණය කරනු ලබන අත්දැකීම පිළිගන්නේ නම් හැර, ඇය ගැලවිය නොහැක. ලාඔදිකීයාව යනු, ස්වාමින්වහන්සේගේ මුඛයෙන් පිටකරනු ලැබීම මඟින් විනිශ්චයට පත් කරනු ලබන ජනතාවකි. ලාඔදිකීය සභාව ලෙස, එම සභාව පුරාණ ඉශ්‍රායෙල් කළාක් මෙන් වනයෙහි සැරිසැරීමට නියමිත වූ බව දේවප්‍රේරණය හඳුන්වා දෙයි.</w:t>
      </w:r>
    </w:p>
    <w:p>
      <w:pPr>
        <w:pStyle w:val="ArticleBody"/>
        <w:jc w:val="left"/>
      </w:pPr>
      <w:r>
        <w:rPr>
          <w:rFonts w:ascii="Nirmala UI" w:hAnsi="Nirmala UI" w:eastAsia="Nirmala UI" w:cs="Nirmala UI"/>
        </w:rPr>
        <w:t>පුරාතන ඉශ්‍රායෙලයේ කැරළිකරුවන් අතරින් කවුරුන්ද අවුරුදු හතළිහක් වනගතයේ සැරිසරමින් අනතුරුව පොරොන්දු දේශයට ඇතුල් වූයේ? එකම ආත්මයක්වත් නොවේ; ඔවුන්ගේ සැරිසැරීම නූතන ඉශ්‍රායෙලයේ සැරිසැරීමේ පූර්වරුපයක් විය.</w:t>
      </w:r>
    </w:p>
    <w:p>
      <w:pPr>
        <w:pStyle w:val="ArticleBody"/>
        <w:jc w:val="left"/>
      </w:pPr>
      <w:r>
        <w:rPr>
          <w:rFonts w:ascii="Nirmala UI" w:hAnsi="Nirmala UI" w:eastAsia="Nirmala UI" w:cs="Nirmala UI"/>
        </w:rPr>
        <w:t>කෝරා, දාථාන් සහ අබීරාම්ගේ කැරල්ල (1888 වසරේ කැරල්ලට ආදර්ශ වූ ඒ කැරල්ල) පදනම් වී තිබුණේ, ජනතාවට අර්ණ්‍යයේ අවුරුදු හතළිහක් භ්‍රමණය කරනු ලැබෙන ලෙස ඔවුන් මත නියම කරනු ලැබූ විනිශ්චය පිළිගැනීමට ඔවුන් අකමැති වූ බැවිනි. 1888 වසරේ කැරල්ලද පදනම් වී තිබුණේ, නායකත්වය තමන් ලාඔදිකීයාව බව හඳුනා දුන් ප්‍රකාශයද, තමන්ගේ අකීකරුකම නිසා අර්ණ්‍යයේ තවත් බොහෝ අවුරුදු භ්‍රමණය කිරීමට ඔවුන් නියම කරන ලද බව ප්‍රකාශ කළ එම නිවේදනයද ප්‍රතික්ෂේප කළ බැවිනි.</w:t>
      </w:r>
    </w:p>
    <w:p>
      <w:pPr>
        <w:pStyle w:val="ArticleScripture"/>
        <w:jc w:val="left"/>
      </w:pPr>
      <w:r>
        <w:rPr>
          <w:rFonts w:ascii="Nirmala UI" w:hAnsi="Nirmala UI" w:eastAsia="Nirmala UI" w:cs="Nirmala UI"/>
        </w:rPr>
        <w:t>“A. T. Jones සහ E. J. Waggoner විසින් අපට දෙන ලද පණිවිඩය, ලාඔදිකියා සභාවට දෙවියන් වහන්සේගේ පණිවිඩයයි; සත්‍යය විශ්වාස කරන බව ප්‍රකාශ කරමින්ද තවමත් දෙවියන් වහන්සේ විසින් දෙන ලද කිරණ අනෙක් අය වෙත ප්‍රතිබිම්බ නොකරන්නා වූ ඕනෑම අයෙකුට අහෝ දුක් වේවා.” The 1888 Materials, 1053.</w:t>
      </w:r>
    </w:p>
    <w:p>
      <w:pPr>
        <w:pStyle w:val="ArticleBody"/>
        <w:jc w:val="left"/>
      </w:pPr>
      <w:r>
        <w:rPr>
          <w:rFonts w:ascii="Nirmala UI" w:hAnsi="Nirmala UI" w:eastAsia="Nirmala UI" w:cs="Nirmala UI"/>
        </w:rPr>
        <w:t>1888 දී ජනතාවගේ භාරකාරයන් විය යුතු පැරණි පුරුෂයෝ, තමන් “ධනවත්ය, සම්පත් වැඩිව ඇත” යැයි විශ්වාස කළහ. 1888 ට පෙර මෙම තත්ත්වය උපන්නු හේතුව කුමක්ද යන්න අපි මීළඟ ලිපියේ සලකා බලමු.</w:t>
      </w:r>
    </w:p>
    <w:p>
      <w:pPr>
        <w:pStyle w:val="ArticleScripture"/>
        <w:jc w:val="left"/>
      </w:pPr>
      <w:r>
        <w:rPr>
          <w:rFonts w:ascii="Nirmala UI" w:hAnsi="Nirmala UI" w:eastAsia="Nirmala UI" w:cs="Nirmala UI"/>
        </w:rPr>
        <w:t>“ආලෝකයත් සත්‍යයත් ලැබූ සමහරුන් සතන්ගේ වංචාවන් ඉතා ඉක්මනින් පිළිගෙන, ව්‍යාජ ශුද්ධකමකින් මෝහයට පත්වන අයුරු දැකීමට මගේ ආත්මය මහත් දුකින් පිරී යයි. අපගේ ස්ථානය ප්‍රකාශිතව ඇති අයුර ප්‍රවාදයේ සලකුණු කර තිබෙන ලෙස අපට අවබෝධ කරගැනීම පිණිස ස්වාමීන්වහන්සේ ස්ථාපිත කළ සීමා සලකුණු වලින් මනුෂ්‍යයන් හැරී යන විට, ඔවුන් යන්නේ කොතැනටද යන්න ඔවුන් දන්නේ නැත.”</w:t>
      </w:r>
    </w:p>
    <w:p>
      <w:pPr>
        <w:pStyle w:val="ArticleScripture"/>
        <w:jc w:val="left"/>
      </w:pPr>
      <w:r>
        <w:rPr>
          <w:rFonts w:ascii="Nirmala UI" w:hAnsi="Nirmala UI" w:eastAsia="Nirmala UI" w:cs="Nirmala UI"/>
        </w:rPr>
        <w:t>“සැබෑ කැරැල්ල කිසි කලෙක සුව කළ හැකිද යන්න පිළිබඳව මම ප්‍රශ්න කරමි. Korah, Dathan සහ Abiramගේ කැරැල්ල ගැන Patriarchs and Prophets තුළ අධ්‍යයනය කරන්න. මෙම කැරැල්ල පුළුල් වූ එකක් වූ අතර, එයට පුද්ගලයන් දෙදෙනෙකුට වඩා වැඩි පිරිසක් ඇතුළත් වූහ. එය සභාවේ අධිපතීන් දෙසිය පනහක් විසින්, ප්‍රසිද්ධ නාමය ඇති මනුෂ්‍යයන් විසින් නායකත්වය දෙන ලද්දේය. කැරැල්ල එහි නියම නාමයෙන්ද, භ්‍රෂ්ටධර්මය එහි නියම නාමයෙන්ද හඳුන්වන්න; අනතුරුව, පැරණි දෙවියන්වහන්සේගේ ජනතාවගේ අත්දැකීම එහි සියලු විරෝධජනක ලක්ෂණ සමඟ ඉතිහාසයට ඇතුළුවීම පිණිස විශ්වාසවන්ත ලෙස වාර්තා කරනු ලැබූ බව සලකා බලන්න. ශුද්ධ ලියවිල්ල මෙසේ ප්‍රකාශ කරයි: ‘මේ දේවල් ... ලියනු ලැබුවේ ලෝකයේ අවසානයන් පැමිණ ඇති අපගේ අවවාදය සඳහාය.’ තවද, සත්‍යයේ දැනුම ඇති පුරුෂයන් සහ ස්ත්‍රීන් තම මහත් නායකයාගෙන් මෙතරම් දුරට වෙන්වී, භ්‍රෂ්ටධර්මයේ මහත් නායකයා රැගෙන ඔහුට Christ our Righteousness යන නාමය දෙනවා නම්, එය ඔවුන් සත්‍යයේ ගනිම්වල ගැඹුරට බැස නොගොස් ඇති නිසාය. අගනා ඛනිජය හා නිකृष्ट ද්‍රව්‍යය අතර වෙනස හඳුනාගැනීමට ඔවුන්ට නොහැක.”</w:t>
      </w:r>
    </w:p>
    <w:p>
      <w:pPr>
        <w:pStyle w:val="ArticleScripture"/>
        <w:jc w:val="left"/>
      </w:pPr>
      <w:r>
        <w:rPr>
          <w:rFonts w:ascii="Nirmala UI" w:hAnsi="Nirmala UI" w:eastAsia="Nirmala UI" w:cs="Nirmala UI"/>
        </w:rPr>
        <w:t>“තමන්ගේ දුෂ්ට මතවාදයන් සමඟ ඇතුළුවන්නාවූ, හැකි නම් තෝරාගනු ලැබූවන්ද රවටන්නාවූ බොරු අනාගතවක්තෘවරුන් පිළිබඳ දෙවියන්වහන්සේගේ වචනය තුළ ඉතා බහුල ලෙස දෙන ලද අවවාද කියවන්න. මේ අනතුරු ඇඟවීම් තිබියදීත්, සභාව බොරුද සත්‍යද යන්න වෙනස්කොට නොහඳුනන්නේ මන්ද? මේ ආකාරයෙන් කිසියම් ලෙසකින් මුළා කරනු ලැබූවෝ දෙවියන්වහන්සේ ඉදිරියෙහි තමන්ම පහත් කරගත යුතුය; තවද ඉතා පහසුවෙන් මගහැර ගෙන යනු ලැබූ බැවින් සත්‍ය හෘදයෙන් පසුතැවිලි විය යුතුය. ඔවුන් සැබෑ එඬේරාගේ හඬත් අන්‍යයෙකුගේ හඬත් අතර වෙනස හඳුනාගෙන නැත. එවන් සියල්ලෝ තම අත්දැකීම්වල මේ පරිච්ඡේදය නැවත සමාලෝචනය කරත්වා.”</w:t>
      </w:r>
    </w:p>
    <w:p>
      <w:pPr>
        <w:pStyle w:val="ArticleScripture"/>
        <w:jc w:val="left"/>
      </w:pPr>
      <w:r>
        <w:rPr>
          <w:rFonts w:ascii="Nirmala UI" w:hAnsi="Nirmala UI" w:eastAsia="Nirmala UI" w:cs="Nirmala UI"/>
        </w:rPr>
        <w:t>“අර්ධ ශතවර්ෂයකට වඩා වැඩි කාලයක් පුරා දෙවියන්වහන්සේ තම ආත්මයේ සාක්ෂි මගින් තම සෙනඟට ආලෝකය දී ඇත. මේ සියල්ල වූ පසු, මහත් විශ්වාසී සභාව මුළුමනින්ම භ්‍රමයෙන් මුදා හෙළීමට, මිසිස් වයිට් වංචාකාරියක් හා ප්‍රබෝධකාරියක් බව ප්‍රකාශ කරමින්, පුද්ගලයන් කිහිපදෙනෙකුටත් ඔවුන්ගේ භාර්යාවන්ටත් එය ඉතිරි කර ඇතැයි කියන්නට හැකිද? ‘ඔවුන්ගේ ඵලවලින් ඔබ ඔවුන් දැනගන්නහුය.’”</w:t>
      </w:r>
    </w:p>
    <w:p>
      <w:pPr>
        <w:pStyle w:val="ArticleScripture"/>
        <w:jc w:val="left"/>
      </w:pPr>
      <w:r>
        <w:rPr>
          <w:rFonts w:ascii="Nirmala UI" w:hAnsi="Nirmala UI" w:eastAsia="Nirmala UI" w:cs="Nirmala UI"/>
        </w:rPr>
        <w:t>දෙවියන්වහන්සේ තමන්ට දී ඇති සියලු සාක්ෂි නොසලකා හැර, ඒ ආශීර්වාදය ශාපයක් බවට මාරු කළ හැකි අය, තමන්ගේම ආත්මයන්ගේ ආරක්ෂාව ගැන කම්පා විය යුතුය. ඔවුන් පසුතැවිලි නොවන්නේ නම්, ඔවුන්ගේ දීපස්ථම්භය එහි ස්ථානයෙන් ඉවත් කරනු ලැබේ. ස්වාමීන්වහන්සේ අපහාසයට ලක් කරනු ලැබ ඇත. පළමු, දෙවැනි, සහ තුන්වැනි දූතයන්ගේ පණිවිඩවල සත්‍යයේ ධජය දූවිල්ලේ ඇදගෙන යාමට ඉඩ දී ඇත. මෙලෙස ජනතාව නොමඟ යැවීමට මුරකරුවන්ට ඉඩ දෙනු ලැබුවහොත්, තම බැටළු සමූහයට කුමන ආකාරයේ ආහාරයක් දෙනු ලැබූයේද යන්න හඳුනාගැනීමට තීක්ෂ්ණ විවේකබුද්ධියක් නොතිබීම සම්බන්ධයෙන් දෙවියන්වහන්සේ ඇතැම් ආත්මයන් වගකිව යුත්තන් කරනු ඇත.</w:t>
      </w:r>
    </w:p>
    <w:p>
      <w:pPr>
        <w:pStyle w:val="ArticleScripture"/>
        <w:jc w:val="left"/>
      </w:pPr>
      <w:r>
        <w:rPr>
          <w:rFonts w:ascii="Nirmala UI" w:hAnsi="Nirmala UI" w:eastAsia="Nirmala UI" w:cs="Nirmala UI"/>
        </w:rPr>
        <w:t>“ධර්මභ્રෂ්ටවීම් අතීතයේ සිදුව තිබේ; තමන්ම ශුද්ධ ලියවිලි සොයා බලා, මේ දේවල් එසේදැයි විමසා බැලූ උතුම් බෙරියානුවන් කළාක් මෙන් නොව, මනුෂ්‍යයන්ගේ වචන මත රඳා සිටින විට උන්වහන්සේගේ ජනතාව කෙතරම් පහසුවෙන් නොමඟ යවනු ලබන්නේද යන්න පෙන්වීම පිණිස, ස්වාමීන්වහන්සේ මෙවැනි ස්වභාවයේ කරුණු අතීතයේ වර්ධනය වීමට ඉඩ දී ඇත. තවද, මෙවන් දේවල් සිදුවනු ඇතැයි අනතුරු ඇඟවීම් දිය හැකි වන පිණිසද, ස්වාමීන්වහන්සේ මෙවැනි දේ සිදුවීමට ඉඩ දී ඇත.”</w:t>
      </w:r>
    </w:p>
    <w:p>
      <w:pPr>
        <w:pStyle w:val="ArticleScripture"/>
        <w:jc w:val="left"/>
      </w:pPr>
      <w:r>
        <w:rPr>
          <w:rFonts w:ascii="Nirmala UI" w:hAnsi="Nirmala UI" w:eastAsia="Nirmala UI" w:cs="Nirmala UI"/>
        </w:rPr>
        <w:t>“විද්‍රෝහයත් ධර්මභ්‍රෂ්ටතාවත් අපි හුස්ම ගන්නා වාතයේම ඇත. අපගේ අසරණ ආත්මයන් ක්‍රිස්තුස්වහන්සේ මත ඇදහිල්ලෙන් අල්ලා නොතැබුවහොත්, ඒවායෙන් අපට බලපෑම් නොවන්නේ නොවේ. දැන් මනුෂ්‍යයන් මෙතරම් පහසුවෙන් වැරදි මාර්ගයට ගෙන යනු ලබන්නේ නම්, සාතන් ක්‍රිස්තුස්වහන්සේ ලෙස තමාව පෙනෙන්නට සලස්වා, ආශ්චර්යයන් කරනු ලබන කල ඔවුහු කෙසේ ස්ථිරව සිටින්නෝද? එවිට ඔහුගේ භ්‍රාන්තිජනක නිරූපණයන්ගෙන් නොසැලී සිටින්නේ කවුද?—ක්‍රිස්තුස්වහන්සේ යයි ප්‍රකාශ කරමින්, එය ක්‍රිස්තුස්වහන්සේගේ ස්වරූපය අනුග්‍රහණය කරගන්නා සාතන් පමණක් වූවත්, බාහිරයෙන් ක්‍රිස්තුස්වහන්සේගේ ක්‍රියාම කරන බව පෙනෙන්නට සලස්වමින්. දෙවියන්වහන්සේගේ ජනතාව බොරු ක්‍රිස්තුස්වරුන්ට තමන්ගේ පක්ෂපාතිත්වය දීමෙන් වළක්වන්නේ කුමක්ද? ‘ඔවුන් පසුපස නොයන්න.’”</w:t>
      </w:r>
    </w:p>
    <w:p>
      <w:pPr>
        <w:pStyle w:val="ArticleScripture"/>
        <w:jc w:val="left"/>
      </w:pPr>
      <w:r>
        <w:rPr>
          <w:rFonts w:ascii="Nirmala UI" w:hAnsi="Nirmala UI" w:eastAsia="Nirmala UI" w:cs="Nirmala UI"/>
        </w:rPr>
        <w:t>“ධර්මෝපදේශ පැහැදිලිව අවබෝධ කරගත යුතුය. සත්‍යය ප්‍රකාශ කිරීමට පිළිගනු ලැබූ මනුෂ්‍යයෝ ස්ථිර ලෙස නැංගුරුම් ලා සිටිය යුතුය; එවිට ඔවුන්ගේ නාවික යානය කුණාටු හා ප්‍රචණ්ඩ සුළඟට එරෙහිව දරා සිටිනු ඇත, මන්ද නැංගුරම ඔවුන් ස්ථිරව රඳවා තබන බැවිනි. මුළාවන් වැඩිවෙමින් යනු ඇත, අපි විරුද්ධකම එයට අයත් නිවැරදි නාමයෙන් හඳුන්විය යුතුය. අපි සම්පූර්ණ සන්නාහය පැළඳගෙන ස්ථිරව සිටිය යුතුය. මේ ගැටුමේදී අපි මුණගැසෙන්නේ මනුෂ්‍යයන් පමණක් නොව, ප්‍රධානත්වයන් හා බලධාරීත්වයන්ය. අපගේ පොරය මාංසය හා ලේට විරුද්ධ නොවේ. අපගේ සභාවල එපීස 6:10–18 ප්‍රවේශමෙන් හා ගැඹුරු බලපෑමක් ඇති වන අයුරින් කියවනු ලැබේවා.”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හැත්තෑ නවයවන අංකය</dc:title>
  <dc:subject>1888 කැරැල්ල හෙළිදරව් කිරීම: ලාඔදිකීය අඩ්වෙන්ටිස්මයේ දෙවන පරම්පරාවෙන් ලැබෙන පාඩම්</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