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අසූදෙවෙනි সংখ্যা</w:t>
      </w:r>
    </w:p>
    <w:p>
      <w:pPr>
        <w:pStyle w:val="ArticleSubtitle"/>
        <w:jc w:val="left"/>
      </w:pPr>
      <w:r>
        <w:rPr>
          <w:rFonts w:ascii="Nirmala UI" w:hAnsi="Nirmala UI" w:eastAsia="Nirmala UI" w:cs="Nirmala UI"/>
        </w:rPr>
        <w:t>අනාගතවාණිමය ප්‍රහේලිකාව අනාවරණය කිරීම: දානියෙල් 11 හි ඉතිහාසය සහ අද්වෙන්තිකවාදය තුළ “දෛනිකය”හි වැදගත්කම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1863 සිට 1989 දී අවසානයේ කාලය දක්වා වූ ඉතිහාසය, ඇඩ්වෙන්ටිස්ට්වාදයේ පරම්පරා හතර නිරූපණය කරන යෙහෙස්කෙල් 8 වන පරිච්ඡේදයේ ඇති අපවිත්‍රකම් හතරේ සන්දර්භය තුළ අපි සමාලෝචනය කිරීමෙන් අනතුරුව, 1989 දී මුද්‍රා ඉවත් කරනු ලැබූ දැනුමේ වර්ධනය වෙත අපගේ අවධානය යොමු කරන්නෙමු. එම දැනුමේ වර්ධනය දානියෙල් 11 වන පරිච්ඡේදයේ අවසාන පද හයේ පිළිබඳ වූයේය. 1989 දී, අපගේ කුඩා සබත් දින අධ්‍යයන කණ්ඩායම බයිබල් අනාවැකිවල ප්‍රතිසංස්කරණ රේඛා සොයාගත්තේය; Future for America බොහෝ විට ඒවාට යොමු කරන්නේද එමනිසාය. ඒවා සෑම ප්‍රතිසංස්කරණ රේඛාවකම සිදුවීම් අනුපිළිවෙළ ස්ථාපිත කරයි; එමගින් අනාවැකි අධ්‍යයනය කරන්නෙකුට “පේළිය මත පේළිය” යන පසු වැසි ක්‍රමවේදයේ යෙදවීම ක්‍රියාත්මක කිරීමට හැකි වේ.</w:t>
      </w:r>
    </w:p>
    <w:p>
      <w:pPr>
        <w:pStyle w:val="ArticleBody"/>
        <w:jc w:val="left"/>
      </w:pPr>
      <w:r>
        <w:rPr>
          <w:rFonts w:ascii="Nirmala UI" w:hAnsi="Nirmala UI" w:eastAsia="Nirmala UI" w:cs="Nirmala UI"/>
        </w:rPr>
        <w:t>කිහිප වසරක් ඇතුළත (1992 වන විට), දානියෙල් එකොළොස්වන පරිච්ඡේදයේ අවසාන පද හයක් ආවරණය කරන ලද ලිපියක් මම ලියා තිබුණෙමි. එම ලිපිය මගේම තෘප්තිය සඳහා ලියන ලද්දේ ය; මක්නිසාද, එම අධ්‍යයනය ප්‍රසිද්ධියේ ප්‍රචාරය කිරීමට මට හැකියාවක් හෝ අභිප්‍රායයක් හෝ නොතිබුණි. 1994 වන විට, එම ලිපිය ඇඩ්වෙන්ටිස්ට් ස්වයං-සහයක සේවයක් වෙත ළඟා වී තිබූ අතර, 1995 වන විට, දානියෙල් එකොළොස්වන පරිච්ඡේදයේ අවසාන පද හයක් ආවරණය කරන ලද ලිපි එකොළහක මාලාවක්, එම සේවය විසින් ප්‍රකාශයට පත් කරන ලද මාසික සඟරාවක පළ කරන ලදී. අනාවැකි ආත්මයේ ලේඛනවල දානියෙල් එකොළොස්වන පරිච්ඡේදය සම්බන්ධයෙන් නිශ්චිත සඳහන් කිරීම් ඇත්තේ ඉතා ස්වල්පයක් පමණි; ඒ සියල්ලෙන් වැදගත්ම සඳහන, එම පදයන් සම්බන්ධයෙන් මම ඉදිරිපත් කළ අර්ථකථන අදාළ කිරීමේ වලංගුභාවය සඳහා මධ්‍යස්ථ තර්කයක් බවට පත්විය.</w:t>
      </w:r>
    </w:p>
    <w:p>
      <w:pPr>
        <w:pStyle w:val="ArticleScripture"/>
        <w:jc w:val="left"/>
      </w:pPr>
      <w:r>
        <w:rPr>
          <w:rFonts w:ascii="Nirmala UI" w:hAnsi="Nirmala UI" w:eastAsia="Nirmala UI" w:cs="Nirmala UI"/>
        </w:rPr>
        <w:t>“අපට අහිමි කිරීමට කාලයක් නොමැත. අප ඉදිරියෙහි අර්බුදකාරී කාලයන් තිබේ. යුද්ධයේ ආත්මයෙන් ලෝකය උද්දීපිත වී ඇත. ඉක්මනින්ම අනාවැකිවල සඳහන් කළ අර්බුදයේ දර්ශන සිදුවනු ඇත. දානියෙල්ගේ එකොළොස්වන පරිච්ඡේදයේ අනාවැකිය සම්පූර්ණ ඉටුවීමට ආසන්නව පැමිණ ඇත. මෙම අනාවැකිය ඉටු වීමේ දී සිදුවී ඇති ඉතිහාසයේ බොහෝ දේ නැවතත් සිදුවනු ඇත. තිස්වන පදයේ, ‘කලකිරීමට පත්වන්නේය’ යනුවෙන් සඳහන් කර ඇති බලයක් පිළිබඳ කතා කරයි, [දානියෙල් 11:30–36 උද්ධෘත කර ඇත.]</w:t>
      </w:r>
    </w:p>
    <w:p>
      <w:pPr>
        <w:pStyle w:val="ArticleScripture"/>
        <w:jc w:val="left"/>
      </w:pPr>
      <w:r>
        <w:rPr>
          <w:rFonts w:ascii="Nirmala UI" w:hAnsi="Nirmala UI" w:eastAsia="Nirmala UI" w:cs="Nirmala UI"/>
        </w:rPr>
        <w:t>“මෙම වචනවල විස්තර කර ඇති දර්ශනවලට සමාන දර්ශන සිදුවනු ඇත.” Manuscript Releases, අංක 13, 394.</w:t>
      </w:r>
    </w:p>
    <w:p>
      <w:pPr>
        <w:pStyle w:val="ArticleBody"/>
        <w:jc w:val="left"/>
      </w:pPr>
      <w:r>
        <w:rPr>
          <w:rFonts w:ascii="Nirmala UI" w:hAnsi="Nirmala UI" w:eastAsia="Nirmala UI" w:cs="Nirmala UI"/>
        </w:rPr>
        <w:t>1798 වර්ෂය “අවසාන කාලය” බව සොයුරිය වයිට් පැහැදිලිව ප්‍රකාශ කරයි.</w:t>
      </w:r>
    </w:p>
    <w:p>
      <w:pPr>
        <w:pStyle w:val="ArticleScripture"/>
        <w:jc w:val="left"/>
      </w:pPr>
      <w:r>
        <w:rPr>
          <w:rFonts w:ascii="Nirmala UI" w:hAnsi="Nirmala UI" w:eastAsia="Nirmala UI" w:cs="Nirmala UI"/>
        </w:rPr>
        <w:t>“එහෙත් අවසාන කාලයේදී,” යැයි දූතවක්තෘවරයා පවසයි, “‘බොහෝ දෙනෙක් මෙහි එහි දුවමින් යති, දැනුමද වැඩි වන්නේය.’” දානියෙල් 12:4.... 1798 සිට දානියෙල්ගේ පොත මුදාහැර ඇති බැවින්, අනාගතවාක්‍ය පිළිබඳ දැනුම වැඩි වී ඇති අතර, බොහෝ දෙනෙක් ආසන්නව ඇති විනිශ්චය පිළිබඳ ගැඹුරු පණිවිඩය ප්‍රකාශ කර ඇත.” The Great Controversy, 356.</w:t>
      </w:r>
    </w:p>
    <w:p>
      <w:pPr>
        <w:pStyle w:val="ArticleBody"/>
        <w:jc w:val="left"/>
      </w:pPr>
      <w:r>
        <w:rPr>
          <w:rFonts w:ascii="Nirmala UI" w:hAnsi="Nirmala UI" w:eastAsia="Nirmala UI" w:cs="Nirmala UI"/>
        </w:rPr>
        <w:t>දානියෙල් 11 වන පරිච්ඡේදයේ 40 වන වාක්‍යය ආරම්භ වන්නේ, “අවසාන කාලයේදී” යනුවෙනි.</w:t>
      </w:r>
    </w:p>
    <w:p>
      <w:pPr>
        <w:pStyle w:val="ArticleScripture"/>
        <w:jc w:val="left"/>
      </w:pPr>
      <w:r>
        <w:rPr>
          <w:rFonts w:ascii="Nirmala UI" w:hAnsi="Nirmala UI" w:eastAsia="Nirmala UI" w:cs="Nirmala UI"/>
        </w:rPr>
        <w:t>අවසාන කාලයේදී දකුණේ රජු ඔහුට එරෙහිව තල්ලු කරනු ඇත; උතුරේ රජුද රථ සමඟත් අශ්වාරෝහකයන් සමඟත් බොහෝ නැව් සමඟත් සුළි සුළඟක් මෙන් ඔහුට එරෙහිව පැමිණෙනු ඇත; ඔහු රටවල් තුළට ඇතුල් වී ගලා ඉතිරී ගොස් ඉදිරියට පසුකර යනු ඇත. දානියෙල් 11:40.</w:t>
      </w:r>
    </w:p>
    <w:p>
      <w:pPr>
        <w:pStyle w:val="ArticleBody"/>
        <w:jc w:val="left"/>
      </w:pPr>
      <w:r>
        <w:rPr>
          <w:rFonts w:ascii="Nirmala UI" w:hAnsi="Nirmala UI" w:eastAsia="Nirmala UI" w:cs="Nirmala UI"/>
        </w:rPr>
        <w:t>අනාගතවාක්‍යයේ ආත්මයේ සෘජු අනුමත කිරීම නොමැති වුවද, හතළිස්වන පදය 1798 දී ආරම්භ වූ සිදුවීම් මාලාවක ආරම්භය සලකුණු කරන බව පැහැදිලිය. දානියෙල් පොතේ දොළොස්වන පරිච්ඡේදයේ පළමු පදයේ, “ඒ කාලයේදී මිකායෙල් නැඟී සිටිනු ඇත” යයි සඳහන් වන බැවින්, ඒ සිදුවීම් මනුෂ්‍යයන්ගේ කරුණාකාලය අවසන් වීමට ගෙන යයි; මිකායෙල් නැඟී සිටින විට මනුෂ්‍යයන්ගේ කරුණාකාලය අවසන් වන බව සොයුරිය වයිට් පැහැදිලිව දක්වා ඇත.</w:t>
      </w:r>
    </w:p>
    <w:p>
      <w:pPr>
        <w:pStyle w:val="ArticleScripture"/>
        <w:jc w:val="left"/>
      </w:pPr>
      <w:r>
        <w:rPr>
          <w:rFonts w:ascii="Nirmala UI" w:hAnsi="Nirmala UI" w:eastAsia="Nirmala UI" w:cs="Nirmala UI"/>
        </w:rPr>
        <w:t>“‘ඒ කාලයේදී, ඔබේ ජනතාවගේ පුත්‍රයන් වෙනුවෙන් සිටින්නා වූ මහත් අධිපතියා වන මීකායෙල් නැඟිටිනු ඇත; එවිට ජාතියක් පැවතිදා සිට ඒ කාලය දක්වා කිසිදා නොවූ විපතක කාලයක් ඇතිවනු ඇත; සහ ඒ කාලයේදී, පොතේ ලියා තිබෙන බව සොයාගනු ලබන සෑම කෙනෙකුම වන ඔබේ ජනතාව ගැළවෙනු ඇත.’ දානියෙල් 12:1.”</w:t>
      </w:r>
    </w:p>
    <w:p>
      <w:pPr>
        <w:pStyle w:val="ArticleScripture"/>
        <w:jc w:val="left"/>
      </w:pPr>
      <w:r>
        <w:rPr>
          <w:rFonts w:ascii="Nirmala UI" w:hAnsi="Nirmala UI" w:eastAsia="Nirmala UI" w:cs="Nirmala UI"/>
        </w:rPr>
        <w:t>“තුන්වන දූතයාගේ පණිවිඩය අවසන් වන විට, භූමියේ වරදකාරී වාසින් වෙනුවෙන් දයාව තවදුරටත් අයැදින්නේ නැත. දෙවියන්වහන්සේගේ ජනතාව තම වැඩය ඉටු කර අවසන් කර ඇත. ඔවුන් ‘අවසන් වැස්ස,’ ‘ස්වාමීන්වහන්සේගේ සන්නිධියෙන් එන ප්‍රාණවත් කිරීම’ ලැබගෙන ඇත; එබැවින් තමන් ඉදිරියේ ඇති පරීක්ෂාකාරී පැයට ඔවුන් සූදානම්ය. දූතයන් ස්වර්ගයේ එහා මෙහා ඉක්මනින් යාමට පැමිණෙමින් සිටිති. භූමියෙන් ආපසු පැමිණෙන දූතයෙකු තම කාර්යය නිම වී ඇති බව ප්‍රකාශ කරයි; අවසාන පරීක්ෂාව ලෝකයා මත ගෙන එන ලද අතර, දේව ආඥාවලට විශ්වාසවන්ත බව තමන් තුළින් සනාථ කළ සියල්ලෝම ‘ජීවමාන දෙවියන්වහන්සේගේ මුද්‍රාව’ ලබාගෙන ඇත. එවිට යේසුස්වහන්සේ ඉහළ ශුද්ධස්ථානයෙහි තම මැදිහත්කම නවත්වනු ලබයි. උන්වහන්සේ තම හස්ත උස්සා මහ හඬින්, ‘එය සිදු වී ඇත’ යනුවෙන් කියන සේක; උන්වහන්සේ මෙම ගම්භීර ප්‍රකාශය කරන විට මුළු දූත සමූහයම තම කිරුළු ඉවත් කරති: ‘අධර්මිෂ්ඨයා තවදුරටත් අධර්මිෂ්ඨව සිටින්නට ඉඩදෙන්න; අපවිත්‍රයා තවදුරටත් අපවිත්‍රව සිටින්නට ඉඩදෙන්න; ධර්මිෂ්ඨයා තවදුරටත් ධර්මිෂ්ඨව සිටින්නට ඉඩදෙන්න; ශුද්ධයා තවදුරටත් ශුද්ධව සිටින්නට ඉඩදෙන්න.’ එළිදරව් 22:11. සෑම නඩුවක්ම ජීවනයට හෝ මරණයට තීරණය කරනු ලැබ ඇත.” The Great Controversy, 613.</w:t>
      </w:r>
    </w:p>
    <w:p>
      <w:pPr>
        <w:pStyle w:val="ArticleBody"/>
        <w:jc w:val="left"/>
      </w:pPr>
      <w:r>
        <w:rPr>
          <w:rFonts w:ascii="Nirmala UI" w:hAnsi="Nirmala UI" w:eastAsia="Nirmala UI" w:cs="Nirmala UI"/>
        </w:rPr>
        <w:t>දානියෙල් 11 වන පරිච්ඡේදයේ 40 වන පදය 1798 දී ආරම්භ වන්නේය; සහ 45 වන පදයේදී, උතුරු රාජ්‍යයේ රජු (පාප්පත්වය) උපකාර කිරීමට කිසිවෙකු නොමැතිව තම අවසානයට පැමිණෙන විට, මනුෂ්‍යයන්ගේ පරීක්ෂණ කාලය අවසන් වන්නේය; මන්ද ඊළඟ පදය, “ඒ කාලයේදී,” යයි සඳහන් කරමින්, පෙර පදයේ නිරූපිත “කාලය” හඳුනා දෙයි; එනම් දානියෙල් 11 වන පරිච්ඡේදයේ 45 වන පදයයි. උතුරු රාජ්‍යයේ රජු (පාප්පත්වය), මනුෂ්‍යයන්ගේ පරීක්ෂණ කාලය අවසානයේ තම අවසානයට පැමිණෙන්නේය.</w:t>
      </w:r>
    </w:p>
    <w:p>
      <w:pPr>
        <w:pStyle w:val="ArticleBody"/>
        <w:jc w:val="left"/>
      </w:pPr>
      <w:r>
        <w:rPr>
          <w:rFonts w:ascii="Nirmala UI" w:hAnsi="Nirmala UI" w:eastAsia="Nirmala UI" w:cs="Nirmala UI"/>
        </w:rPr>
        <w:t>එබැවින්, දානියෙල් එකොළොස්වන අධ්‍යායේ අවසාන පද හයේ ඉතිහාසය, ක්‍රිස්තු වර්ෂ 1798දී ආරම්භ වී මනුෂ්‍ය අනුග්‍රහ කාලය අවසන් වන තෙක් දිවෙන සිදුවීම් අනුක්‍රමයක් හඳුන්වා දෙයි. සහෝදරි වයිට් ජීවත්ව සිටි කාලයේදී, 1798 යනු පැහැදිලිවම ඇයගේ අතීත ඉතිහාසයේ කොටසක් විය. ඇය “දානියෙල්ගේ එකොළොස්වන අධ්‍යායේ අනාවැකිය තම සම්පූර්ණ ඉටුවීමට ආසන්න වශයෙන් ළඟා වී ඇත” යැයි ප්‍රකාශ කළ විට, ඇය යොමු කළ හැක්කේ 1798ට පසු සිදුවන, සහ මිකායෙල් නැඟිටීමට පෙර සිදුවන ඉතිහාසය වෙත පමණි. ඉන්පසු ඇය විශේෂයෙන්ම “මෙම අනාවැකියේ ඉටුවීමක් ලෙස සිදුව ඇති ඉතිහාසයේ බොහෝ කොටසක් නැවත සිදුවනු ඇත” යයි පවසන අතර, එමගින් අනාවැකි අධ්‍යයනය කරන ශිෂ්‍යයාට, “තම සම්පූර්ණ ඉටුවීමට ආසන්න වශයෙන් ළඟා වී ඇති” දානියෙල් එකොළොස්වන අධ්‍යායේ අවසාන ඉතිහාසය, දානියෙල් එකොළොස්වන අධ්‍යායේ ඉදිරිපත් කර ඇති වෙනත් ඉතිහාසික කොටස්වල පූර්වරූපගත කර තිබෙන බව උපදෙස් දෙයි.</w:t>
      </w:r>
    </w:p>
    <w:p>
      <w:pPr>
        <w:pStyle w:val="ArticleBody"/>
        <w:jc w:val="left"/>
      </w:pPr>
      <w:r>
        <w:rPr>
          <w:rFonts w:ascii="Nirmala UI" w:hAnsi="Nirmala UI" w:eastAsia="Nirmala UI" w:cs="Nirmala UI"/>
        </w:rPr>
        <w:t>ඇය එම අතිශය වැදගත් අනාවැකිමය යතුර අවධාරණය කළ පසු, ඇය එවිට තිහ සිට තිස්හය දක්වා වූ පද උපුටා දක්වමින්, “මෙම වචනවල විස්තර කර ඇති දර්ශනවලට සමාන දර්ශන සිදුවනු ඇත” යයි ප්‍රකාශ කරයි. දානියෙල් 11හි අවසාන සම්පූර්ණ වීම අවබෝධ කරගැනීමට කැමති වූ අනාවැකි අධ්‍යයනය කරන්නන් සඳහා දේවානුප්‍රේරණය යතුරක් සපයා දුන්නේය. එම යතුර වූයේ දානියෙල් 11හි අවසාන පද හයේ ඉතිහාසය, තිහ සිට තිස්හය දක්වා වූ පදවල නිරූපිත ඉතිහාසයට සමාන්තර වූ බවය. මෙම හෙළිදරව්වෙන් ලැබෙන ආලෝකය අතිශයින් බහුලය; එහෙත් මෙහි සලකා බැලිය යුතු දෙය නම්, දානියෙල් 11හි තිස්එක වන පදයේ “දෛනිකය” ඉවත් කරනු ලබන බවය.</w:t>
      </w:r>
    </w:p>
    <w:p>
      <w:pPr>
        <w:pStyle w:val="ArticleBody"/>
        <w:jc w:val="left"/>
      </w:pPr>
      <w:r>
        <w:rPr>
          <w:rFonts w:ascii="Nirmala UI" w:hAnsi="Nirmala UI" w:eastAsia="Nirmala UI" w:cs="Nirmala UI"/>
        </w:rPr>
        <w:t>මනුෂ්‍යයාගේ කරුණාකාලයේ අවසානය වෙත ගෙනයන සිදුවීම් අනුක්‍රමය නිරූපණය කරන ඉතිහාසය නිවැරදිව අවබෝධ කරගැනීමට, අනාවැකි අධ්‍යයනය කරන ශිෂ්‍යයෙකුට “දෛනිකය” පිළිබඳ නිවැරදි අවබෝධයක් තිබිය යුතුය. තිස්එකවන පදය ක්‍රිස්තුස්වහන්සේගේ ශුද්ධස්ථානීය සේවය ඉවත් කරනු ලැබීම හඳුන්වා දක්වන්නේද, නැතහොත් එය පාගන්වාදය ඉවත් කරනු ලැබීම හඳුන්වා දක්වන්නේද යන්න කවරක් වුවද, “මෙම වචනවලින් විස්තර කරන ලද ඒවාට සමාන දර්ශන සිදුවනු ඇත” යයි සොයුරිය වයිට් ලියූ විට ඇය සඳහන් කළ සමාන්තර ඉතිහාසය නිවැරදිව අවබෝධ කරගැනීමට ඔබ කැමති නම්, එය අවබෝධ කරගැනීම අත්‍යවශ්‍යය.</w:t>
      </w:r>
    </w:p>
    <w:p>
      <w:pPr>
        <w:pStyle w:val="ArticleBody"/>
        <w:jc w:val="left"/>
      </w:pPr>
      <w:r>
        <w:rPr>
          <w:rFonts w:ascii="Nirmala UI" w:hAnsi="Nirmala UI" w:eastAsia="Nirmala UI" w:cs="Nirmala UI"/>
        </w:rPr>
        <w:t>ඇත්ත වශයෙන්ම, 1989 දී සෝවියට් සංගමයේ බිඳවැටීම හඳුනාදක්වන්නාක් ලෙස දානියෙල් 11 වන පරිච්ඡේදයේ හතළිස්වන පදයේ ඉටුවීම ලාඔදිකීය ඇඩ්වෙන්ටිස්වාදය විසින් හඳුනාගෙන සිටියේ නැත; එහෙත් එම පදය නියත වශයෙන්ම ඒ සිදුවීම්ම හඳුනාදක්වයි. 1989 දී හතළිස්වන පදය ඉටුවීම සමඟ පැමිණි දැනුමේ අනාවැකික වැඩිවීම නිවැරදිව අවබෝධ කරගැනීමට කැමති වූවන් සඳහා, “දෛනිකය” පිළිබඳ නිවැරදි අවබෝධය එවිට වර්තමාන සත්‍යය බවට පත්විය. විසිවන සියවසේ ආරම්භක කාලය තුළ, එම නිවැරදි අවබෝධය වැදගත් විය, මක්නිසාද එය ස්වාමීන් වහන්සේ විලියම් මිලර් යොදා ස්ථාපිත කළ මූලික සත්‍යයන්හි අත්‍යවශ්‍ය කොටසක් වූ බැවිනි.</w:t>
      </w:r>
    </w:p>
    <w:p>
      <w:pPr>
        <w:pStyle w:val="ArticleBody"/>
        <w:jc w:val="left"/>
      </w:pPr>
      <w:r>
        <w:rPr>
          <w:rFonts w:ascii="Nirmala UI" w:hAnsi="Nirmala UI" w:eastAsia="Nirmala UI" w:cs="Nirmala UI"/>
        </w:rPr>
        <w:t>එහෙත් විසිවන සියවසේ පළමු දශක භාගය තුළ, “දෛනිකය” ක්‍රිස්තුස්වහන්සේගේ ශුද්ධස්ථාන සේවය නියෝජනය කරන බව ප්‍රකාශ කරන සාතානීය ප්‍රොටෙස්තන්ත මතය අල්පතර මතයක් වූ බැවින්, “දෛනිකය” අයථාර්ථවාදයේ සංකේතයක් බව වූ සත්‍යය පිළිබඳ වාදවිවාදයක් ආරම්භ වීමට පවා ඉඩ දීම වටිනාකමක් නොවීය. මේ හේතුව නිසාය, “දෛනිකය” යන විෂය “පරීක්ෂණ ප්‍රශ්නයක් බවට පත් නොකළ යුතුය” යන්නද, නැතහොත් “‘දෛනිකය’ යන විෂය උද්දීපනය නොකළ යුතුය” යන්නද ලාඔදිකියානු ඓතිහාසික සංශෝධකයන්ගෙන් ඔබට ඇසෙනු ඇත. මෙවන් විශේෂිත සාකච්ඡාවකදී අඥානයන්ව මඟහැරවමින් සංශෝධකයන් සෑමවිටම අත්හැර දමන්නේ, ආනුභාවය සෑමවිටම මෙම විෂය මත තබා තිබූ සීමාකරණයයි. පහත ඡේදය වැඩිහිටි හැස්කෙල් වෙත යොමු කර ඇත.</w:t>
      </w:r>
    </w:p>
    <w:p>
      <w:pPr>
        <w:pStyle w:val="ArticleBody"/>
        <w:jc w:val="left"/>
      </w:pPr>
      <w:r>
        <w:rPr>
          <w:rFonts w:ascii="Nirmala UI" w:hAnsi="Nirmala UI" w:eastAsia="Nirmala UI" w:cs="Nirmala UI"/>
        </w:rPr>
        <w:t>විසිවන ශතවර්ෂයේ පළමු හා දෙවන දශකවලදී, ප්‍රෙස්කට් සහ ඩැනියෙල්ස් විසින් එල්ල කරන ලද ප්‍රහාරවලට එරෙහිව “දෛනිකය” පිළිබඳ නිවැරදි අවබෝධය රැකගැනීමෙහි නායකත්වය ගෙන සිටියේ එල්ඩර් හැස්කල්ය. ඉතා සමීප අවධානයෙන් සලකා බලන්න, මන්ද සොහොයුරී වයිට් කිසිවිටෙකත් “දෛනිකය” පිළිබඳ හැස්කල්ගේ අවබෝධය වැරදි බව හඳුනා දක්වන්නේ නැත; ඇය සරලවම ඔහුට එම කලබලකාරී විවාදය දිගටම පවත්වා ගෙන යාමට ඉඩ නොදෙන ලෙස උපදෙස් දෙයි, මක්නිසාද සත්‍යයේ සතුරන් වන (ප්‍රෙස්කට් සහ ඩැනියෙල්ස්) තමන්ගේ මිථ්‍යා ඉගැන්වීම තවදුරටත් තල්ලු කරගෙන යාම සඳහා අඛණ්ඩ වේදිකාවක් සපයනු පිණිස ස්වාමින්වහන්සේ කැමති නොවූ බැවිනි. එම උපුටනයේ හැස්කල්ට “සටහන” ගැන දඩුවම් දෙනු ලැබෙයි, එහි සඳහන් වන සටහන 1843 සටහනයි. එම විවාදයේ සාක්ෂියක් ලෙස හැස්කල් 1843 සටහන නැවත මුද්‍රණය කර තිබුණි. නමුත් ඔහු එය නැවත මුද්‍රණය කිරීම පමණක් නොකළේය; සටහනේ පහළ කොටසේ, “1843 සටහන ස්වාමින්වහන්සේගේ හස්තය විසින් මෙහෙයවනු ලැබූ අතර එය වෙනස් නොකළ යුතුය” යැයි සොහොයුරී වයිට් පවසන උපුටනයද ඇතුළත් කළේය. ඔබ එම උපුටනය කියවන විට, ඇය “මේ කාලයේදී” යැයි පවසන වාර ගණන ගණන් කරන්න.</w:t>
      </w:r>
    </w:p>
    <w:p>
      <w:pPr>
        <w:pStyle w:val="ArticleScripture"/>
        <w:jc w:val="left"/>
      </w:pPr>
      <w:r>
        <w:rPr>
          <w:rFonts w:ascii="Nirmala UI" w:hAnsi="Nirmala UI" w:eastAsia="Nirmala UI" w:cs="Nirmala UI"/>
        </w:rPr>
        <w:t>“‘මෙම අවස්ථාවේදී Review හි මනස් කලඹවන ප්‍රශ්න කිසිවක් උද්දීපනය නොකරන ලෙස ඔබට පවසන ලෙස මට උපදෙස් ලැබී ඇත.... දැන් අනවශ්‍ය වාදවිවාදවලට පිවිසීමට අපට කාලයක් නැත; එහෙත් හෘදය හා ජීවිතයේ සැබෑ පරිවර්තනය සඳහා ස්වාමීන්වහන්සේ සෙවිය යුතු අවශ්‍යතාවය අපි උනන්දුවෙන් සලකා බැලිය යුතුය. ආත්මය හා මනස ශුද්ධීකරණය කරගැනීම තහවුරු කරනු පිණිස දෘಢ උත්සාහයන් කරනු ලැබිය යුතුය.’”</w:t>
      </w:r>
    </w:p>
    <w:p>
      <w:pPr>
        <w:pStyle w:val="ArticleScripture"/>
        <w:jc w:val="left"/>
      </w:pPr>
      <w:r>
        <w:rPr>
          <w:rFonts w:ascii="Nirmala UI" w:hAnsi="Nirmala UI" w:eastAsia="Nirmala UI" w:cs="Nirmala UI"/>
        </w:rPr>
        <w:t>“අප විසින් ඒකාබද්ධ පෙළගැස්මක් රඳවා තැබීමේ අවශ්‍යතාවය සම්බන්ධයෙන් මට අවවාද දී තිබේ. මෙය මේ කාලයේ අපට වැදගත් කරුණකි. පුද්ගලයන් ලෙස අපි ඉතාමත් මහත් සාවධානකමෙන් ක්‍රියා කළ යුතු වෙමු.</w:t>
      </w:r>
    </w:p>
    <w:p>
      <w:pPr>
        <w:pStyle w:val="ArticleScripture"/>
        <w:jc w:val="left"/>
      </w:pPr>
      <w:r>
        <w:rPr>
          <w:rFonts w:ascii="Nirmala UI" w:hAnsi="Nirmala UI" w:eastAsia="Nirmala UI" w:cs="Nirmala UI"/>
        </w:rPr>
        <w:t>“අපගේ අතීත අත්දැකීම්වල අඩුපාඩු පෙන්වා දෙන බවක් පෙනෙන විෂයයන් Review සඟරාවට හඳුන්වා නොදෙන ලෙස, ඔහු අතිශයින් සාවධාන විය යුතු බව දන්වමින් මම එල්ඩර් ප්‍රෙස්කට්ට ලියා යැවුවෙමි. වරදක් සිදු වී ඇතැයි ඔහු විශ්වාස කරන මෙම කාරණය මූලික වැදගත්කමක් ඇති ප්‍රශ්නයක් නොවන බවත්, එයට මේ අවස්ථාවේ ප්‍රමුඛතාව දෙනු ලැබුවහොත් අපගේ සතුරන් එයින් වාසිය ලබාගෙන, කුඩා දෙයක් මහත් දෙයක් බවට පත් කරනු ඇති බවත් මම ඔහුට කීවෙමි.”</w:t>
      </w:r>
    </w:p>
    <w:p>
      <w:pPr>
        <w:pStyle w:val="ArticleScripture"/>
        <w:jc w:val="left"/>
      </w:pPr>
      <w:r>
        <w:rPr>
          <w:rFonts w:ascii="Nirmala UI" w:hAnsi="Nirmala UI" w:eastAsia="Nirmala UI" w:cs="Nirmala UI"/>
        </w:rPr>
        <w:t>“ඔබටද මම කියමි, මෙම විෂයය [දැනියෙල් 8 හි “දිනපතා” යන්නෙහි අනන්‍යතාව.] මේ අවස්ථාවේ කලකළවා උද්දීපනය නොකළ යුතුය. නැත, මාගේ සහෝදරයාණෙනි, අපගේ අත්දැකීමෙහි මේ අර්බුදකාරී මොහොතේ ඔබ නැවත ප්‍රකාශයට පත් කරවා ඇති එම සටහන සංසරණය නොකළ යුතු බව මට හැඟේ. ඔබ මේ කරුණෙහි වැරැද්දක් කර ඇත. සාතන් අනිවාර්ය අධිෂ්ඨානයෙන්, ව්‍යාකූලතාවය ඇතිකරන ප්‍රශ්න උද්භව කරවනු පිණිස ක්‍රියාකරමින් සිටියි. අපගේ සේවකයන් මෙම ප්‍රශ්නය පිළිබඳ විවාදකාරී තත්ත්වයකට පැමිණෙනු දැක සතුටු වන අය ඇත, ඔවුන් එය මහත් ලෙස ප්‍රචාරය කරනු ඇත.”</w:t>
      </w:r>
    </w:p>
    <w:p>
      <w:pPr>
        <w:pStyle w:val="ArticleScripture"/>
        <w:jc w:val="left"/>
      </w:pPr>
      <w:r>
        <w:rPr>
          <w:rFonts w:ascii="Nirmala UI" w:hAnsi="Nirmala UI" w:eastAsia="Nirmala UI" w:cs="Nirmala UI"/>
        </w:rPr>
        <w:t>“මෙම ප්‍රශ්නයේ කුමන පාර්ශ්වය සම්බන්ධයෙන් කියනු ලැබිය හැකි දේ පිළිබඳව, මේ කාලයේ නිශ්ශබ්දතාවයම වාක්චාතුරත්වය බව මට උපදෙස් දී ඇත. අපගේ ප්‍රමුඛ සේවකයන් අතර භේදයක් ඇති කිරීමට අවස්ථාවක් සොයමින් සාතන් බලා සිටී. ඔබ සැවොම එක්ව එකතු වී මේ කාරණය පිළිබඳ එකඟතාවයකට පැමිණෙන තුරු එම ප්‍රස්තාරය ප්‍රකාශයට පත් කිරීම වරදක් විය. සාකච්ඡාවක් උද්භව කිරීමටත් විවිධ අදහස් ඉදිරිපත් වීමටත් අනිවාර්යයෙන්ම හේතු විය යුතු විෂයක් ඉදිරියට ගෙන ඒමෙන් ඔබ ප්‍රඥාවන්ත ලෙස ක්‍රියා කර නැත; මක්නිසාද යත් සෑම කරුණක්ම විකෘති කර, එය කරුණට අහිතක් පමණක් ගෙන දෙන යම් අර්ථයක් දැරෙන ලෙස පෙන්වනු ලබන බැවිනි. බොරු සාක්ෂි දීමට තමන් කැමති බවට සාක්ෂි දී ඇති අය විසින් කරනු ලබන අසත්‍ය ප්‍රකාශ සම්බන්ධයෙන් කටයුතු කිරීමට අපට කළ යුතු දෑ ප්‍රමාණවත් ලෙස ඇත.” Manuscript Releases, වෙළුම 9, 106, 107.</w:t>
      </w:r>
    </w:p>
    <w:p>
      <w:pPr>
        <w:pStyle w:val="ArticleBody"/>
        <w:jc w:val="left"/>
      </w:pPr>
      <w:r>
        <w:rPr>
          <w:rFonts w:ascii="Nirmala UI" w:hAnsi="Nirmala UI" w:eastAsia="Nirmala UI" w:cs="Nirmala UI"/>
        </w:rPr>
        <w:t>පෙර ලිපියේදී අපි හඳුනාගත්තේ විනිශ්චය කාලයේ හඬ ප්‍රකාශ කළවුන් “දෛනිකය” පිළිබඳ නිවැරදි අවබෝධය දරා සිටි බවට එලන් වයිට් ප්‍රකාශ කළ බවත්, “දෛනිකය” ක්‍රිස්තුස්වහන්සේගේ ශුද්ධස්ථාන සේවය නියෝජනය කරයි යන ප්‍රෙස්කට් සහ ඩැනියෙල්ස්ගේ මතය සාතන්ගෙන් ආ බවත්ය. ඇය හැස්කල්ට වාදය දිගටම පවතින්නට ඉඩ දුන් බැවින් තරවටු කළාය, නමුත් “දෛනිකය” කුමක් නියෝජනය කරයිද යන සත්‍යය පිළිබඳ ඔහුගේ ස්ථාවරය නිසා නොවේ. ඒ කාලයේ බහුතරය තවමත් “දෛනිකය” පිළිබඳ පුරෝගාමී අවබෝධය විශ්වාස කළහ; එයටත් වඩා වැදගත් ලෙස, 1989 දී “අවසාන කාලයේදී” මුද්‍රාභංග වීමට නියමිත දානියෙල් 11 වන පරිච්ඡේදයේ වාක්‍යය තවමත් දශක ගණනාවක් අනාගතයේ තිබුණි. එම කාලයේදී (1989), “දෛනිකය” පිළිබඳ නිවැරදි අවබෝධයේ වැදගත්කම අවශ්‍ය වනු ඇත. සංශෝධනවාදීන් සෑමවිටම එලන් වයිට් විසින් එම විශේෂ කාලසීමාවට සීමා කර තබා තිබූ සුදුසුකම් ඔවුන්ගේ ප්‍රබන්ධ කථා පිඟන්වලින් ඉවත් කර දමති. පහත සඳහන් ඡේදයේ කාලයට අදාළ සුදුසුකම් ගණන් කරන්න.</w:t>
      </w:r>
    </w:p>
    <w:p>
      <w:pPr>
        <w:pStyle w:val="ArticleScripture"/>
        <w:jc w:val="left"/>
      </w:pPr>
      <w:r>
        <w:rPr>
          <w:rFonts w:ascii="Nirmala UI" w:hAnsi="Nirmala UI" w:eastAsia="Nirmala UI" w:cs="Nirmala UI"/>
        </w:rPr>
        <w:t>“දානියෙල් 8 හි ‘දෛනිකය’ යන පදයේ අර්ථය පිළිබඳ තම අදහස් තදින් ප්‍රවර්ධනය කිරීමෙහි ක්‍රියාශීලීව සිටි බට්ලර්, ලෆ්බරෝ, හැස්කල්, ස්මිත්, ගිල්බර්ට්, ඩැනියෙල්ස්, ප්‍රෙස්කට් සහ එසේ ක්‍රියාශීලීව සිටි සියලු සහෝදරයන්ට කියන්නට මට වචන ඇත. මෙය පරීක්ෂණ ප්‍රශ්නයක් කර නොගත යුතුය; එය එසේ සැලකීමෙන් උපන් කලබලය ඉතා අවාසනාවන්ත වී ඇත. එහි ප්‍රතිඵලයක් ලෙස අර්බුදය ඇති වී ඇති අතර, අපගේ සමහර සහෝදරයන්ගේ සිත්, මේ කාලයේ අපගේ නගරවල සිදු කළ යුතු යැයි ස්වාමීන්වහන්සේ උපදෙස් දුන් කාර්යය පිළිබඳ දිය යුතු වූ සිහිබුද්ධිමත් සැලකිල්ලෙන් ඉවතට හැරී ගොස් ඇත. මෙය අපගේ කාර්යයේ මහත් සතුරාට ප්‍රසන්න වී ඇත.”</w:t>
      </w:r>
    </w:p>
    <w:p>
      <w:pPr>
        <w:pStyle w:val="ArticleScripture"/>
        <w:jc w:val="left"/>
      </w:pPr>
      <w:r>
        <w:rPr>
          <w:rFonts w:ascii="Nirmala UI" w:hAnsi="Nirmala UI" w:eastAsia="Nirmala UI" w:cs="Nirmala UI"/>
        </w:rPr>
        <w:t>මට දෙන ලද ආලෝකය මෙයයි: මෙම ප්‍රශ්නය පිළිබඳ උද්වේගය වැඩි කිරීමට කිසිවක් නොකළ යුතුය. එය අපගේ දේශනාවලට ගෙන නොඑනු ලැබේවා; මහත් වැදගත්කමක් ඇති කාරණයක් ලෙස එය ගැන දිගින් දිගටම රැඳී නොසිටිමු. අප ඉදිරියේ මහත් කාර්යයක් ඇත, සිදු කළ යුතු අත්‍යවශ්‍ය කාර්යයෙන් එක පැයක්වත් අපට අහිමි කරගැනීමට නොහැක. අපගේ ප්‍රසිද්ධ ප්‍රයත්න, අපට පැහැදිලි ආලෝකය ඇති සත්‍යයේ වැදගත් පථයන් ඉදිරිපත් කිරීමෙහිම සීමා කරමු.</w:t>
      </w:r>
    </w:p>
    <w:p>
      <w:pPr>
        <w:pStyle w:val="ArticleScripture"/>
        <w:jc w:val="left"/>
      </w:pPr>
      <w:r>
        <w:rPr>
          <w:rFonts w:ascii="Nirmala UI" w:hAnsi="Nirmala UI" w:eastAsia="Nirmala UI" w:cs="Nirmala UI"/>
        </w:rPr>
        <w:t>යොහන් 17හි ලියා ඇති ක්‍රිස්තුස්වහන්සේගේ අවසාන යාච්ඤාව පිළිබඳව ඔබගේ අවධානය යොමු කිරීමට මම කැමැත්තෙමි. අපට කථා කළ හැකි විෂයයන් බොහෝය,—ශුද්ධවූ, පරීක්ෂාකාරී සත්‍යයන්, ඒවායේ සරලත්වය තුළ අලංකාරවූවන්ය. මේවා පිළිබඳව ඔබට දැඩි earnestnessයකින් වාසය කළ හැක. එහෙත්, සහෝදරයන් අතර විවාදය උද්දීපනය කරනු ඇති “the daily” හෝ වෙනත් කිසිදු විෂයයක් මේ කාලයේ ඉදිරිපත් නොකළ යුතුය; මන්ද, එමගින් මේ මොහොතේ අපගේ සහෝදරයන්ගේ සිත් යොමු වී සිටිය යුතු බව ස්වාමීන්වහන්සේ කැමති වන කාර්යය ප්‍රමාද කර බාධා කරනු ඇත. අපි පැහැදිලි අදහස්භේදයක් හෙළි කරනු ඇති ප්‍රශ්න උද්දීපනය නොකරමු; එයට ප්‍රතිවිරුද්ධව, දෙවියන්වහන්සේගේ ව්‍යවස්ථාවේ බැඳී සිටින බලවත් අයිතිවාසිකම් පිළිබඳ ශුද්ධ සත්‍යයන් වචනයෙන් ගෙන එමු.</w:t>
      </w:r>
    </w:p>
    <w:p>
      <w:pPr>
        <w:pStyle w:val="ArticleScripture"/>
        <w:jc w:val="left"/>
      </w:pPr>
      <w:r>
        <w:rPr>
          <w:rFonts w:ascii="Nirmala UI" w:hAnsi="Nirmala UI" w:eastAsia="Nirmala UI" w:cs="Nirmala UI"/>
        </w:rPr>
        <w:t>“අපගේ සේවකයන් සත්‍යය අතිශය හිතකර අයුරින් ඉදිරිපත් කිරීමට උත්සාහ කළ යුතුය. හැකි තරම් දුරට, සියල්ලෝ එකම දේවල් කතා කරත්වා. දේශන සරල විය යුතු අතර, පහසුවෙන් තේරුම්ගත හැකි ජීවනාත්මක විෂයයන් පිළිබඳ විය යුතුය. අපගේ සියලු සේවකයන් තමන්ම යටහත් විය යුතු බවේ අවශ්‍යතාවය දකින විට, එවිට ස්වාමීන්වහන්සේ ඔවුන් සමඟ ක්‍රියා කළ හැකි වේ. දැන් අපට නැවත හරවාගැනීම අවශ්‍යය, එවිට දෙවියන්වහන්සේගේ දූතයන් අප සමඟ සහයෝගයෙන් ක්‍රියා කරමින්, අප ක්‍රියා කරන අයගේ සිත් මත ශුද්ධ හැඟීමක් ඇති කරනු ඇත.”</w:t>
      </w:r>
    </w:p>
    <w:p>
      <w:pPr>
        <w:pStyle w:val="ArticleScripture"/>
        <w:jc w:val="left"/>
      </w:pPr>
      <w:r>
        <w:rPr>
          <w:rFonts w:ascii="Nirmala UI" w:hAnsi="Nirmala UI" w:eastAsia="Nirmala UI" w:cs="Nirmala UI"/>
        </w:rPr>
        <w:t>“ක්‍රිස්තුස්වහන්සේට සමාන වූ ඒකත්වයේ බැඳීම් තුළ අපි එකට මිශ්‍ර විය යුතුය; එවිට අපගේ වැඩ මහන්සිය නිෂ්ඵල නොවනු ඇත. සමව ඇදී යන්න, කිසි ආකාරයක වාද-විවාදයක් ඇතුළට ගෙන නොඑන්න. සත්‍යයේ ඒකාබද්ධ කිරීමේ බලය ප්‍රකාශ කරන්න; එය මනුෂ්‍ය මනස්වලට ප්‍රබල හැඟීමක් ඇති කරනු ඇත. ඒකත්වය තුළ බලය ඇත.</w:t>
      </w:r>
    </w:p>
    <w:p>
      <w:pPr>
        <w:pStyle w:val="ArticleScripture"/>
        <w:jc w:val="left"/>
      </w:pPr>
      <w:r>
        <w:rPr>
          <w:rFonts w:ascii="Nirmala UI" w:hAnsi="Nirmala UI" w:eastAsia="Nirmala UI" w:cs="Nirmala UI"/>
        </w:rPr>
        <w:t>“මෙය වැදගත් නොවන මතභේද-බිඳු ප්‍රමුඛ කර පෙන්විය යුතු කාලයක් නොවේ. ස්වාමියා සමඟ ශක්තිමත්, ජීවමාන සම්බන්ධතාවයක් නොමැති සමහර අය තමන්ගේ ක්‍රිස්තියානි අත්දැකීමේ දුර්වලකම ලෝකයට හෙළි කළහොත්, අපව ඉතා සමීපයෙන් නිරීක්ෂණය කරන සත්‍යයේ සතුරෝ එයින් උපරිම ප්‍රයෝජනය ගනු ඇත; එවිට අපගේ කාර්යය බාධා පමුණුවනු ලබන්නේය. සියල්ලෝම නිහතමානීකම වර්ධනය කරගනිත්වා, හෘදයෙන් මෘදු හා නමුණු ස්වභාවය ඇති තැනැන්වහන්සේගෙන් පාඩම් ඉගෙනගනිත්වා.”</w:t>
      </w:r>
    </w:p>
    <w:p>
      <w:pPr>
        <w:pStyle w:val="ArticleScripture"/>
        <w:jc w:val="left"/>
      </w:pPr>
      <w:r>
        <w:rPr>
          <w:rFonts w:ascii="Nirmala UI" w:hAnsi="Nirmala UI" w:eastAsia="Nirmala UI" w:cs="Nirmala UI"/>
        </w:rPr>
        <w:t>‘දෛනිකය’ පිළිබඳ විෂය මෙවන් චලන ඇති කරවිය යුතු නොවීය. මෙම ප්‍රශ්නයේ දෙපාර්ශ්වයේම මිනිසුන් විසින් මෙම විෂය සලකා බැලූ ආකාරය හේතුකොටගෙන, වාදවිවාදය උද්ගත වී ඇති අතර ව්‍යාකූලතාවද එහි ප්‍රතිඵලයක් වී ඇත.</w:t>
      </w:r>
    </w:p>
    <w:p>
      <w:pPr>
        <w:pStyle w:val="ArticleScripture"/>
        <w:jc w:val="left"/>
      </w:pPr>
      <w:r>
        <w:rPr>
          <w:rFonts w:ascii="Nirmala UI" w:hAnsi="Nirmala UI" w:eastAsia="Nirmala UI" w:cs="Nirmala UI"/>
        </w:rPr>
        <w:t>සහෝදර ලැරී ස්මිත් තම සහෝදරයන්ටත් ඔවුන්ගේ විශ්වාසයටත් දඬුවම් ප්‍රකාශ කරන කරුණු අඩංගු පත්‍රිකාවක් ප්‍රකාශයට පත් කළ ක්‍රියාව දෙවියන්වහන්සේ විසින් අනුමත කරන ලද්දක් නොවීය. එසේම, එල්ඩර් ප්‍රෙස්කට් වෙත මම මෙසේ කියමි, මේ කාරණය සම්බන්ධයෙන් ස්වාමින්වහන්සේ ඔබ මත බරක් තබා නැත.</w:t>
      </w:r>
    </w:p>
    <w:p>
      <w:pPr>
        <w:pStyle w:val="ArticleScripture"/>
        <w:jc w:val="left"/>
      </w:pPr>
      <w:r>
        <w:rPr>
          <w:rFonts w:ascii="Nirmala UI" w:hAnsi="Nirmala UI" w:eastAsia="Nirmala UI" w:cs="Nirmala UI"/>
        </w:rPr>
        <w:t>අපගේ ප්‍රධාන සහෝදරයන් අතර මෙම කාරණය සම්බන්ධයෙන් මතභේදයක් තිබූ බව දැන සිටියද, Elder Daniells විසින් ඇතැම් ස්ථානවල කළ පරිදි මෙම කාරණය ඉදිරියට තල්ලු කළ බව අසා මම වේදනාවට පත් වුණෙමි.</w:t>
      </w:r>
    </w:p>
    <w:p>
      <w:pPr>
        <w:pStyle w:val="ArticleScripture"/>
        <w:jc w:val="left"/>
      </w:pPr>
      <w:r>
        <w:rPr>
          <w:rFonts w:ascii="Nirmala UI" w:hAnsi="Nirmala UI" w:eastAsia="Nirmala UI" w:cs="Nirmala UI"/>
        </w:rPr>
        <w:t>“අපගේ සහෝදරයන්ගෙන් අනෙකුත් සමහරුන් ප්‍රඥාවෙන් මඟ පෙන්වනු ලැබ නැත; ‘දෛනිකය’ යනුවෙන් අදහස් කරන දෙයෙහි අර්ථකථනය සම්බන්ධයෙන් තමන්ගේ මතයන් තහවුරු කිරීමට කළ ඔවුන්ගේ ප්‍රයත්නවල ප්‍රතිඵල පිළිබඳව, හේතුවෙන් ප්‍රතිඵලය දක්වා, ඔවුහු පැහැදිලිව තර්ක කර නැත. මෙම විෂය සම්බන්ධයෙන් අද පවතින මතභේදයේ තත්ත්වය පවතින තාක්කල්, එය ප්‍රමුඛ කර නොගත යුතුය. සියලු වාදවිවාද නවතින ලෙස වේවා. එවන් කාලයක නිශ්ශබ්දතාවයම වාක්චාතුර්යයයි.”</w:t>
      </w:r>
    </w:p>
    <w:p>
      <w:pPr>
        <w:pStyle w:val="ArticleScripture"/>
        <w:jc w:val="left"/>
      </w:pPr>
      <w:r>
        <w:rPr>
          <w:rFonts w:ascii="Nirmala UI" w:hAnsi="Nirmala UI" w:eastAsia="Nirmala UI" w:cs="Nirmala UI"/>
        </w:rPr>
        <w:t>“මෙම කාලයේ දෙවියන්වහන්සේගේ සේවකයන්ගේ කාර්යය වන්නේ නගරවල වචනය ප්‍රකාශ කිරීමයි. ක්‍රිස්තුස්වහන්සේ ආත්මයන් ගලවා ගැනීම පිණිස පැමිණි සේක; එබැවින්, උන්වහන්සේගේ අනුග්‍රහයේ බෙදාදෙන්නන් වශයෙන් අපට, මහත් නගරවල වැසියන්ට උන්වහන්සේගේ ගැලවීමේ සත්‍යය පිළිබඳ දැනුම ප්‍රදානය කළ යුතුය.” පත්‍රිකා, අංක 20, 11, 12.</w:t>
      </w:r>
    </w:p>
    <w:p>
      <w:pPr>
        <w:pStyle w:val="ArticleBody"/>
        <w:jc w:val="left"/>
      </w:pPr>
      <w:r>
        <w:rPr>
          <w:rFonts w:ascii="Nirmala UI" w:hAnsi="Nirmala UI" w:eastAsia="Nirmala UI" w:cs="Nirmala UI"/>
        </w:rPr>
        <w:t>ඇය සඳහන් කරමින් සිටියේ වූ සහෝදර ලැරී ස්මිත්, එම තත්ත්වය පිළිබඳ විශේෂයෙන්ම දැඩි කෝපයට පත්ව සිටියේය, මක්නිසාද “දිනපතා” පිළිබඳව ඔහු ලියා තිබූ දේ වෙනස් කිරීම සඳහා ප්‍රෙස්කට් සහ ඩැනියෙල්ස් නැවත ලිවීමට කැමති වූයේ ඔහුගේ පියාගේ *Daniel and the Revelation* නම් පොත බැවිනි. සහෝදර ස්මිත් සත්‍යයද, තම පියාද ආරක්ෂා කරමින් සිටියේය. ඇය එම වාදවිවාදය නැවත නැවතත් “මෙම කාලයේදී” යන වචනවලින් සීමා කරයි; තවද අවසානයට ආසන්නව ඇය මෙසේ ප්‍රකාශ කරයි: “මෙම විෂයය සම්බන්ධයෙන් වර්තමානයේ පවතින මතභේදයේ තත්ත්වය තිබෙන තාක්, එය ප්‍රමුඛ කර නොගන්න.” අද “දිනපතා” උගන්වන ඇඩ්වෙන්ටිස්ට්වාදයේ සියලුම විශ්වවිද්‍යාල උගන්වන්නේ සාතන්ගේ දෘෂ්ටියය. පැහැදිලිවම, අද තත්ත්වයන් එදා තිබූ තත්ත්වයන්ට සමාන නොවේ.</w:t>
      </w:r>
    </w:p>
    <w:p>
      <w:pPr>
        <w:pStyle w:val="ArticleBody"/>
        <w:jc w:val="left"/>
      </w:pPr>
      <w:r>
        <w:rPr>
          <w:rFonts w:ascii="Nirmala UI" w:hAnsi="Nirmala UI" w:eastAsia="Nirmala UI" w:cs="Nirmala UI"/>
        </w:rPr>
        <w:t>ඇඩ්වෙන්ටිස්ට්වාදයේ දෙවන පරම්පරාව 1888 දී ඇති වූ කැරළියත් සමඟ ආරම්භ වූ අතර, නායකත්වය අතරේ ආත්මවාදය ස්ථාපිත විය. එම තත්ත්වය, වගකීම් සහිත තනතුරුවල සිටින මිනිසුන් තමන් පුද්ගලිකව සත්‍යය ලෙස සැලකූ ඕනෑම දෙයක් ප්‍රවර්ධනය කිරීමට තීරණය කළ බැවින්, විදේශීකරණය හා භේදභින්නතාවයේ පරිසරයක් ඇති කිරීමට නියමිතව තිබූ තවත් වැඩි ආත්මවාදී මුළාකිරීම්වල ප්‍රගතිය සඳහා දොර විවෘත කළේය. දානියෙල්ස්, ප්‍රෙස්කට් සහ කෙලොග් වැනි මිනිසුන්, එසකියෙල් විසින් හැත්තෑ වැඩිහිටියන්—“ඉශ්‍රායෙල් ගෘහයේ ප්‍රාචීනයන්”—“අඳුරේදී කරන්නේ කුමක්ද? සෑම මනුෂ්‍යයෙක්ම තම තමාගේ රූපමය කුටීරවලදී? මක්නිසාද ඔව්හු කියති, ස්වාමීන්වහන්සේ අප දකින්නේ නැත” යනුවෙන් හඳුනා දුන් ඉතිහාසයේ සංකේත බවට පත්වූහ.</w:t>
      </w:r>
    </w:p>
    <w:p>
      <w:pPr>
        <w:pStyle w:val="ArticleBody"/>
        <w:jc w:val="left"/>
      </w:pPr>
      <w:r>
        <w:rPr>
          <w:rFonts w:ascii="Nirmala UI" w:hAnsi="Nirmala UI" w:eastAsia="Nirmala UI" w:cs="Nirmala UI"/>
        </w:rPr>
        <w:t>එම පරම්පරාවේදී, 1888 පණිවිඩයේ දූතයන් දෙදෙනාම, දේවමාළිගාවේ බිත්ති මතද තම මනස්වල බිත්ති මතද රූප අඳිමින් සිටි එසකියෙල්ගේ වැඩිහිටි හැත්තෑ දෙනාව ගිලගත් විවාද, අවුල්සහගතභාවය සහ ආත්මවාදය තුළ තම මාර්ගය වැරදවා ගත්හ. කෙලොග්ගේ ආත්මවාදය හේතුවෙන් සෞඛ්‍ය සේවය ඉවත් කරනු ලැබීය; එහෙත් ලාඔදිකීය අද්වෙන්තිස්ට්වාදයේ සංශෝධනවාදීහු අඥානයන්ට එම පරම්පරාවේ අවුල්සහගතභාවයෙන් යම් ආකාරයක ජයග්‍රහණයක් බිහිවූ බව විශ්වාස කිරීමට මඟ පෙන්වති. විනිශ්චයකාරයන්ගේ කාලයේද සමාන්තර ඉතිහාසයක් තිබුණි; මන්ද විනිශ්චයකාරයන්ගේ ඉතිහාසයේ සාරාංශය මෙම කාලයට සම්පූර්ණයෙන් ගැළපෙයි. විනිශ්චයකාරයන්ගේ අවසාන පදය මෙසේ ප්‍රකාශ කරයි:</w:t>
      </w:r>
    </w:p>
    <w:p>
      <w:pPr>
        <w:pStyle w:val="ArticleScripture"/>
        <w:jc w:val="left"/>
      </w:pPr>
      <w:r>
        <w:rPr>
          <w:rFonts w:ascii="Nirmala UI" w:hAnsi="Nirmala UI" w:eastAsia="Nirmala UI" w:cs="Nirmala UI"/>
        </w:rPr>
        <w:t>ඒ දිනවල ඉශ්‍රායෙලයේ රජෙක් නොසිටියේය; එක් එක් මනුෂ්‍යයා තමාගේම ඇස්වලට යහපත් ලෙස පෙනුණු දේ කළේය. විනිශ්චයකාරයන් 21:25.</w:t>
      </w:r>
    </w:p>
    <w:p>
      <w:pPr>
        <w:pStyle w:val="ArticleBody"/>
        <w:jc w:val="left"/>
      </w:pPr>
      <w:r>
        <w:rPr>
          <w:rFonts w:ascii="Nirmala UI" w:hAnsi="Nirmala UI" w:eastAsia="Nirmala UI" w:cs="Nirmala UI"/>
        </w:rPr>
        <w:t>මෙම ලිපි මාලාව ඉදිරියට ගෙන යන අතරතුර, විනිශ්චයකාරයන්ගේ ඉතිහාසය අද්වෙන්තිස්ම්හි දෙවන පරම්පරාවේ ඉතිහාසයට ගැලපෙන්නේ මන්ද යන්න අපි පෙන්වන්නෙමු; එහෙත්, ලාඔදිකීය අද්වෙන්තිස්ම්හි ඉතිහාසය සලකා බලන විට, පහසුවෙන් ලభ්‍ය වන ඉතිහාසය සපයා ඇත්තේ ඓතිහාසික සංශෝධනවාදය පිළිපදින අය විසින් බව සටහන් කළ යුතුය. සොයුරිය වයිට් නියත වශයෙන්ම “the daily” යන විෂයය එම ඉතිහාසය තුළ උද්දීපනය කරනු ලැබීම කැමති වූයේ නැත; මන්ද යථාර්ථයෙන්ම, ඇය “ස්වර්ගයෙන් නෙරපා හරින ලද දූතයන්” විසින් මඟ පෙන්වනු ලබන බව ප්‍රකාශ කළ, අති සුළු පිරිසක් වූ පුරුෂයන්ට ඔවුන්ගේ වැරදි අදහස් ප්‍රවර්ධනය කිරීම සඳහා ප්‍රසිද්ධ වේදිකාවක් දීමට ඉඩ සැලසීමක් එහි තිබූ බැවිනි. එහෙත් සොයුරිය වයිට් කිසිදා වරද රඳවා තබා ගැනීම යෝග්‍ය යන අදහස අනුමත කළා යැයි යෝජනා කිරීම, ඇය විශ්වාස කළ දේට සම්පූර්ණයෙන්ම ප්‍රතිවිරුද්ධය.</w:t>
      </w:r>
    </w:p>
    <w:p>
      <w:pPr>
        <w:pStyle w:val="ArticleScripture"/>
        <w:jc w:val="left"/>
      </w:pPr>
      <w:r>
        <w:rPr>
          <w:rFonts w:ascii="Nirmala UI" w:hAnsi="Nirmala UI" w:eastAsia="Nirmala UI" w:cs="Nirmala UI"/>
        </w:rPr>
        <w:t>“සහෝදරයෙනි, ක්‍රිස්තුස්වහන්සේගේ දූතයෙකු වශයෙන්, සත්‍යයෙන් මනස ඉවතට හරවා දමන ප්‍රවණතාවක් ඇති මේ අතුරු ප්‍රශ්න ගැන සැලකිලිමත් වන ලෙස මම ඔබට අනතුරු අඟවමි. වැරැද්ද කිසි කලෙකත් අහිංසක නොවේ. එය කිසි විටෙකත් ශුද්ධ නොකරයි; එහෙත් සැමවිටම අවුල් සහ භේද ඇති කරයි. එය සැමවිටම අන්තරායකාරීය. යාච්ඤාවෙන් සම්පූර්ණයෙන්ම ශක්තිමත් කරනු නොලැබූද, බයිබල් සත්‍යයෙහි ස්ථිර කරනු නොලැබූද මනස් මත සතුරාට මහත් බලයක් ඇත.” Testimonies, volume 5, 292.</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“අපට නැතිකරගැනීමට කාලයක් නැත. කලබලකාරී කාලයන් අප ඉදිරියේ තිබේ. ලෝකය යුද්ධයේ ආත්මයෙන් කැළඹී ඇත. ඉක්මනින්ම අනාවැකිවල සඳහන් කර ඇති විපත්තිකාරී දර්ශන සිදුවනු ඇත. දානියෙල් 11 වන පරිච්ඡේදයේ අනාවැකිය එහි සම්පූර්ණ ඉටුවීමට ඉතා ආසන්නව පැමිණ ඇත. මෙම අනාවැකිය ඉටුවීම පිණිස සිදුවී ඇති ඉතිහාසයේ බොහෝ කොටස් නැවත සිදුවනු ඇත. තිස්වන පදයේ මෙසේ කියනු ලබන බලයක් සඳහන් කර ඇත: ‘ඔහු ශෝකිතව හැරී, ශුද්ධ ගිවිසුමට විරුද්ධව ක්‍රෝධය දරනු ඇත; එසේ ඔහු කරනු ඇත; ඔහු නැවත හැරී, ශුද්ධ ගිවිසුම අත්හරින අය සමඟ අවබෝධයක් ඇතිකරගනු ඇත. ඔහුගේ පක්ෂයට සන්නද්ධ බලකා උත්ථානවනු ඇත; ඔවුහු බලකොටු වූ ශුද්ධස්ථානය අපවිත්‍රකර, දෛනික පූජාව ඉවත්කරනු ඇත; තවද පාළුකරන්නාවූ පිළිකුල පිහිටුවනු ඇත. ගිවිසුමට විරුද්ධව දුෂ්ටකම් කරන අය ඔහු මනෝහර වචනවලින් දූෂිත කරනු ඇත; එහෙත් තම දෙවියන් දන්නා සෙනඟ ශක්තිමත්ව, විශිෂ්ට ක්‍රියා කරනු ඇත. සෙනඟ අතර අවබෝධය ඇති අය බොහෝදෙනාට උපදේශ කරනු ඇත; එහෙත් ඔවුහු බොහෝ දින කඩුවෙන්ද, ගින්නෙන්ද, සිරගතවීමෙන්ද, කොල්ලකෑමෙන්ද වැටෙනු ඇත. ඔවුන් වැටෙන කල ඔවුන්ට සුළු උපකාරයක් ලැබෙනු ඇත; එහෙත් බොහෝදෙනා මනෝහර වචනවලින් ඔවුන්ට එක්වනු ඇත. අවබෝධය ඇති අය අතරින් සමහරු ඔවුන් පරීක්ෂා කිරීමටත්, පවිත්‍ර කිරීමටත්, සුදු කිරීමටත්, අවසාන කාලය දක්වා වැටෙනු ඇත; මක්නිසාද ඒ තවම නියමිත කාලයකටය. එවිට රජු තමා කැමති පරිදි ක්‍රියා කරනු ඇත; ඔහු සියල්ලෝම දෙවිවරුන්ට වඩා තමාව උසස්කර, මහත්ව පෙන්වනු ඇත; දෙවිවරුන්ගේ දෙවියන්ට විරුද්ධව ආශ්චර්යමත් දේවල් කතා කරනු ඇත; තවද කෝපය සම්පූර්ණ වන තුරු සමෘද්ධිමත්ව පවතිනු ඇත; මක්නිසාද නියමකර තිබෙන දේ සිදුවනු ඇත.’ දානියෙල් 11:30–36.”</w:t>
      </w:r>
    </w:p>
    <w:p>
      <w:pPr>
        <w:pStyle w:val="ArticleScripture"/>
        <w:jc w:val="left"/>
      </w:pPr>
      <w:r>
        <w:rPr>
          <w:rFonts w:ascii="Nirmala UI" w:hAnsi="Nirmala UI" w:eastAsia="Nirmala UI" w:cs="Nirmala UI"/>
        </w:rPr>
        <w:t>“මෙම වචනවල විස්තර කර ඇති දර්ශනවලට සමාන දේවල් සිදු වනු ඇත. දෙවියන්වහන්සේ පිළිබඳ භයභක්තිය තමන් ඉදිරියෙහි නොතබන මනුෂ්‍යයන්ගේ සිත් මත සාතන් වේගයෙන් පාලනය ලබාගනිමින් සිටින බවට සාක්ෂි අපි දකිමු. සියල්ලෝම මෙම පොතේ භවिष्यවಾಣි කියවා අවබෝධ කරගනිත්වා, මක්නිසාද දැන් අපි ප්‍රකාශ කර ඇති අර්බුදකාලයට ඇතුළුවෙමින් සිටිමු:”</w:t>
      </w:r>
    </w:p>
    <w:p>
      <w:pPr>
        <w:pStyle w:val="ArticleScripture"/>
        <w:jc w:val="left"/>
      </w:pPr>
      <w:r>
        <w:rPr>
          <w:rFonts w:ascii="Nirmala UI" w:hAnsi="Nirmala UI" w:eastAsia="Nirmala UI" w:cs="Nirmala UI"/>
        </w:rPr>
        <w:t>“‘එම කාලයේදී, නුඹගේ ජනතාවගේ පුත්‍රයන් උදෙසා සිටින මහත් අධිපතියා වන මීකායෙල් නැගී සිටිනු ඇත. එවිට ජාතියක් පැවති දා සිට ඒ කාලය දක්වා කිසිදා නොවූ විපතේ කාලයක් ඇතිවන්නේය. එම කාලයේදී, පොතෙහි ලියා ඇති බවට සොයාගනු ලබන නුඹගේ ජනතාවගෙන් එක් එක්කෙනා ගළවනු ලබන්නේය. භූමියේ දූලි තුළ නිදා සිටින බොහෝ දෙනෙක් අවදිවනු ඇත; සමහරු සදාකාල ජීවනයටත්, සමහරු ලජ්ජාවටත් සදාකාල අපහාසයටත්ය. ප්‍රඥාවන්තයෝ ආකාශ මණ්ඩලයේ දීප්තිය මෙන් බැබළෙන්නෝය; බොහෝ දෙනෙකු ධර්මිෂ්ඨකමට හැරවන්නෝ සදාකාලයෙන් සදාකාලයට තාරකා මෙන් බැබළෙන්නෝය. නමුත්, හේ දානියෙල්, මේ වචන වසා තබා, අවසාන කාලය දක්වා පොත මුද්‍රා කර තබන්න. බොහෝ දෙනෙක් මෙහිත් එහිත් දිව යන්නෝය, දැනුමද වැඩිවන්නේය.’ දානියෙල් 12:1–4.” Manuscript Releases, අංක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අසූදෙවෙනි সংখ্যা</dc:title>
  <dc:subject>අනාගතවාණිමය ප්‍රහේලිකාව අනාවරණය කිරීම: දානියෙල් 11 හි ඉතිහාසය සහ අද්වෙන්තිකවාදය තුළ “දෛනිකය”හි වැදගත්කම අවබෝධ කරගැනීම</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