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පානියම් - අංක එක</w:t>
      </w:r>
    </w:p>
    <w:p>
      <w:pPr>
        <w:pStyle w:val="ArticleSubtitle"/>
        <w:jc w:val="left"/>
      </w:pPr>
      <w:r>
        <w:rPr>
          <w:rFonts w:ascii="Nirmala UI" w:hAnsi="Nirmala UI" w:eastAsia="Nirmala UI" w:cs="Nirmala UI"/>
        </w:rPr>
        <w:t>එළොස්වන පරිච්ඡේදය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2025-02-25</w:t>
      </w:r>
    </w:p>
    <w:p>
      <w:pPr>
        <w:pStyle w:val="ArticleBody"/>
        <w:jc w:val="left"/>
      </w:pPr>
      <w:r>
        <w:rPr>
          <w:rFonts w:ascii="Nirmala UI" w:hAnsi="Nirmala UI" w:eastAsia="Nirmala UI" w:cs="Nirmala UI"/>
        </w:rPr>
        <w:t>කාලයක සිට, අපි දානියෙල් 11:40 හි සැඟවුණු ඉතිහාසය කෙරෙහි අපගේ අවධානය යොමු කරමින් සිටියෙමු; මෑත සතිවලදී, ස්වාමීන්වහන්සේ අපගේ සැලකිල්ල 27 වන වාක්‍යයට යොමු කරවූසේක:</w:t>
      </w:r>
    </w:p>
    <w:p>
      <w:pPr>
        <w:pStyle w:val="ArticleScripture"/>
        <w:jc w:val="left"/>
      </w:pPr>
      <w:r>
        <w:rPr>
          <w:rFonts w:ascii="Nirmala UI" w:hAnsi="Nirmala UI" w:eastAsia="Nirmala UI" w:cs="Nirmala UI"/>
        </w:rPr>
        <w:t>මෙම රජවරු දෙදෙනාගේ සිත් ද දුෂ්ටකම් කිරීමට යොමු වී තිබෙන්නේය; ඔව්හු එකම මේසය අසල හිඳ බොරු කතා කරති; එහෙත් එය සාර්ථක නොවන්නේය; මක්නිසාද අන්තය තවමත් නියමිත කාලයටම පැමිණෙන්නේය. දානියෙල් 11:27.</w:t>
      </w:r>
    </w:p>
    <w:p>
      <w:pPr>
        <w:pStyle w:val="ArticleBody"/>
        <w:jc w:val="left"/>
      </w:pPr>
      <w:r>
        <w:rPr>
          <w:rFonts w:ascii="Nirmala UI" w:hAnsi="Nirmala UI" w:eastAsia="Nirmala UI" w:cs="Nirmala UI"/>
        </w:rPr>
        <w:t>මුලදී, කවදාද, කොහේද, සහ ඒ මේසය අසල එකිනෙකාට බොරු කථා කරමින් කවුද ආසනගත්තාද යන විස්තරයන් පිළිබඳ මා අනిశ්චිතව සිටියෙමි—නමුත් දැන් මෙම ප්‍රශ්න පරීක්ෂණයට ලක්වෙමින් පවතී. පසුගිය සබත් කිහිපය තුළ, මෙම පේළි විග්‍රහ කරමින් සිටියදී මා සමහර වැරදි පියවර ගත්තෙමි. එහෙත්, මාගේ විශ්වාසය අනුව දේවීය ප්‍රවීණ මඟපෙන්වීමක් තුළින්, කයිසාරියා පිලිප්පියෙන් සංකේතවත් කරන ලද 13–15 වන වාක්‍යවල නිරූපිත සන්ධාන විවෘත වීමට පටන් ගත්තේය. සමහර අංග තවමත් සංශෝධනය අවශ්‍ය වුවද, මෙම වාක්‍යවල අර්ථය ප්‍රකාශ කිරීම සඳහා ස්වාමීන්වහන්සේ තමන්ගේ හස්තය ඒවා මතෙන් ඉවත් කළ බව මා විශ්වාස කරමි.</w:t>
      </w:r>
    </w:p>
    <w:p>
      <w:pPr>
        <w:pStyle w:val="ArticleBody"/>
        <w:jc w:val="left"/>
      </w:pPr>
      <w:r>
        <w:rPr>
          <w:rFonts w:ascii="Nirmala UI" w:hAnsi="Nirmala UI" w:eastAsia="Nirmala UI" w:cs="Nirmala UI"/>
        </w:rPr>
        <w:t>පසුගිය සබත් දින Zoom රැස්වීමෙන් අනතුරුවම මෙම අවබෝධය පැහැදිලි ස්වරූපයක් ගත්තේය. එයට සතියකට පෙර, 10–15 වගන්තිවල ඇති ඉතිහාසයන්ගේ සංකීර්ණ අන්තර්ක්‍රියාව මට දැඩි ලෙස බලපෑවේය. මගේ සිතුවිලි සාරාංශ කරමින් කිහිප දෙනෙකුට පණිවිඩයක් ලියා යවා, ඒවා සිකුරාදා සන්ධ්‍යාවේ බෙදාගැනීමට ඉල්ලා සිටියෙමි. ඒ වගන්ති තුළ ඇති කරුණු සංවිධානය කිරීමට මම උත්සාහ කරමින් සිටියෙමි; එහි ගැඹුරු ලෙස වැදගත් කුමක් හෝ ඇති බව මට නිසැකවම පෙනුණේය. එවැනි දෙයක් සැබවින්ම ඇත, නමුත් එය මම මුලින් යෝජනා කළ දෙය නොවීය. පසුගිය සතිය හා අර්ධය තුළ මෙම ඡේදය සමඟ පොරබදමින් සිටියදී මා වැටී ගිය අඩුපාඩු තිබුණද, මම හුරුපුරුදු දෙවියන්වහන්සේගේ ප්‍රවීණ මෙහෙයවීමක් හඳුනාගනිමි. ස්වාමින්වහන්සේ විශේෂ, අත්‍යවශ්‍ය සත්‍යයක් මුද්‍රාභංග කරමින් සිටියේය. මනුෂ්‍ය අංගය සම්පූර්ණයෙන්ම අනාවරණය කර පැත්තකට තැබූ විට, යූදා ගෝත්‍රයේ සිංහයා විසින් විවෘත කරන ලද එම සත්‍යය—මා කලින් අවබෝධ කරගෙන සිටි ප්‍රමාණයටත් වඩා—අතිශය ගැඹුරු බව සනාථ වෙයි.</w:t>
      </w:r>
    </w:p>
    <w:p>
      <w:pPr>
        <w:pStyle w:val="ArticleHeading"/>
        <w:jc w:val="left"/>
      </w:pPr>
      <w:r>
        <w:rPr>
          <w:rFonts w:ascii="Nirmala UI" w:hAnsi="Nirmala UI" w:eastAsia="Nirmala UI" w:cs="Nirmala UI"/>
        </w:rPr>
        <w:t>පස්වන පදය සිට නවවන පදය දක්වා</w:t>
      </w:r>
    </w:p>
    <w:p>
      <w:pPr>
        <w:pStyle w:val="ArticleBody"/>
        <w:jc w:val="left"/>
      </w:pPr>
      <w:r>
        <w:rPr>
          <w:rFonts w:ascii="Nirmala UI" w:hAnsi="Nirmala UI" w:eastAsia="Nirmala UI" w:cs="Nirmala UI"/>
        </w:rPr>
        <w:t>දකුණේ රජු වශයෙන් පුටින්, 11වන පදය ඉටු කරමින් යුක්රේන යුද්ධයේ ජයග්‍රහණය කරනු ලබන පටොලමිව පිළිබිඹු කරයි. ඉතිහාසමය වශයෙන්, රාෆියා සටනේදී පටොලමි IV ෆිලොපේටර්ගේ ජයග්‍රහණය මෙම පදය ඉටු කළ අතර, එය පුටින්ගේ ආසන්න සාර්ථකත්වයට පූර්වරූපයක් විය. 5–9 පදයන් 1,260 අවුරුදු පාප්ධූර පාලනයට (538–1798) පූර්වඡායා සපයන ඉතිහාසයක් අතිශය නිවැරදි විස්තර සහිතව අර්ථ දක්වයි. මෙම විස්තර අතීතයේදී නැවත නැවත විමර්ශනය කර ඇති බැවින්, මෙහිදී මම 5–9 පදයන්හි ඉටු වූ සහ 538 සිට 1798 දක්වා කාල පරාසයේ ප්‍රතිධ್ವනිත වූ එක් අනාවැකිමය මාර්ගලකුණක් උද්දීපනය කරමි.</w:t>
      </w:r>
    </w:p>
    <w:p>
      <w:pPr>
        <w:pStyle w:val="ArticleBody"/>
        <w:jc w:val="left"/>
      </w:pPr>
      <w:r>
        <w:rPr>
          <w:rFonts w:ascii="Nirmala UI" w:hAnsi="Nirmala UI" w:eastAsia="Nirmala UI" w:cs="Nirmala UI"/>
        </w:rPr>
        <w:t>මෙම කාලපරිච්ඡේදය ආරම්භ වූයේ දකුණු පක්ෂයේ පටොලෙමීය රාජධානිය සහ උතුරු පක්ෂයේ සෙලෙව්කීය රාජධානිය අතර ගිවිසුමකින් ය. එය මුද්‍රා තැබුණේ දකුණු රජු තම දියණිය උතුරු රජුට විවාහයට දීමෙන්ය. මෙම එක්වීමෙන් වසර හතක කාලයක් ආරම්භ වූ අතර, එය අවසන් වූයේ දකුණු රජු උතුර ආක්‍රමණය කර, උතුරු රජුව ඊජිප්තුවට වහල්කරුවෙකු ලෙස ගෙන ගොස්, පසුව අශ්වයකින් වැටීමෙන් එම අල්ලාගත් රජු මිය යෑමෙනි.</w:t>
      </w:r>
    </w:p>
    <w:p>
      <w:pPr>
        <w:pStyle w:val="ArticleHeading"/>
        <w:jc w:val="left"/>
      </w:pPr>
      <w:r>
        <w:rPr>
          <w:rFonts w:ascii="Nirmala UI" w:hAnsi="Nirmala UI" w:eastAsia="Nirmala UI" w:cs="Nirmala UI"/>
        </w:rPr>
        <w:t>බිඳුණු ගිවිසුමක්</w:t>
      </w:r>
    </w:p>
    <w:p>
      <w:pPr>
        <w:pStyle w:val="ArticleBody"/>
        <w:jc w:val="left"/>
      </w:pPr>
      <w:r>
        <w:rPr>
          <w:rFonts w:ascii="Nirmala UI" w:hAnsi="Nirmala UI" w:eastAsia="Nirmala UI" w:cs="Nirmala UI"/>
        </w:rPr>
        <w:t>ආක්‍රමණය උද්භව වූයේ උල්ලංඝනය කරන ලද ගිවිසුමකිනි. සත් අවුරුදු කාලය ආරම්භ වූ පසු, උතුරු රජු ගිවිසුම ස්ථිර කරගැනීම පිණිස දකුණු කුමරිය විවාහ කරගැනීමට තම පළමු බිරිඳ පැත්තකට කළේය. පසුව ඔහු දකුණු බිරිඳ අත්හැර තම මුල් රැජින යළි ස්ථාපිත කළේය. එයින් ප්‍රථම රැජින දකුණු රැජින සහ ඇයගේ අනුගාමී පිරිස ඝාතනය කිරීමට ප්‍රේරිත වූ අතර, එමඟින් මිසරයේ සිටි දකුණු රැජිනගේ පවුල මහත් කෝපයට පත් විය.</w:t>
      </w:r>
    </w:p>
    <w:p>
      <w:pPr>
        <w:pStyle w:val="ArticleBody"/>
        <w:jc w:val="left"/>
      </w:pPr>
      <w:r>
        <w:rPr>
          <w:rFonts w:ascii="Nirmala UI" w:hAnsi="Nirmala UI" w:eastAsia="Nirmala UI" w:cs="Nirmala UI"/>
        </w:rPr>
        <w:t>අනාගතවාණී ප්‍රබෝධයෙන් යුක්තව බලන විට, අවුරුදු හතක් යනු අවුරුදු තුන හමාරක කාලපරිච්ඡේද දෙකක් ලෙස දැකිය හැක; එය ක්‍රිස්තුස් වහන්සේ ගිවිසුම ස්ථිර කළ සතිය නියෝජනය කළ, කුරුසියට පෙර හා පසු පැවති අවුරුදු තුන හමාරෙන් නිරූපිත වේ. අවුරුදු තුන හමාර යන්න ක්‍රි.පූ. 723 සිට ක්‍රි.ව. 1798 දක්වා ඉශ්‍රායෙල්හි උතුරු රාජ්‍යය මත ක්‍රියාත්මක කරන ලද “සත් වරක්” ශාපය තුළද හඳුනාගනු ලැබේ. එම “සත් වරක්” කාලය, 538 මධ්‍යස්ථ ලක්ෂ්‍යය ලෙස ගෙන, එක්දහස් දෙසිය හැටක කාලපරිච්ඡේද දෙකකට බෙදා ඇත. හත යන්න අවුරුදු තුන හමාරක කාලපරිච්ඡේද දෙකකට බෙදී ඇති බව පෙන්වන මෙම නිදර්ශන අහඹු නොවේ; ඒවා උද්දේශිතය.</w:t>
      </w:r>
    </w:p>
    <w:p>
      <w:pPr>
        <w:pStyle w:val="ArticleBody"/>
        <w:jc w:val="left"/>
      </w:pPr>
      <w:r>
        <w:rPr>
          <w:rFonts w:ascii="Nirmala UI" w:hAnsi="Nirmala UI" w:eastAsia="Nirmala UI" w:cs="Nirmala UI"/>
        </w:rPr>
        <w:t>සතියේ බෙදීම තුළ ක්‍රිස්තුස් වහන්සේ ගිවිසුම ස්ථිර කළේය; කුරුසිය මධ්‍යස්ථානය නිරූපණය කරයි, එසේ කිරීමෙන් එය ක්‍රිස්තුස් වහන්සේ තිස්ස හා අර්ධ වර්ෂ තුනක් පුරා ස්වකීය පුද්ගලික පැමිණීමෙන් පණිවිඩය ඉදිරිපත් කළ බව හඳුන්වා දෙයි; ඉන් පසුව උන්වහන්සේගේ ගෝලයන් ද එම කාල පරිච්ඡේදයම තුළ එම පණිවිඩය ඉදිරිපත් කළහ. උතුරු රාජ්‍යයට විරුද්ධ වූ සත් වර තුළ 538 වර්ෂය ඉතිහාසය කාල පරිච්ඡේද දෙකකට බෙදයි: පළමුව, අනාගමිකත්වය ශුද්ධස්ථානය හා සේනාව පාගා දැමූ කාලයක්, ඉන් අනතුරුව, එම කාල පරිච්ඡේදයම තුළ පාප්වාදය ශුද්ධස්ථානය හා සේනාව පාගා දැමූ කාලයක්. අනාවැකිමය සංකේතභාෂාවේ “සත්” යන සංඛ්‍යාව තිස්ස හා අර්ධයකින් නිරූපිත වන අතර, එය නැවත හතළිස් දෙමස, දින හෝ අවුරුදු තිස්ස හා අර්ධය, එක් දහස් දෙසිය හැට, විසිපහ විස්ස, සහ කාලයක්, කාලයන් සහ කාලයේ බෙදීමක් යන රූපයන්ගෙන් නිරූපිත වේ. සන්දර්භය තුළ, මේ සියලු සංඛ්‍යාත්මක ප්‍රකාශ එකිනෙකට විනිමය කළ හැකි ඒවාය.</w:t>
      </w:r>
    </w:p>
    <w:p>
      <w:pPr>
        <w:pStyle w:val="ArticleBody"/>
        <w:jc w:val="left"/>
      </w:pPr>
      <w:r>
        <w:rPr>
          <w:rFonts w:ascii="Nirmala UI" w:hAnsi="Nirmala UI" w:eastAsia="Nirmala UI" w:cs="Nirmala UI"/>
        </w:rPr>
        <w:t>ඇලෙක්සැන්ඩර් මහාරාජයාගේ සෙනෙවියෙකු වූ පටොලමි Iගේ වංශජයන් විසින් පාලනය කරනු ලැබූ, මිසරය පාලනය කළ පටොලමීය රාජ්‍යයත්, ඇලෙක්සැන්ඩර්ගේ තවත් සෙනෙවියෙකු වූ සෙලුකස් Iගේ වංශජයන් විසින් පාලනය කරනු ලැබූ, සිරියාවද ඇතුළුව මැද පෙරදිග විශාල කොටසක් පාලනය කළ සෙලූසිද් අධිරාජ්‍යයත් අතර ඇතිවූ ගිවිසුම ක්‍රි.පූ. 253 දී දෙවන සිරියානු යුද්ධය අවසන් කළේය. එම යුද්ධය එයට අවුරුදු හතකට පෙර, ක්‍රි.පූ. 260 දී ආරම්භ වී තිබුණි. ගිවිසුම ස්ථිර කරනු ලැබීමෙන් අවුරුදු හතකට පසු, එය ක්‍රි.පූ. 246 දී කඩකරනු ලැබීය. අවුරුදු දාහතරක්, අවුරුදු හතක කාල පරිච්ඡේද දෙකකට බෙදා ඇත. පළමු අර්ධය යුද්ධය වන අතර දෙවන අර්ධය සාමය වේ. මෙම අවුරුදු දාහතර ආරම්භ වන්නේ දෙවන සිරියානු යුද්ධයෙන්ය, එය අවසන් වන්නේ තුන්වන සිරියානු යුද්ධයෙන්ය. ඉතිහාසයේ මේ ආකාරයේ සමමිතිකභාවය, එම ඉතිහාසය එකොළොස්වන පරිච්ඡේදයේ පස්වන සිට නවවන දක්වා වගන්තිවල නිරූපණය කර ඇති බව ඔබ හඳුනාගන්නා විට වඩාත් ප්‍රබල ලෙස දෘශ්‍යමාන වේ. එම ගිවිසුමත් එය කඩකිරීමත් වගන්තිවලද, එම වගන්ති සම්පූර්ණ කළ ඉතිහාසයේද, මූලික අවධානයේ කේන්ද්‍රය වේ.</w:t>
      </w:r>
    </w:p>
    <w:p>
      <w:pPr>
        <w:pStyle w:val="ArticleBody"/>
        <w:jc w:val="left"/>
      </w:pPr>
      <w:r>
        <w:rPr>
          <w:rFonts w:ascii="Nirmala UI" w:hAnsi="Nirmala UI" w:eastAsia="Nirmala UI" w:cs="Nirmala UI"/>
        </w:rPr>
        <w:t>මෙය ක්‍රි.ව. 538 සිට 1798 දක්වා පැවති පාප්මණ්ඩලීය ආධිපත්‍යය සමඟ ගැළපෙයි. එම යුගයේ අවසානයට ආසන්නව, නෙපෝලියන් බොනපාට් වතිකානය සමඟ ගිවිසුමකට පිවිසියේය. වතිකානය 1797 ටොලෙන්ටිනෝ ගිවිසුම උල්ලංඝනය කළ බව සඳහන් කරමින්, නෙපෝලියන් 1798 දී පාප්තුමා බන්ධකයෙකු ලෙස රැගෙන යාමට ජෙනරල් බෙර්තියේ යැවීය. පාප්තුමා 1799 දී ප්‍රංශයේදී මරණයට පත් විය. මෙම අවුරුදු 1,260 ක කාලපරිච්ඡේදය 31–39 වන පදවල විස්තර කර ඇත.</w:t>
      </w:r>
    </w:p>
    <w:p>
      <w:pPr>
        <w:pStyle w:val="ArticleBody"/>
        <w:jc w:val="left"/>
      </w:pPr>
      <w:r>
        <w:rPr>
          <w:rFonts w:ascii="Nirmala UI" w:hAnsi="Nirmala UI" w:eastAsia="Nirmala UI" w:cs="Nirmala UI"/>
        </w:rPr>
        <w:t>5–9 වචනවල ඉතිහාසය 31–39 වචනවල ඉතිහාසයට සමාන්තර වන අතර, එමගින් දානියෙල් 11 තුළ සාක්ෂි දෙකක් සපයයි. මෙම රේඛා දෙකම එකිනෙකට සමාන භවिष्यවාණිමය සලකුණු-සන්ධි බෙදා ගනිමින්, දකුණේ රජවරුන් හා උතුරේ රජවරුන් අතර ගතිකත්වය අනාවරණය කරයි. එක් එක් කාල පරිච්ඡේදය අවුරුදු තුනහමාරකින් සංකේතවත් කරනු ලබන අතර, අවසානයේ දකුණේ රජතුමා ජය ලබමින්, උතුරේ රජතුමා අල්ලා, ඔහුව දකුණේ දේශයට ගෙන යයි; එහිදී උතුරේ රජවරු දෙදෙනාම මියයති. දෙකේම අවස්ථාවල, පාඨය පවසන පරිදි, දකුණේ රජතුමා කොල්ලය සමඟ ආපසු පැමිණෙයි:</w:t>
      </w:r>
    </w:p>
    <w:p>
      <w:pPr>
        <w:pStyle w:val="ArticleScripture"/>
        <w:jc w:val="left"/>
      </w:pPr>
      <w:r>
        <w:rPr>
          <w:rFonts w:ascii="Nirmala UI" w:hAnsi="Nirmala UI" w:eastAsia="Nirmala UI" w:cs="Nirmala UI"/>
        </w:rPr>
        <w:t>ඔහු ඔවුන්ගේ දෙවියන් ද, ඔවුන්ගේ ප්‍රධානීන් ද, රිදී සහ රන්වලින් කළ ඔවුන්ගේ අගනා භාජන ද සමඟ මිසරයට වහල්කරුවන් ලෙස ගෙන යන්නේය; තවද ඔහු උතුරේ රජුට වඩා බොහෝ අවුරුදු පවතින්නේය. දානියෙල් 11:8.</w:t>
      </w:r>
    </w:p>
    <w:p>
      <w:pPr>
        <w:pStyle w:val="ArticleBody"/>
        <w:jc w:val="left"/>
      </w:pPr>
      <w:r>
        <w:rPr>
          <w:rFonts w:ascii="Nirmala UI" w:hAnsi="Nirmala UI" w:eastAsia="Nirmala UI" w:cs="Nirmala UI"/>
        </w:rPr>
        <w:t>පෙටොලෙමි සඳහා, මෙය පෙර උතුරු රජු විසින් කොල්ලකන ලද ධනයක් විය; නෙපෝලියන් සඳහා, එය වතිකානුගේ ධනය කොල්ලකමින් ප්‍රංශයට ගෙන යාමය. මෙම සාක්ෂි රේඛා දෙකෙන් දක්වන්නේ උතුරු රජුගේ මරණය අශ්වයකින් වැටීමෙන් සංකේතවත් කර ඇති බවයි. එළිදරව් 17හි, මෘගයා මත සවාරිය කරන ස්ත්‍රිය කැතෝලික සභාව නියෝජනය කරයි:</w:t>
      </w:r>
    </w:p>
    <w:p>
      <w:pPr>
        <w:pStyle w:val="ArticleScripture"/>
        <w:jc w:val="left"/>
      </w:pPr>
      <w:r>
        <w:rPr>
          <w:rFonts w:ascii="Nirmala UI" w:hAnsi="Nirmala UI" w:eastAsia="Nirmala UI" w:cs="Nirmala UI"/>
        </w:rPr>
        <w:t>ඒ අනුව ඔහු මාව ආත්මයෙන් කාන්තාරයට ගෙන ගියේය. එහිදී මම රතු පැහැති මෘගයෙකු මත අසුන්ගෙන සිටින ස්ත්‍රියක දැක්කෙමි; එම මෘගයා අපහාසාත්මක නාමයන්ගෙන් පිරී තිබුණේය, එයට හිස් හතක්ද අං දහයක්ද තිබුණේය. එළිදරව් 17:3</w:t>
      </w:r>
    </w:p>
    <w:p>
      <w:pPr>
        <w:pStyle w:val="ArticleBody"/>
        <w:jc w:val="left"/>
      </w:pPr>
      <w:r>
        <w:rPr>
          <w:rFonts w:ascii="Nirmala UI" w:hAnsi="Nirmala UI" w:eastAsia="Nirmala UI" w:cs="Nirmala UI"/>
        </w:rPr>
        <w:t>ඇය සවාරිය යන මෘගයා එක්සත් ජාතීන්ගේ සංවිධානයයි. එළිදරව් 17 හි, 1798 වර්ෂයේ ලැබූ මරණාසන්න තුවාලයෙන් පසු ඇය නැවත බලයට පත් වන ආකාරය විස්තර කරයි. අටවන රාජ්‍යය ලෙස, මෘගයා මත සවාරිය යෑමෙන් සංකේතවත් වන පරිදි, ඇය නැවත තම පාලනය ආරම්භ කරයි:</w:t>
      </w:r>
    </w:p>
    <w:p>
      <w:pPr>
        <w:pStyle w:val="ArticleScripture"/>
        <w:jc w:val="left"/>
      </w:pPr>
      <w:r>
        <w:rPr>
          <w:rFonts w:ascii="Nirmala UI" w:hAnsi="Nirmala UI" w:eastAsia="Nirmala UI" w:cs="Nirmala UI"/>
        </w:rPr>
        <w:t>ඔබ දුටු ඒ ස්ත්‍රිය වනාහි භූමියේ රජවරුන් කෙරෙහි ආධිපත්‍යය පාලනය කරන ඒ මහත් නගරය ය. එළිදරව් 17:18.</w:t>
      </w:r>
    </w:p>
    <w:p>
      <w:pPr>
        <w:pStyle w:val="ArticleBody"/>
        <w:jc w:val="left"/>
      </w:pPr>
      <w:r>
        <w:rPr>
          <w:rFonts w:ascii="Nirmala UI" w:hAnsi="Nirmala UI" w:eastAsia="Nirmala UI" w:cs="Nirmala UI"/>
        </w:rPr>
        <w:t>1798 දී ලැබූ මාරක තුවාලය, උතුරු රජු අශ්වයකින් වැටී මිය ගිය අවස්ථාව වශයෙන් 5–9 පදවල පූර්වනිර්දේශිත විය. දානියෙල් 11 හි මෙම පද පේළි දෙක 41–45 පදවලට සමාන්තරව ගමන් කරයි. 41 පදයේ සලකුණු කර ඇති ඇමරිකා එක්සත් ජනපදයේ ඉරිදා නීතිය, පාප්වරුන්ගේ පද්ධතිය මෘගයා පිට අවසාන ගමන ආරම්භ කරයි—මෙම පද පේළි දෙකින් ප්‍රතිබිම්බිත කාලයක්ය. එලන් වයිට් “දානියෙල් 11 හි ඉටු වූ ‘ඉතිහාසයෙන් බොහෝ කොටසක්’ නැවත සිදුවනු ඇත” යයි සඳහන් කරන විට, 5–9 සහ 31–39 පද 41–45 පදවලට අනුකූල වේ.</w:t>
      </w:r>
    </w:p>
    <w:p>
      <w:pPr>
        <w:pStyle w:val="ArticleHeading"/>
        <w:jc w:val="left"/>
      </w:pPr>
      <w:r>
        <w:rPr>
          <w:rFonts w:ascii="Nirmala UI" w:hAnsi="Nirmala UI" w:eastAsia="Nirmala UI" w:cs="Nirmala UI"/>
        </w:rPr>
        <w:t>පද හතළිහ පමණයි</w:t>
      </w:r>
    </w:p>
    <w:p>
      <w:pPr>
        <w:pStyle w:val="ArticleBody"/>
        <w:jc w:val="left"/>
      </w:pPr>
      <w:r>
        <w:rPr>
          <w:rFonts w:ascii="Nirmala UI" w:hAnsi="Nirmala UI" w:eastAsia="Nirmala UI" w:cs="Nirmala UI"/>
        </w:rPr>
        <w:t>31 වන පදයේ සිට 45 වන පදය දක්වා, දින තුනහමාරක අනාගතවාදී කාලපරිච්ඡේදයෙන් පිටත නின்றിരിക്കുന്നത് 40 වන පදය පමණි. එය දානියෙල්ගේ පද 45ක අවසාන තුන්වන කොටස තුළ අද්විතීය ඉතිහාසයක් නියෝජනය කරයි. 16 වන පදයේදී, අධිරාජ්‍යවාදී පාගන් රෝමයේ ඉතිහාසය පාලකයන් සිව්දෙනෙකු මඟින් විහිදෙයි—පොම්පේ, ජූලියස් සීසර්, ඔගස්ටස් සීසර්, සහ ටිබේරියස් සීසර්. ක්‍රි.පූ. 31 දී ඇක්ටියම් සටනෙහි ඔගස්ටස්ගේ ජයග්‍රහණය, අධිරාජ්‍යවාදී රෝමයේ අවුරුදු 360ක පාලනය ආරම්භ කළේය; මෙය 24 වන පදයේ “කාලය” ඉටු කළේය:</w:t>
      </w:r>
    </w:p>
    <w:p>
      <w:pPr>
        <w:pStyle w:val="ArticleScripture"/>
        <w:jc w:val="left"/>
      </w:pPr>
      <w:r>
        <w:rPr>
          <w:rFonts w:ascii="Nirmala UI" w:hAnsi="Nirmala UI" w:eastAsia="Nirmala UI" w:cs="Nirmala UI"/>
        </w:rPr>
        <w:t>ඔහු සමාදානයෙන් පළාතේ ඉතා සාරවත් ස්ථානවලට පවා ඇතුල් වන්නේය; ඔහුගේ පියවරුන් කළ නොතිබූ දේත්, ඔහුගේ පියවරුන්ගේ පියවරුන් කළ නොතිබූ දේත්, ඔහු කරන්නේය; ඔහු ඔවුන් අතර ගොදුරත්, කොල්ලයත්, ධනයත් බෙදා හරින්නේය; එසේය, ඔහු බලකොටු විරුද්ධව තම උපායයන් සැලසුම් කරන්නේය, නියමිත කාලයක් දක්වා. දානියෙල් 11:24.</w:t>
      </w:r>
    </w:p>
    <w:p>
      <w:pPr>
        <w:pStyle w:val="ArticleBody"/>
        <w:jc w:val="left"/>
      </w:pPr>
      <w:r>
        <w:rPr>
          <w:rFonts w:ascii="Nirmala UI" w:hAnsi="Nirmala UI" w:eastAsia="Nirmala UI" w:cs="Nirmala UI"/>
        </w:rPr>
        <w:t>ඇක්ටියම් යුද්ධයෙන් පසු, ක්‍රිස්තු පූර්ව 30 දී රෝමය මිසරය පළාතක් බවට පත් කළේය. ඒ අවුරුදු තුන්සිය හැටකට පසු, 330 දී, කොන්ස්ටන්ටීන් අධිරාජ්‍යයේ අගනුවර රෝමයෙන් කොන්ස්ටන්ටිනෝපලයට මාරු කළේය. මෙම “කාලය” අනාවැකිමය වශයෙන් පාප් සභාපති පාලනයේ අවුරුදු 1,260 සමඟත්, 5–9 වගන්තිවල සඳහන් අවුරුදු 7 සමඟත් ගැළපේ.</w:t>
      </w:r>
    </w:p>
    <w:p>
      <w:pPr>
        <w:pStyle w:val="ArticleBody"/>
        <w:jc w:val="left"/>
      </w:pPr>
      <w:r>
        <w:rPr>
          <w:rFonts w:ascii="Nirmala UI" w:hAnsi="Nirmala UI" w:eastAsia="Nirmala UI" w:cs="Nirmala UI"/>
        </w:rPr>
        <w:t>16වන පදයෙන් ආරම්භ වී 30වන පදය දක්වා, ජාතික අධිරාජ්‍ය රෝමය ප්‍රබලත්වය දරයි; එයට මක්කබීයන්ගේ රෝමය සමඟ කළ සන්ධානයද, ක්‍රිස්තුස්වහන්සේගේ වංශරේඛාවද ඇතුළත් වේ. එහෙත්, 16–30 පද 31–39 සහ 41–45 පද සමඟ අනුරූප වෙයි. එබැවින්, දානියෙල් 11හි අවසාන පද 30 තුළ ස්ථිර අනාවැකිමය රේඛාවක් ප්‍රකාශ වේ—40වන පදය හැර, එහි “අවසාන කාලය” 1798 සහ 1989 යන වර්ෂවලින් සලකුණු කර ඇත.</w:t>
      </w:r>
    </w:p>
    <w:p>
      <w:pPr>
        <w:pStyle w:val="ArticleBody"/>
        <w:jc w:val="left"/>
      </w:pPr>
      <w:r>
        <w:rPr>
          <w:rFonts w:ascii="Nirmala UI" w:hAnsi="Nirmala UI" w:eastAsia="Nirmala UI" w:cs="Nirmala UI"/>
        </w:rPr>
        <w:t>2 සහ 3 වාක්‍යවල ඇති සුළු ව්‍යතිරේකයන් හැර—එහිදී අට දෙනෙකුගෙන් අවසාන ජනාධිපතිවරයා එක්සත් ජාතීන්ගේ රාජවරු දසදෙනා පාලනය කිරීමට මාරුවන බැවින්—පළමු වාක්‍ය දෙක 40 වැනි වාක්‍යයට සමාන්තර වන අතර, එය ඉරිදා නීතියත් හයවන රාජධානියෙන් හත්වන සහ අටවන රාජධානಿಗಳ වෙත සිදුවන මාරුවත් නිරූපණය කරයි. 3 සහ 4 වාක්‍ය 45 වැනි වාක්‍යයටත් දානියෙල් 12:1 ටත් සමාන්තර වන අතර, ග්‍රීක රාජධානියේ උදය සහ පතනය නිරූපණය කරමින්, 41 වැනි වාක්‍යයෙන් දානියෙල් 12:1 දක්වා පාප්වාදයේ ස්ථාපනය සහ විනාශයට සමාන්තර වේ. ස්ත්‍රියද ඇය පැදෙන මෘගයාද දෙදෙනාම උපකාරයක් නැතිව අවසන් වන බැවින්, දානියෙල් 11 හි ආරම්භය සහ අවසානය 40 වැනි වාක්‍යයේ ඉතිහාසයෙන් පිටත රාමුගත කරයි. මහා ඇලෙක්සැන්ඩර් එක්සත් ජාතීන් නිරූපණය කරයි; ඔහු තීරයේ වේශ්‍යාව සමඟ ව්‍යාභිචාරය කරයි (41 වැනි වාක්‍යයෙන් ආරම්භ වන උතුරේ රජු), ඔවුන් දෙදෙනාම මෘගයාද නාගයාද වෙති.</w:t>
      </w:r>
    </w:p>
    <w:p>
      <w:pPr>
        <w:pStyle w:val="ArticleHeading"/>
        <w:jc w:val="left"/>
      </w:pPr>
      <w:r>
        <w:rPr>
          <w:rFonts w:ascii="Nirmala UI" w:hAnsi="Nirmala UI" w:eastAsia="Nirmala UI" w:cs="Nirmala UI"/>
        </w:rPr>
        <w:t>නවවන සහ දසවන පදයන්</w:t>
      </w:r>
    </w:p>
    <w:p>
      <w:pPr>
        <w:pStyle w:val="ArticleBody"/>
        <w:jc w:val="left"/>
      </w:pPr>
      <w:r>
        <w:rPr>
          <w:rFonts w:ascii="Nirmala UI" w:hAnsi="Nirmala UI" w:eastAsia="Nirmala UI" w:cs="Nirmala UI"/>
        </w:rPr>
        <w:t>5–9 වන පද 1798 දී අවසාන කාලයේදී නිමාවට පැමිණෙයි; එසේම 10 වන පදය 1989 වර්ෂය සලකුණු කරයි. එබැවින්, 9 සහ 10 වන පද අතර කාල පරාසය—1798 සිට 1989 දක්වා—40 වන පදයේ හෙළිදරව් කළ කොටස නියෝජනය කරමින්, එහි ගුප්ත ඉතිහාසය ආරම්භ කරයි. මෙය පැහැදිලි කිරීමට: දානියෙල් 11 හි සෑම පදයක්ම පාහේ 538 සිට 1798 දක්වා පැපසිගේ ආධිපත්‍යය ප්‍රතිබිඹු කරයි. 40 වන පදය 1798 සිට ඇමරිකා එක්සත් ජනපදයේ ඉරිදා නීතිය දක්වා ආවරණය කරයි. 6–9 වන පද පැපසි යුගයට ආදර්ශවත් රූපකයක් වන අතර, 10 වන පදය 1989 දී සෝවියට් සංගමයේ බිඳ වැටීම පෙර සංකේතවත් කරයි. එබැවින්, 11–15 වන පද 1989 සිට ඉරිදා නීතිය දක්වා විහිදෙයි; එය 16, 31 සහ 41 වන පදවලින් නිරූපණය කර ඇත.</w:t>
      </w:r>
    </w:p>
    <w:p>
      <w:pPr>
        <w:pStyle w:val="ArticleBody"/>
        <w:jc w:val="left"/>
      </w:pPr>
      <w:r>
        <w:rPr>
          <w:rFonts w:ascii="Nirmala UI" w:hAnsi="Nirmala UI" w:eastAsia="Nirmala UI" w:cs="Nirmala UI"/>
        </w:rPr>
        <w:t>40 වන පදය කොටස් දෙකකට බෙදී ඇත. පළමු කොටස, 1798 සිට 1989 දක්වා වූයේ, “අවසාන කාලයක්” සමඟ ආරම්භ වී එය සමඟම අවසන් වේ. දෙවන අර්ධය 1989 දී ආරම්භ වන අතර, එහිදී පළමු අර්ධය අවසන් වෙයි. 1 සහ 2 වන පද 1989 දී ආරම්භ වන ජනාධිපතිවරුන්ගේ අනුක්‍රමයක් හඳුන්වා දෙයි; එය 40 වන පදයේ දෙවන කොටස සමඟ ගැළපෙයි. 11 වන පදය 2014 දී යුක්රේන යුද්ධයේ ආරම්භය සලකුණු කරයි; 12 වන පදය ජයග්‍රාහී දකුණු රාජයා තමන් මතම ගෙන එන ප්‍රතිඵලයන් අවධාරණය කරයි. 13 වන පදය ඉටු වීමට ආසන්න වී ඇත; එහෙත් මෙහිදී අප සටහන් කරන්නේ 11 වන පදය 40 වන පදයේ දෙවන කොටස තුළට—1989 පසු, නමුත් ඉරිදා නීතියට පෙර (41 වන පදය)—වැටෙන බවයි.</w:t>
      </w:r>
    </w:p>
    <w:p>
      <w:pPr>
        <w:pStyle w:val="ArticleBody"/>
        <w:jc w:val="left"/>
      </w:pPr>
      <w:r>
        <w:rPr>
          <w:rFonts w:ascii="Nirmala UI" w:hAnsi="Nirmala UI" w:eastAsia="Nirmala UI" w:cs="Nirmala UI"/>
        </w:rPr>
        <w:t>13–15 වචන ක්‍රි.පූ. 200 දී සිදුවූ පැනියුම් යුද්ධය වෙත යොමු කරයි; එය එම යුද්ධයට සම්බන්ධව, අන්‍යජාතික රෝමය මනුෂ්‍ය කටයුතු කෙරෙහි තම බලපෑම ක්‍රියාත්මක කිරීමට ආරම්භ කළ වර්ෂයයි. එය 16 වන වචනයේ පොම්පේ යෙරුසලමට ඇතුල්වීමට බොහෝ කලකට පෙර සිදුවූ බැවින්, 41 වන වචනය ඇමරිකා එක්සත් ජනපදයේ ඉරිදා නීතිය බව හඳුනාගැනීමට ඓතිහාසික සාක්ෂිය සපයයි.</w:t>
      </w:r>
    </w:p>
    <w:p>
      <w:pPr>
        <w:pStyle w:val="ArticleBody"/>
        <w:jc w:val="left"/>
      </w:pPr>
      <w:r>
        <w:rPr>
          <w:rFonts w:ascii="Nirmala UI" w:hAnsi="Nirmala UI" w:eastAsia="Nirmala UI" w:cs="Nirmala UI"/>
        </w:rPr>
        <w:t>දානියෙල් 11හි සෑම භවिष्यවක්තීය පේළියක්ද එහි ඓතිහාසික ඉටු වීමද, 40වන පදයේ ඉතිහාසය තුළ (1798 සිට ඉරිදා නීතිය දක්වා) හෝ 41වන පදයෙන් දානියෙල් 12:1 දක්වා හෝ පිහිටයි. පද 45 අතරින්, පද 1, 2, 7–15, සහ 40—එකතුව දොළොස් පද—පේළිය මත පේළිය තබා බලන විට 40වන පදයේ කාලරේඛාවට අදාළ වේ. 40වන පදය 1989දී කොටස් දෙකකට බෙදේ. පද 1, 2, සහ 10–15 එහි දෙවන අර්ධයට අනුකූල වේ. පද 1 සහ 2 භූමි මෘගයාගේ ඉතිහාසය තුළ ජනාධිපතිවරුන්ගේ පේළිය අනුසරණය කරන අතර, පද 10–15 උතුරේ රජු (පාප් පදවීය බලය) විසින් 1989 සිට ඉරිදා නීතිය දක්වා සංවිධානය කරන ලද නියෝජිත යුද්ධ තුනක් නිරූපණය කරයි. නියෝජිත යුද්ධ තුන ආරම්භ වන්නේ, 40වන පදයේ “රථ, නාවික යාත්‍රා සහ අශ්ව සෙනඟ” ලෙස හඳුන්වා ඇති එක්සත් ජනපදය සමඟය.</w:t>
      </w:r>
    </w:p>
    <w:p>
      <w:pPr>
        <w:pStyle w:val="ArticleBody"/>
        <w:jc w:val="left"/>
      </w:pPr>
      <w:r>
        <w:rPr>
          <w:rFonts w:ascii="Nirmala UI" w:hAnsi="Nirmala UI" w:eastAsia="Nirmala UI" w:cs="Nirmala UI"/>
        </w:rPr>
        <w:t>අපි ඊළඟ ලිපියෙහි මෙය තවදුරටත් ඉදිරියට ගෙන යන්නෙමු.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පානියම් - අංක එක</dc:title>
  <dc:subject>එළොස්වන පරිච්ඡේදය</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