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štyridsaťsedem</w:t>
      </w:r>
    </w:p>
    <w:p>
      <w:pPr>
        <w:pStyle w:val="ArticleSubtitle"/>
        <w:jc w:val="left"/>
      </w:pPr>
      <w:r>
        <w:rPr>
          <w:rFonts w:ascii="Arial" w:hAnsi="Arial" w:eastAsia="Arial" w:cs="Arial"/>
        </w:rPr>
        <w:t>Úloha náboženských hnutí pri formovaní americkej politiky: od Pata Robertsona po Christian Coalition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Posledný článok sme ukončili nasledujúcim odsekom:</w:t>
      </w:r>
    </w:p>
    <w:p>
      <w:pPr>
        <w:pStyle w:val="ArticleScripture"/>
        <w:jc w:val="left"/>
      </w:pPr>
      <w:r>
        <w:rPr>
          <w:rFonts w:ascii="Times New Roman" w:hAnsi="Times New Roman" w:eastAsia="Times New Roman" w:cs="Times New Roman"/>
        </w:rPr>
        <w:t>„Moc konať zázraky, prejavujúca sa prostredníctvom spiritualizmu, uplatní svoj vplyv proti tým, ktorí sa rozhodnú poslúchať Boha skôr než ľudí. Posolstvá od duchov budú vyhlasovať, že ich Boh poslal, aby presvedčili tých, ktorí odmietajú nedeľu, o ich omyle, a budú tvrdiť, že zákony krajiny sa majú poslúchať ako Boží zákon. Budú nariekať nad veľkou bezbožnosťou vo svete a podporovať svedectvo náboženských učiteľov, že úpadok mravov je spôsobený znesväcovaním nedele. Veľké bude rozhorčenie vzbudené proti všetkým, ktorí odmietnu prijať ich svedectvo.“ The Great Controversy, 589, 590.</w:t>
      </w:r>
    </w:p>
    <w:p>
      <w:pPr>
        <w:pStyle w:val="ArticleBody"/>
        <w:jc w:val="left"/>
      </w:pPr>
      <w:r>
        <w:rPr>
          <w:rFonts w:ascii="Times New Roman" w:hAnsi="Times New Roman" w:eastAsia="Times New Roman" w:cs="Times New Roman"/>
        </w:rPr>
        <w:t>„Svedectvo náboženských učiteľov, že skazený stav mravov je spôsobený znesväcovaním nedele,“ je medzníkom dejín, ktoré vedú k presadzovaniu uctievania slnka v Spojených štátoch. Pat Robertson, americký televanjelista a zakladateľ Christian Broadcasting Network (CBN) a Christian Coalition, kandidoval na prezidenta Spojených štátov v republikánskych primárkach v roku 1988. Robertsonova kampaň sa sústredila na mobilizáciu konzervatívnych kresťanských voličov a na presadzovanie spoločenských a mravných otázok v súlade s jeho evanjelikálnym presvedčením. V čase konca v roku 1989, v dejinách prvého z ôsmich posledných prezidentov, kandidoval na prezidenta vodca a zakladateľ Christian Coalition. Prezidentské dejiny Reagana predobrazujú dejiny posledného republikánskeho prezidenta.</w:t>
      </w:r>
    </w:p>
    <w:p>
      <w:pPr>
        <w:pStyle w:val="ArticleBody"/>
        <w:jc w:val="left"/>
      </w:pPr>
      <w:r>
        <w:rPr>
          <w:rFonts w:ascii="Times New Roman" w:hAnsi="Times New Roman" w:eastAsia="Times New Roman" w:cs="Times New Roman"/>
        </w:rPr>
        <w:t>Božie súdy sa chystajú vytvoriť prostredie, ktoré naplní predchádzajúci úryvok z Veľkého sporu a ktoré je paralelou k pôsobeniu Christian Coalition. Christian Coalition vznikla, aby riešila morálne a spoločenské problémy, ktoré, ako Sister White uvádza, nie sú riešiteľné tými, ktorí držia opraty vlády. Christian Coalition v dejinách Reagana predstavuje podobné hnutie vo veľmi blízkej budúcnosti. Z prorockého hľadiska bola Christian Coalition predobrazená National Reform Movement počas krízy nedeľného zákona spojenej s Blair Bills v 80. a 90. rokoch 19. storočia. National Reform Movement vzniklo v roku 1888 a Sister White sa tomuto hnutiu vo svojich spisoch osobitne venovala.</w:t>
      </w:r>
    </w:p>
    <w:p>
      <w:pPr>
        <w:pStyle w:val="ArticleScripture"/>
        <w:jc w:val="left"/>
      </w:pPr>
      <w:r>
        <w:rPr>
          <w:rFonts w:ascii="Times New Roman" w:hAnsi="Times New Roman" w:eastAsia="Times New Roman" w:cs="Times New Roman"/>
        </w:rPr>
        <w:t>„Boží ľud očakáva veľká kríza. Kríza očakáva svet. Najzávažnejší zápas všetkých vekov je už priamo pred nami. Udalosti, o ktorých sme viac než štyridsať rokov na základe autority prorockého slova vyhlasovali, že sa blížia, sa teraz odohrávajú pred našimi očami. Otázka dodatku k Ústave, ktorý by obmedzil slobodu svedomia, už bola predložená zákonodarcom národa. Otázka vynucovania zachovávania nedele sa stala záležitosťou celonárodného záujmu a významu. Dobre vieme, aký bude výsledok tohto hnutia. Sme však pripravení na to, čo príde? Verně sme splnili povinnosť, ktorú nám Boh zveril, totiž varovať ľud pred nebezpečenstvom, ktoré je pred ním?“</w:t>
      </w:r>
    </w:p>
    <w:p>
      <w:pPr>
        <w:pStyle w:val="ArticleScripture"/>
        <w:jc w:val="left"/>
      </w:pPr>
      <w:r>
        <w:rPr>
          <w:rFonts w:ascii="Times New Roman" w:hAnsi="Times New Roman" w:eastAsia="Times New Roman" w:cs="Times New Roman"/>
        </w:rPr>
        <w:t>„Mnohí, dokonca aj z tých, ktorí sa podieľajú na tomto hnutí za vynucovanie zachovávania nedele, sú zaslepení voči dôsledkom, ktoré budú nasledovať po tomto kroku. Nevidia, že týmto zasahujú priamo proti náboženskej slobode. Mnohí nikdy nepochopili nároky biblického sobotného dňa ani falošný základ, na ktorom spočíva inštitút nedele. Každé hnutie v prospech náboženského zákonodarstva je v skutočnosti ústupkom pápežstvu, ktoré po toľké veky neochvejne bojovalo proti slobode svedomia. Zachovávanie nedele vďačí za svoju existenciu ako takzvaná kresťanská ustanovizeň „tajomstvu neprávosti“; a jej vynucovanie bude faktickým uznaním zásad, ktoré sú samotným základným kameňom rímskeho katolicizmu. Keď sa náš národ natoľko zriekne zásad svojej vlády, že prijme nedeľný zákon, protestantizmus týmto činom podá ruku pápežstvu; nebude to nič iné ako vdýchnutie života tyranii, ktorá už dlho dychtivo vyčkáva na svoju príležitosť, aby znova povstala k činnému despotizmu.“</w:t>
      </w:r>
    </w:p>
    <w:p>
      <w:pPr>
        <w:pStyle w:val="ArticleScripture"/>
        <w:jc w:val="left"/>
      </w:pPr>
      <w:r>
        <w:rPr>
          <w:rFonts w:ascii="Times New Roman" w:hAnsi="Times New Roman" w:eastAsia="Times New Roman" w:cs="Times New Roman"/>
        </w:rPr>
        <w:t>„Hnutie národnej reformy, uplatňujúc moc náboženského zákonodarstva, po svojom plnom rozvinutí prejaví tú istú neznášanlivosť a útlak, aké prevládali v minulých vekoch. Ľudské rady si vtedy privlastnili výsady Božstva a pod svojou despotickou mocou pošliapavali slobodu svedomia; a tých, ktorí sa stavali proti ich nariadeniam, stíhalo väzenie, vyhnanstvo a smrť. Ak bude pápežstvo alebo jeho zásady opäť zákonom povýšené k moci, ohne prenasledovania sa znovu rozhoria proti tým, ktorí neobetujú svedomie a pravdu z úcty k rozšíreným bludom. Toto zlo je na prahu uskutočnenia.</w:t>
      </w:r>
    </w:p>
    <w:p>
      <w:pPr>
        <w:pStyle w:val="ArticleScripture"/>
        <w:jc w:val="left"/>
      </w:pPr>
      <w:r>
        <w:rPr>
          <w:rFonts w:ascii="Times New Roman" w:hAnsi="Times New Roman" w:eastAsia="Times New Roman" w:cs="Times New Roman"/>
        </w:rPr>
        <w:t>„Keď nám Boh dal svetlo, ktoré nám ukazuje nebezpečenstvá pred nami, ako môžeme obstáť čistí v Jeho očiach, ak zanedbáme vynaložiť každé úsilie, ktoré je v našej moci, aby sme to predložili ľudu? Môžeme sa uspokojiť s tým, že ich ponecháme, aby sa stretli s touto závažnou otázkou bez varovania?“</w:t>
      </w:r>
    </w:p>
    <w:p>
      <w:pPr>
        <w:pStyle w:val="ArticleScripture"/>
        <w:jc w:val="left"/>
      </w:pPr>
      <w:r>
        <w:rPr>
          <w:rFonts w:ascii="Times New Roman" w:hAnsi="Times New Roman" w:eastAsia="Times New Roman" w:cs="Times New Roman"/>
        </w:rPr>
        <w:t>„Pred nami je vyhliadka na pokračujúci zápas, s nebezpečenstvom uväznenia, straty majetku, a dokonca i samého života, pri obrane Božieho zákona, ktorý je rušený zákonmi ľudí. V tejto situácii bude svetská politika nabádať k vonkajšiemu prispôsobeniu sa zákonom krajiny v záujme pokoja a svornosti. A budú aj takí, ktorí budú takýto postup obhajovať dokonca i z Písma: ,Každá duša nech sa podriaďuje vrchnostiam…. Lebo vrchnosti, ktoré sú, sú ustanovené od Boha.‘“</w:t>
      </w:r>
    </w:p>
    <w:p>
      <w:pPr>
        <w:pStyle w:val="ArticleScripture"/>
        <w:jc w:val="left"/>
      </w:pPr>
      <w:r>
        <w:rPr>
          <w:rFonts w:ascii="Times New Roman" w:hAnsi="Times New Roman" w:eastAsia="Times New Roman" w:cs="Times New Roman"/>
        </w:rPr>
        <w:t>„Aký však bol postup Božích služobníkov v minulých vekoch? Keď učeníci po Jeho vzkriesení zvestovali Krista a Jeho ukrižovanie, vrchnosť im prikázala, aby už viac nehovorili ani neučili v Ježišovom mene. ‚Ale Peter a Ján im odpovedali a riekli: Či je spravodlivé pred Bohom viac poslúchať vás ako Boha, posúďte sami. Lebo my nemôžeme nehovoriť o tom, čo sme videli a počuli.‘ Naďalej zvestovali dobrú správu o spasení skrze Krista a Božia moc dosvedčovala toto posolstvo.“ Testimonies, zväzok 5, 711–713.</w:t>
      </w:r>
    </w:p>
    <w:p>
      <w:pPr>
        <w:pStyle w:val="ArticleBody"/>
        <w:jc w:val="left"/>
      </w:pPr>
      <w:r>
        <w:rPr>
          <w:rFonts w:ascii="Times New Roman" w:hAnsi="Times New Roman" w:eastAsia="Times New Roman" w:cs="Times New Roman"/>
        </w:rPr>
        <w:t>Božie súdy sa chystajú vytvoriť v spoločenskej, hospodárskej a náboženskej oblasti v rámci Spojených štátov prostredie, ktoré vytvorí logiku pre to, aby náboženskí vodcovia začali vyzývať k oživeniu verejnej morálky, ako to bolo predobrazené v 80. a 90. rokoch 19. storočia a potom znovu v dejinách prezidenta, ktorý v roku 1989 označil čas konca. „Boží ľud očakáva veľká kríza. Svet očakáva kríza.“ Sestra Whiteová kladie dve otázky: „Keď nám Boh dal svetlo, ktoré ukazuje nebezpečenstvá pred nami, ako môžeme obstáť čistí v Jeho očiach, ak zanedbáme vynaložiť každé úsilie, ktoré je v našej moci, aby sme to predložili ľudu? Môžeme sa uspokojiť s tým, že ich ponecháme, aby čelili tejto závažnej otázke bez varovania?“</w:t>
      </w:r>
    </w:p>
    <w:p>
      <w:pPr>
        <w:pStyle w:val="ArticleBody"/>
        <w:jc w:val="left"/>
      </w:pPr>
      <w:r>
        <w:rPr>
          <w:rFonts w:ascii="Times New Roman" w:hAnsi="Times New Roman" w:eastAsia="Times New Roman" w:cs="Times New Roman"/>
        </w:rPr>
        <w:t>Aké svetlo tu bolo, ktoré ukazovalo nebezpečenstvá pred nami, a ak nebolo nijaké svetlo, ako by mohol milujúci Boh brať svoj ľud na zodpovednosť za to, že nepredložil výstražné posolstvo, keby toto výstražné posolstvo nikdy nepočul? Milý čitateľ, budete niesť zodpovednosť za svetlo predstavené v týchto článkoch.</w:t>
      </w:r>
    </w:p>
    <w:p>
      <w:pPr>
        <w:pStyle w:val="ArticleBody"/>
        <w:jc w:val="left"/>
      </w:pPr>
      <w:r>
        <w:rPr>
          <w:rFonts w:ascii="Times New Roman" w:hAnsi="Times New Roman" w:eastAsia="Times New Roman" w:cs="Times New Roman"/>
        </w:rPr>
        <w:t>Konkrétne opisy charakteristík dračej moci demokratov, moci republikánov ako falošného proroka, pápežskej moci, islamu a laodicejskej adventistickej cirkvi, ako aj doslovného Izraela v týchto článkoch budú tými, ktorí sú pri moci, považované za nenávistné prejavy, avšak sú to posolstvá z Božieho Slova, potvrdené metodológiou „riadok za riadkom“, a tieto riadky volajú, že Božie súdy sa čoskoro začnú zväčšovať a stupňovať vo svojej frekvencii.</w:t>
      </w:r>
    </w:p>
    <w:p>
      <w:pPr>
        <w:pStyle w:val="ArticleBody"/>
        <w:jc w:val="left"/>
      </w:pPr>
      <w:r>
        <w:rPr>
          <w:rFonts w:ascii="Times New Roman" w:hAnsi="Times New Roman" w:eastAsia="Times New Roman" w:cs="Times New Roman"/>
        </w:rPr>
        <w:t>Z prorockého hľadiska má Kresťanská koalícia, ktorá sa v dejinách tesne pred časom konca v roku 1989 spojila, významnejšie uplatnenie než iba ako paralela k osemdesiatym a deväťdesiatym rokom 19. storočia. V úryvku, ktorý sme práve citovali od sestry Whiteovej, označuje špiritizmus za jeden z dvoch spôsobov, ktorými satan podmaňuje svet, a potom venuje niekoľko slov zázrakom, ktoré bude konať.</w:t>
      </w:r>
    </w:p>
    <w:p>
      <w:pPr>
        <w:pStyle w:val="ArticleBody"/>
        <w:jc w:val="left"/>
      </w:pPr>
      <w:r>
        <w:rPr>
          <w:rFonts w:ascii="Times New Roman" w:hAnsi="Times New Roman" w:eastAsia="Times New Roman" w:cs="Times New Roman"/>
        </w:rPr>
        <w:t>Po voľbách roku 1988, teda po príchode Kresťanskej koalície, nastal ohromný prejav satanských zázrakov v ríši draka, v ríši šelmy a v ríši falošného proroka. Je dôležité správne zaradiť tieto javy, lebo predobrazujú príchod Satana, ktorý sa bude vydávať za Krista po čoskoro prichádzajúcom nedeľnom zákone v Spojených štátoch.</w:t>
      </w:r>
    </w:p>
    <w:p>
      <w:pPr>
        <w:pStyle w:val="ArticleBody"/>
        <w:jc w:val="left"/>
      </w:pPr>
      <w:r>
        <w:rPr>
          <w:rFonts w:ascii="Times New Roman" w:hAnsi="Times New Roman" w:eastAsia="Times New Roman" w:cs="Times New Roman"/>
        </w:rPr>
        <w:t>V oblasti katolicizmu svet v 90. rokoch sledoval zjavenia takzvanej panny Márie, sprevádzané zázrakmi krvácajúcich sôch svätých, zázrakmi zjavení na oblohe, dažďom kvetných lupienkov z bezoblačnej oblohy a inými absurdnými satanskými zázrakmi. Počas tých čias sa konali púte tisícov ľudí z celého sveta, keď boli masy vtiahnuté do bludov spôsobených týmito udalosťami. Písali sa o tom knihy, novinári to vyšetrovali, časopisy ako Time a Newsweek zobrazovali tieto veci na svojich titulných stranách.</w:t>
      </w:r>
    </w:p>
    <w:p>
      <w:pPr>
        <w:pStyle w:val="ArticleBody"/>
        <w:jc w:val="left"/>
      </w:pPr>
      <w:r>
        <w:rPr>
          <w:rFonts w:ascii="Times New Roman" w:hAnsi="Times New Roman" w:eastAsia="Times New Roman" w:cs="Times New Roman"/>
        </w:rPr>
        <w:t>V ríši draka prejavovali hinduistické sochy v Indii satanské zázraky tým, že pili lyžičky alebo poháre nápojných obetí, ktoré boli prikladané k ústam sôch. Tento jav, ktorý sa začal v jednej malej dedine v Indii, sa rozšíril, ako žaby Egypta, po celej krajine. Televízne správy BBC priniesli komentár k tomuto javu a reportér BBC v televízii sa napokon mimochodom spýtal: „Premýšľam, čo by sa stalo, keby sme zajtra zašli do Londýnskeho múzea a ponúkli jednej z hinduistických sôch pohár mlieka?“ Večerné správy nasledujúceho dňa ukázali toho istého reportéra v Londýnskom múzeu a on, zatiaľ čo bežali kamery, ponúkol veľkej hinduistickej soche pohár mlieka. Keď sa pohár dotkol pier sochy, mlieko bolo okamžite vcucnuté do sochy.</w:t>
      </w:r>
    </w:p>
    <w:p>
      <w:pPr>
        <w:pStyle w:val="ArticleBody"/>
        <w:jc w:val="left"/>
      </w:pPr>
      <w:r>
        <w:rPr>
          <w:rFonts w:ascii="Times New Roman" w:hAnsi="Times New Roman" w:eastAsia="Times New Roman" w:cs="Times New Roman"/>
        </w:rPr>
        <w:t>V rámci spiritualizmu proroctiev amerických Indiánov sa biely bizón známy ako „Miracle“ narodil 20. augusta 1994 na farme Davea a Valerie Heiderovcov neďaleko Janesville vo Wisconsine. Miracle sa narodila s bielou srsťou a jej narodenie bolo niektorými považované za naplnenie indiánskeho proroctva. V rozličných tradíciách pôvodných Američanov sa narodenie bieleho bizóna pokladá za posvätnú a významnú udalosť, symbolizujúcu jednotu, pokoj a duchovnú obnovu. Miracle získala širokú pozornosť a pre mnohých ľudí sa stala symbolom nádeje a duchovného významu. Proroctvo o bielom bizónovi siaha do minulosti a je priamo spojené s najposvätnejšou relikviou spiritualistického náboženstva pôvodných Američanov, lebo práve v pôvodnom príbehu o bielom bizónovi bola do ich kultúry uvedená „piece pipe“.</w:t>
      </w:r>
    </w:p>
    <w:p>
      <w:pPr>
        <w:pStyle w:val="ArticleBody"/>
        <w:jc w:val="left"/>
      </w:pPr>
      <w:r>
        <w:rPr>
          <w:rFonts w:ascii="Times New Roman" w:hAnsi="Times New Roman" w:eastAsia="Times New Roman" w:cs="Times New Roman"/>
        </w:rPr>
        <w:t>V roku 1994 sa v oblasti falošného proroka odpadlíckeho protestantizmu začalo hnutie Svätého smiechu, známe aj ako Torontské požehnanie. Začalo sa v januári 1994 v zbore Toronto Airport Vineyard Church (dnes známeho ako Catch The Fire Toronto) v Toronte, Ontario, Kanada. Bolo to počas série prebudeneckých zhromaždení vedených pastormi Johnom a Carol Arnottovcami, keď sa medzi zhromaždenými začal objavovať fenomén nekontrolovateľného smiechu spolu s ďalšími prejavmi, ako sú trasenie, plač a padanie na zem alebo napodobňovanie zvierat a zvieracích zvukov (často označované ako „zabitý v Duchu“ alebo „opitý v Pánovi“).</w:t>
      </w:r>
    </w:p>
    <w:p>
      <w:pPr>
        <w:pStyle w:val="ArticleBody"/>
        <w:jc w:val="left"/>
      </w:pPr>
      <w:r>
        <w:rPr>
          <w:rFonts w:ascii="Times New Roman" w:hAnsi="Times New Roman" w:eastAsia="Times New Roman" w:cs="Times New Roman"/>
        </w:rPr>
        <w:t>Smiech a iné prejavy účastníci pripisovali prítomnosti a pôsobeniu Ducha Svätého, čo viedlo k tomu, že sa na opísanie tohto javu začal používať výraz „svätý smiech“. Zhromaždenia prebudenia v cirkvi Toronto Airport Vineyard pritiahli pozornosť a návštevníkov z celého sveta, čo viedlo k rozšíreniu tohto hnutia do ďalších cirkví a spoločenstiev. Ľudia prichádzali z celého sveta, aby zakúsili tento smiech, a keď sa potom vracali do svojich domovských cirkví, tieto cirkvi často začali prejavovať tie isté démonické prejavy.</w:t>
      </w:r>
    </w:p>
    <w:p>
      <w:pPr>
        <w:pStyle w:val="ArticleBody"/>
        <w:jc w:val="left"/>
      </w:pPr>
      <w:r>
        <w:rPr>
          <w:rFonts w:ascii="Times New Roman" w:hAnsi="Times New Roman" w:eastAsia="Times New Roman" w:cs="Times New Roman"/>
        </w:rPr>
        <w:t>Pat Robertson založil v roku 1960 Christian Broadcasting Network (CBN). CBN bola jednou z prvých televíznych sietí venovaných kresťanskému vysielaniu a zohrala významnú úlohu v raste kresťanského vysielacieho priemyslu v Spojených štátoch. V priebehu rokov CBN rozšírila svoj dosah a vplyv prostredníctvom televízie, rozhlasu a digitálnych médií, čím sa stala jednou z najväčších kresťanských mediálnych organizácií na svete.</w:t>
      </w:r>
    </w:p>
    <w:p>
      <w:pPr>
        <w:pStyle w:val="ArticleBody"/>
        <w:jc w:val="left"/>
      </w:pPr>
      <w:r>
        <w:rPr>
          <w:rFonts w:ascii="Times New Roman" w:hAnsi="Times New Roman" w:eastAsia="Times New Roman" w:cs="Times New Roman"/>
        </w:rPr>
        <w:t>V roku 1988 založil Christian Coalition a kandidoval na prezidenta Spojených štátov. Jeho presvedčenia siahajú späť k National Reform Movement a Lord’s Day Alliance. Obe tieto organizácie vznikli v roku 1888 a presadzovali rozličné sociálne reformy založené na kresťanských zásadách, vrátane prohibície alkoholu, volebného práva žien a zachovávania soboty (nedele) ako dňa odpočinku a bohoslužby. Toto hnutie bolo ovplyvnené evanjelikálnym protestantizmom a usilovalo sa o vytvorenie „kresťanského národa“ vedeného biblickými princípmi. Robertson zastupoval tie isté zásady ako National Reform Movement aj Lord’s Day Alliance. Z tohto dôvodu založil aj Regent University.</w:t>
      </w:r>
    </w:p>
    <w:p>
      <w:pPr>
        <w:pStyle w:val="ArticleBody"/>
        <w:jc w:val="left"/>
      </w:pPr>
      <w:r>
        <w:rPr>
          <w:rFonts w:ascii="Times New Roman" w:hAnsi="Times New Roman" w:eastAsia="Times New Roman" w:cs="Times New Roman"/>
        </w:rPr>
        <w:t>Pat Robertson založil Regent University v roku 1977 v súlade s katolíckou náukou, proti ktorej sa William Miller tak odvážne postavil. Katolicizmus a odpadlícky protestantizmus používajú satanskú biblickú metodológiu, ktorá okrem iných neposvätených plodov vytvára presvedčenie, že pred tým, ako sa Ježiš skutočne vráti, nastane tisíc rokov pokoja. Robertson verí, že jeho univerzita pripravuje mužov a ženy, ktorí budú počas biblického milénia spravovať Kristovu tisícročnú vládu. Výraz „regent“ znamená niekoho, kto koná ako zástupca alebo námestník vládcu či panovníka, ktorý sa nachádza mimo krajiny.</w:t>
      </w:r>
    </w:p>
    <w:p>
      <w:pPr>
        <w:pStyle w:val="ArticleBody"/>
        <w:jc w:val="left"/>
      </w:pPr>
      <w:r>
        <w:rPr>
          <w:rFonts w:ascii="Times New Roman" w:hAnsi="Times New Roman" w:eastAsia="Times New Roman" w:cs="Times New Roman"/>
        </w:rPr>
        <w:t>Pred časom konca v roku 1989, počnúc prinajmenšom rokom 1960, vstúpili do dejín moderné náprotivky organizácií, ktoré v roku 1888 presadzovali nedeľnú legislatívu. Po roku 1989 satanské prejavy otriasli všetkými tromi prvkami náboženskej ríše draka, šelmy a falošného proroka. Ježiš vždy stotožňuje koniec jednej veci so začiatkom inej veci a rok 1989, „čas konca“ vo verši štyridsať knihy Daniel 11, začína prorocké obdobie, ktoré sa končí čoskoro prichádzajúcim nedeľným zákonom z verša štyridsaťjeden. Keď tento nedeľný zákon príde, satan sa zjaví, aby „zosobnil“ Krista, a začne sa jeho vrcholný čin zvodu, sprevádzaný zázrakmi a uzdraveniami.</w:t>
      </w:r>
    </w:p>
    <w:p>
      <w:pPr>
        <w:pStyle w:val="ArticleBody"/>
        <w:jc w:val="left"/>
      </w:pPr>
      <w:r>
        <w:rPr>
          <w:rFonts w:ascii="Times New Roman" w:hAnsi="Times New Roman" w:eastAsia="Times New Roman" w:cs="Times New Roman"/>
        </w:rPr>
        <w:t>Dejiny, ktoré začínajú tým prorockým obdobím, označujú dielo odpadlíckeho protestantského hnutia, ktoré vedie k nedeľnému zákonu a ktoré bolo predobrazene znázornené rokom 1989, začiatkom tohto obdobia. V roku 1989 padol „múr“ „železnej opony“ a na konci tohto obdobia padá „múr oddelenia cirkvi od štátu“. Začiatok obdobia označuje prvých dvoch prezidentov z ôsmich posledných prezidentov. Začiatok označuje pápežstvo, ktoré premáha svojho nepriateľa ateizmu v Sovietskom zväze, a záver označuje pápežstvo, ktoré premáha svojho nepriateľa protestantizmu v Spojených štátoch. Začiatok označuje prvého z týchto ôsmich prezidentov (republikána), ako podáva ruku antikristovi biblického proroctva, a koniec označuje posledného z týchto ôsmich prezidentov, ako podáva ruku antikristovi biblického proroctva. O tomto prvom prezidentovi sa rozumie, že je zodpovedný za zrútenie múru, a posledný je tým, kto múr postaví.</w:t>
      </w:r>
    </w:p>
    <w:p>
      <w:pPr>
        <w:pStyle w:val="ArticleBody"/>
        <w:jc w:val="left"/>
      </w:pPr>
      <w:r>
        <w:rPr>
          <w:rFonts w:ascii="Times New Roman" w:hAnsi="Times New Roman" w:eastAsia="Times New Roman" w:cs="Times New Roman"/>
        </w:rPr>
        <w:t>V roku 1960 až po čas konca v roku 1989 sa začalo moderné Národné reformné hnutie. Po voľbách sa začali satanské zázraky. Pred nedeľným zákonom záverečný prejav národných reformátorov opäť pozdvihne svoju politickú hlavu. Pri nedeľnom zákone nastal čas podivuhodného pôsobenia satana. Pred nedeľným zákonom budú z prorockej nevyhnutnosti musieť prísť súdy, ktoré nielen odstránia národnú prosperitu Spojených štátov, ale tieto súdy budú z prorockej nevyhnutnosti musieť byť také prísne a hrozné, že sa vytvorí logika umožňujúca tým, ktorí sú v záverečnom národnom reformnom hnutí, kresťanským nacionalistom, označovať za príčinu týchto súdov občanov, ktorí znesväcujú to, čo nazývajú Pánovým dňom.</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„Ak bude náš ľud aj naďalej zotrvávať v ľahostajnom postoji, v akom sa nachádzal doteraz, Boh naň nemôže vyliať svojho Ducha. Nie je pripravený spolupracovať s Ním. Nie je prebudený k tejto situácii a neuvedomuje si hroziace nebezpečenstvo. Teraz by mal, ako nikdy predtým, pocítiť svoju potrebu bdelosti a spoločného postupu.</w:t>
      </w:r>
    </w:p>
    <w:p>
      <w:pPr>
        <w:pStyle w:val="ArticleScripture"/>
        <w:jc w:val="left"/>
      </w:pPr>
      <w:r>
        <w:rPr>
          <w:rFonts w:ascii="Times New Roman" w:hAnsi="Times New Roman" w:eastAsia="Times New Roman" w:cs="Times New Roman"/>
        </w:rPr>
        <w:t>„Osobitné dielo tretieho anjela nebolo videné v jeho dôležitosti. Boh chcel, aby Jeho ľud bol ďaleko vpredu pred postavením, ktoré zaujíma dnes. No teraz, keď prišiel čas, aby prešli k činu, musia sa ešte pripravovať. Keď národní reformátori začali presadzovať opatrenia na obmedzenie náboženskej slobody, naši vedúci muži mali bdieť nad situáciou a mali usilovne pracovať, aby týmto snahám čelili. Nie je podľa Božieho poriadku, že svetlo bolo zadržiavané pred naším ľudom — práve tá prítomná pravda, ktorú potrebovali pre tento čas. Nie všetci naši kazatelia, ktorí zvestujú posolstvo tretieho anjela, skutočne rozumejú tomu, čo toto posolstvo tvorí. Hnutie národnej reformy bolo niektorými pokladané za natoľko málo dôležité, že nepovažovali za potrebné venovať mu väčšiu pozornosť a dokonca sa domnievali, že keby tak robili, venovali by čas otázkam odlišným od posolstva tretieho anjela. Nech Pán odpustí našim bratom, že takto vykladali práve posolstvo pre tento čas.“</w:t>
      </w:r>
    </w:p>
    <w:p>
      <w:pPr>
        <w:pStyle w:val="ArticleScripture"/>
        <w:jc w:val="left"/>
      </w:pPr>
      <w:r>
        <w:rPr>
          <w:rFonts w:ascii="Times New Roman" w:hAnsi="Times New Roman" w:eastAsia="Times New Roman" w:cs="Times New Roman"/>
        </w:rPr>
        <w:t>Ľud treba prebudiť vzhľadom na nebezpečenstvá prítomného času. Strážcovia spia. Sme o roky pozadu. Nech hlavní strážcovia pocítia naliehavú nevyhnutnosť dávať pozor sami na seba, aby nestratili príležitosti, ktoré im boli dané, vidieť nebezpečenstvá.</w:t>
      </w:r>
    </w:p>
    <w:p>
      <w:pPr>
        <w:pStyle w:val="ArticleScripture"/>
        <w:jc w:val="left"/>
      </w:pPr>
      <w:r>
        <w:rPr>
          <w:rFonts w:ascii="Times New Roman" w:hAnsi="Times New Roman" w:eastAsia="Times New Roman" w:cs="Times New Roman"/>
        </w:rPr>
        <w:t>„Ak vedúci muži v našich konferenciách teraz neprijmú posolstvo, ktoré im Boh poslal, a nezaradia sa do línie činu, cirkvi utrpia veľkú stratu. Keď strážca, vidiac prichádzať meč, vydáva z trúby určitý zvuk, ľud pozdĺž celej línie bude varovanie opakovať a všetci budú mať príležitosť pripraviť sa na boj. No príliš často vodca stál vo váhaní, akoby hovoril: ‚Nebuďme v prílišnom zhone. Môže tu byť omyl. Musíme dbať na to, aby sme nevyvolali planý poplach.‘ Samotné jeho váhanie a neistota volajú: ‚Pokoj a bezpečnosť.‘ Nevzrušujte sa. Neznepokojujte sa. Z tejto otázky náboženského dodatku sa robí omnoho viac, než si to situácia vyžaduje. Toto rozruchanie samo celkom utíchne. Takto fakticky popiera posolstvo poslané od Boha a varovanie, ktoré malo prebudiť cirkvi, nevykoná svoje dielo. Trúba strážcu nevydáva určitý zvuk a ľud sa nepripravuje na boj. Nech sa strážca má na pozore, aby pre jeho váhanie a meškanie neboli duše ponechané zahynúť a aby sa ich krv nevyžadovala z jeho ruky.“</w:t>
      </w:r>
    </w:p>
    <w:p>
      <w:pPr>
        <w:pStyle w:val="ArticleScripture"/>
        <w:jc w:val="left"/>
      </w:pPr>
      <w:r>
        <w:rPr>
          <w:rFonts w:ascii="Times New Roman" w:hAnsi="Times New Roman" w:eastAsia="Times New Roman" w:cs="Times New Roman"/>
        </w:rPr>
        <w:t>„Mnohé roky sme očakávali, že v našej krajine bude prijatý nedeľný zákon; a teraz, keď je toto hnutie už bezprostredne pred nami, pýtame sa: Splní náš ľud v tejto veci svoju povinnosť? Nemôžeme pomôcť pozdvihnúť zástavu a povolať do popredia tých, ktorí majú úctu k svojim náboženským právam a výsadám? Čas sa rýchlo blíži, keď tí, ktorí sa rozhodnú poslúchať Boha skôr ako ľudí, pocítia ruku útlaku. Máme teda zneuctiť Boha tým, že budeme mlčať, zatiaľ čo Jeho sväté prikázania sú pošliapavané?“</w:t>
      </w:r>
    </w:p>
    <w:p>
      <w:pPr>
        <w:pStyle w:val="ArticleScripture"/>
        <w:jc w:val="left"/>
      </w:pPr>
      <w:r>
        <w:rPr>
          <w:rFonts w:ascii="Times New Roman" w:hAnsi="Times New Roman" w:eastAsia="Times New Roman" w:cs="Times New Roman"/>
        </w:rPr>
        <w:t>„Kým protestantský svet svojím postojom robí ústupky Rímu, prebuďme sa, aby sme pochopili situáciu a posúdili zápas, ktorý je pred nami, v jeho pravom svetle. Nech teraz strážcovia pozdvihnú svoj hlas a zvestujú posolstvo, ktoré je prítomnou pravdou pre tento čas. Ukážme ľuďom, kde sa nachádzame v prorockých dejinách, a usilujme sa prebudiť ducha pravého protestantizmu, prebúdzať svet k uvedomeniu si hodnoty výsad náboženskej slobody, z ktorých sa tak dlho tešil.“</w:t>
      </w:r>
    </w:p>
    <w:p>
      <w:pPr>
        <w:pStyle w:val="ArticleScripture"/>
        <w:jc w:val="left"/>
      </w:pPr>
      <w:r>
        <w:rPr>
          <w:rFonts w:ascii="Times New Roman" w:hAnsi="Times New Roman" w:eastAsia="Times New Roman" w:cs="Times New Roman"/>
        </w:rPr>
        <w:t>„Boh nás vyzýva, aby sme sa prebudili, lebo koniec je blízko. Každá plynúca hodina je hodinou činnosti v nebeských nádvoriach, aby sa na zemi pripravil ľud, ktorý zohrá úlohu vo veľkých výjavoch, čo sa čoskoro začnú pred nami otvárať. Tieto pominuteľné chvíle, ktoré sa nám zdajú mať takú malú cenu, sú zaťažené večnými záujmami. Formujú osud duší pre večný život alebo večnú smrť. Slová, ktoré dnes vyslovujeme do uší ľudu, skutky, ktoré konáme, duch posolstva, ktoré nesieme, budú vôňou života na život alebo smrti na smrť.“</w:t>
      </w:r>
    </w:p>
    <w:p>
      <w:pPr>
        <w:pStyle w:val="ArticleScripture"/>
        <w:jc w:val="left"/>
      </w:pPr>
      <w:r>
        <w:rPr>
          <w:rFonts w:ascii="Times New Roman" w:hAnsi="Times New Roman" w:eastAsia="Times New Roman" w:cs="Times New Roman"/>
        </w:rPr>
        <w:t>„Moji bratia, uvedomujete si, že vaša vlastná spása, ako aj osud iných duší, závisia od prípravy, ktorú teraz konáte na skúšku, ktorá je pred nami? Máte takú vrúcnosť horlivosti, takú zbožnosť a oddanosť, ktoré vám umožnia obstáť, keď bude proti vám vznesený odpor? Ak ku mne Boh niekedy hovoril, príde čas, keď budete postavení pred rady a každé stanovisko pravdy, ktoré zastávate, bude podrobené prísnej kritike. Čas, ktorý teraz tak mnohí nechávajú vyjsť navnivoč, by mal byť venovaný úlohe, ktorú nám Boh zveril, totiž príprave na blížiacu sa krízu.“ Testimonies, zväzok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štyridsaťsedem</dc:title>
  <dc:subject>Úloha náboženských hnutí pri formovaní americkej politiky: od Pata Robertsona po Christian Coalition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