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päť</w:t>
      </w:r>
    </w:p>
    <w:p>
      <w:pPr>
        <w:pStyle w:val="ArticleSubtitle"/>
        <w:jc w:val="left"/>
      </w:pPr>
      <w:r>
        <w:rPr>
          <w:rFonts w:ascii="Arial" w:hAnsi="Arial" w:eastAsia="Arial" w:cs="Arial"/>
        </w:rPr>
        <w:t>Zástava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Všetci obyvatelia sveta a obyvatelia zeme, hľaďte, keď vztýči zástavu na vrchoch; a keď zatrúbi na trúbu, počúvajte. Izaiáš 18:3.</w:t>
      </w:r>
    </w:p>
    <w:p>
      <w:pPr>
        <w:pStyle w:val="ArticleBody"/>
        <w:jc w:val="left"/>
      </w:pPr>
      <w:r>
        <w:rPr>
          <w:rFonts w:ascii="Times New Roman" w:hAnsi="Times New Roman" w:eastAsia="Times New Roman" w:cs="Times New Roman"/>
        </w:rPr>
        <w:t>Posol, predstavený ako Eliáš, ktorý zvestuje posolstvo predstavené Mojžišom, je zabitý na uliciach šelmou, ktorá vystupuje z bezodnej priepasti. Po tom, čo je pošliapavaný po dobu predstavenú „kliatbou“ Mojžiša, ktorou je „rozptýlenie“ z Levitikus dvadsaťšesť, vstupuje do ich mŕtvych tiel Duch Svätý skrze Božie Slovo. Potom sa postavia na nohy a následne vystúpia do neba. Posolstvo, ktoré je predstavené ako v nebi, je večné evanjelium troch anjelov.</w:t>
      </w:r>
    </w:p>
    <w:p>
      <w:pPr>
        <w:pStyle w:val="ArticleScripture"/>
        <w:jc w:val="left"/>
      </w:pPr>
      <w:r>
        <w:rPr>
          <w:rFonts w:ascii="Times New Roman" w:hAnsi="Times New Roman" w:eastAsia="Times New Roman" w:cs="Times New Roman"/>
        </w:rPr>
        <w:t>A videl som iného anjela letieť prostredkom neba, ktorý mal večné evanjelium, aby ho zvestoval tým, čo bývajú na zemi, i každému národu, kmeňu, jazyku a ľudu. Zjavenie 14,6.</w:t>
      </w:r>
    </w:p>
    <w:p>
      <w:pPr>
        <w:pStyle w:val="ArticleBody"/>
        <w:jc w:val="left"/>
      </w:pPr>
      <w:r>
        <w:rPr>
          <w:rFonts w:ascii="Times New Roman" w:hAnsi="Times New Roman" w:eastAsia="Times New Roman" w:cs="Times New Roman"/>
        </w:rPr>
        <w:t>Skôr než Eliáš a Mojžiš vystúpia do neba, najprv sa postavia na svoje nohy.</w:t>
      </w:r>
    </w:p>
    <w:p>
      <w:pPr>
        <w:pStyle w:val="ArticleScripture"/>
        <w:jc w:val="left"/>
      </w:pPr>
      <w:r>
        <w:rPr>
          <w:rFonts w:ascii="Times New Roman" w:hAnsi="Times New Roman" w:eastAsia="Times New Roman" w:cs="Times New Roman"/>
        </w:rPr>
        <w:t>A po troch dňoch a pol vošiel do nich Duch života od Boha a postavili sa na nohy; a na tých, ktorí ich videli, padol veľký strach. A počuli veľký hlas z neba, ktorý im hovoril: Vystúpte sem. A vystúpili do neba v oblaku; a ich nepriatelia ich videli. Zjavenie 11,11.12.</w:t>
      </w:r>
    </w:p>
    <w:p>
      <w:pPr>
        <w:pStyle w:val="ArticleBody"/>
        <w:jc w:val="left"/>
      </w:pPr>
      <w:r>
        <w:rPr>
          <w:rFonts w:ascii="Times New Roman" w:hAnsi="Times New Roman" w:eastAsia="Times New Roman" w:cs="Times New Roman"/>
        </w:rPr>
        <w:t>Každý prorok súhlasí s ostatnými prorokmi a všetci sa zbiehajú v knihe Zjavenia. Kniha Ezechiel učí, že keď Duch vstúpi do ľudí, postavia sa na svoje nohy.</w:t>
      </w:r>
    </w:p>
    <w:p>
      <w:pPr>
        <w:pStyle w:val="ArticleScripture"/>
        <w:jc w:val="left"/>
      </w:pPr>
      <w:r>
        <w:rPr>
          <w:rFonts w:ascii="Times New Roman" w:hAnsi="Times New Roman" w:eastAsia="Times New Roman" w:cs="Times New Roman"/>
        </w:rPr>
        <w:t>A povedal mi: Synu človeka, postav sa na svoje nohy a budem hovoriť s tebou. A vošiel do mňa duch, keď ku mne hovoril, a postavil ma na moje nohy, aby som počul toho, ktorý ku mne hovoril. Ezechiel 2,1.2.</w:t>
      </w:r>
    </w:p>
    <w:p>
      <w:pPr>
        <w:pStyle w:val="ArticleBody"/>
        <w:jc w:val="left"/>
      </w:pPr>
      <w:r>
        <w:rPr>
          <w:rFonts w:ascii="Times New Roman" w:hAnsi="Times New Roman" w:eastAsia="Times New Roman" w:cs="Times New Roman"/>
        </w:rPr>
        <w:t>Ezechiel predstavuje Boží ľud v „posledných dňoch“, ktorý je mŕtvy, a predsa počuje Boha hovoriť; prijatie Božieho slova prináša prítomnosť Ducha Svätého a potom sa postavia na svoje nohy. Tí v Zjavení, ktorí boli zabití a ponechaní na ulici, aby boli pošliapaní počas tisíc dvestošesťdesiatich symbolických dní, takisto počujú Božie slovo, ktoré vnáša Ducha Svätého do ich sŕdc a myslí, a postavia sa na svoje nohy. Ezechiel nám oznamuje, aké je to Božie slovo, ktoré počujú, čo následne privádza celý pohyb predstavovaný Mojžišom a Eliášom, ktorý bol mŕtvy na uliciach, späť k životu a spôsobuje, že sa postavia.</w:t>
      </w:r>
    </w:p>
    <w:p>
      <w:pPr>
        <w:pStyle w:val="ArticleScripture"/>
        <w:jc w:val="left"/>
      </w:pPr>
      <w:r>
        <w:rPr>
          <w:rFonts w:ascii="Times New Roman" w:hAnsi="Times New Roman" w:eastAsia="Times New Roman" w:cs="Times New Roman"/>
        </w:rPr>
        <w:t>Ruka Hospodinova bola nado mnou a vyviedla ma v Duchu Hospodinovom a postavila ma doprostred údolia, ktoré bolo plné kostí. I vodil ma popri nich dookola, a hľa, bolo ich veľmi mnoho na otvorenom údolí, a hľa, boli veľmi suché. A povedal mi: Synu človeka, či môžu tieto kosti ožiť? A odpovedal som: Ach, Pane, Hospodine, ty vieš. Potom mi povedal: Prorokuj o týchto kostiach a povedz im: Vy suché kosti, čujte slovo Hospodinovo. Takto hovorí Pán Hospodin týmto kostiam: Hľa, uvediem do vás dych a ožijete. A položím na vás šľachy, dám na vás mäso, pokryjem vás kožou a vložím do vás dych, a ožijete; a poznáte, že ja som Hospodin. A tak som prorokoval, ako mi bolo prikázané. A keď som prorokoval, povstal hukot, a hľa, nastalo trasenie, a kosti sa približovali, kosť ku svojej kosti. A keď som sa díval, hľa, objavili sa na nich šľachy a narástlo mäso, a zvrchu ich pokryla koža; ale dych v nich nebol. Potom mi povedal: Prorokuj vetru, prorokuj, synu človeka, a povedz vetru: Takto hovorí Pán Hospodin: Príď od štyroch vetrov, ó dychu, a vej na týchto pobitých, aby ožili. A prorokoval som, ako mi prikázal, a vošiel do nich dych, a ožili, a postavili sa na svoje nohy, vojsko náramne veľké. Potom mi povedal: Synu človeka, tieto kosti sú celý dom Izraelov. Hľa, hovoria: Naše kosti vyschli, naša nádej zahynula; sme odrezaní. Preto prorokuj a povedz im: Takto hovorí Pán Hospodin: Hľa, ľud môj, otvorím vaše hroby a vyvediem vás z vašich hrobov a privediem vás do krajiny Izraelovej. A poznáte, že ja som Hospodin, keď otvorím vaše hroby, ľud môj, a vyvediem vás z vašich hrobov. A vložím svojho Ducha do vás, a ožijete, a umiestnim vás vo vašej vlastnej krajine; a poznáte, že ja, Hospodin, som to povedal a vykonal, hovorí Hospodin. Ezechiel 37:1–14.</w:t>
      </w:r>
    </w:p>
    <w:p>
      <w:pPr>
        <w:pStyle w:val="ArticleBody"/>
        <w:jc w:val="left"/>
      </w:pPr>
      <w:r>
        <w:rPr>
          <w:rFonts w:ascii="Times New Roman" w:hAnsi="Times New Roman" w:eastAsia="Times New Roman" w:cs="Times New Roman"/>
        </w:rPr>
        <w:t>Daniel a Ján predstavujú Božích stoštyridsaťštyritisíc v „posledných dňoch“, ktorí boli symbolicky zabití a vzkriesení. Ján vo vriacom oleji, Daniel v jame levovej. Hnutie, ktoré bolo potomkom svojej laodicejskej matky, je symbolicky usmrtené a následne vzkriesené, čím sa stáva ôsmym, ktoré je zo siedmich. Je to vzkriesenie šiestej cirkvi, ktorou bola Filadelfia, a ktorá sa stáva ôsmou, hoci nie je cirkvou, ale hnutím. Na konci obdobia, počas ktorého zostávajú nepochovaní, aby ich pošliapavali tí, ktorí oslavujú ich smrť, postavia sa na svoje nohy ako mocné vojsko. Postavia sa preto, lebo počujú posolstvo z Božieho Slova. Každé mŕtve telo, ktoré ležalo na ulici viac ako tri roky, sa rozložilo do takej miery, že by z neho zostali už len kosti.</w:t>
      </w:r>
    </w:p>
    <w:p>
      <w:pPr>
        <w:pStyle w:val="ArticleScripture"/>
        <w:jc w:val="left"/>
      </w:pPr>
      <w:r>
        <w:rPr>
          <w:rFonts w:ascii="Times New Roman" w:hAnsi="Times New Roman" w:eastAsia="Times New Roman" w:cs="Times New Roman"/>
        </w:rPr>
        <w:t>„Do suchých kostí musí vdýchnuť dych Svätý Duch Boží, aby ožili a začali konať, akoby pri vzkriesení z mŕtvych.“ Bible Training School, 1. december 1903.</w:t>
      </w:r>
    </w:p>
    <w:p>
      <w:pPr>
        <w:pStyle w:val="ArticleBody"/>
        <w:jc w:val="left"/>
      </w:pPr>
      <w:r>
        <w:rPr>
          <w:rFonts w:ascii="Times New Roman" w:hAnsi="Times New Roman" w:eastAsia="Times New Roman" w:cs="Times New Roman"/>
        </w:rPr>
        <w:t>Sme povolaní podieľať sa na diele svojho vlastného vzkriesenia. Robíme to tým, že čítame, počúvame a zachovávame to, čo je napísané.</w:t>
      </w:r>
    </w:p>
    <w:p>
      <w:pPr>
        <w:pStyle w:val="ArticleScripture"/>
        <w:jc w:val="left"/>
      </w:pPr>
      <w:r>
        <w:rPr>
          <w:rFonts w:ascii="Times New Roman" w:hAnsi="Times New Roman" w:eastAsia="Times New Roman" w:cs="Times New Roman"/>
        </w:rPr>
        <w:t>„Prebudenie pravej zbožnosti medzi nami je najväčšou a najnaliehavejšou zo všetkých našich potrieb. Usilovať sa o to by malo byť našou prvou úlohou.“ Selected Messages, kniha 1, 121.</w:t>
      </w:r>
    </w:p>
    <w:p>
      <w:pPr>
        <w:pStyle w:val="ArticleBody"/>
        <w:jc w:val="left"/>
      </w:pPr>
      <w:r>
        <w:rPr>
          <w:rFonts w:ascii="Times New Roman" w:hAnsi="Times New Roman" w:eastAsia="Times New Roman" w:cs="Times New Roman"/>
        </w:rPr>
        <w:t>Prorocké „Slovo“, ktoré spôsobuje toto vzkriesenie zo skúsenosti Laodicey do skúsenosti Filadelfie, pochádza z posolstva nachádzajúceho sa v knihách Daniel a Zjavenie.</w:t>
      </w:r>
    </w:p>
    <w:p>
      <w:pPr>
        <w:pStyle w:val="ArticleScripture"/>
        <w:jc w:val="left"/>
      </w:pPr>
      <w:r>
        <w:rPr>
          <w:rFonts w:ascii="Times New Roman" w:hAnsi="Times New Roman" w:eastAsia="Times New Roman" w:cs="Times New Roman"/>
        </w:rPr>
        <w:t>„Keď budú knihy Daniel a Zjavenie lepšie pochopené, veriaci budú mať úplne inú náboženskú skúsenosť.“ Testimonies to Ministers, 112–114.</w:t>
      </w:r>
    </w:p>
    <w:p>
      <w:pPr>
        <w:pStyle w:val="ArticleBody"/>
        <w:jc w:val="left"/>
      </w:pPr>
      <w:r>
        <w:rPr>
          <w:rFonts w:ascii="Times New Roman" w:hAnsi="Times New Roman" w:eastAsia="Times New Roman" w:cs="Times New Roman"/>
        </w:rPr>
        <w:t>Skúsenosť zákonníckeho náboženstva Laodicey je premenená životodarným posolstvom. Posolstvo Zjavenia Ježiša Krista je posolstvom Jeho tvorivej moci, ktorá je vskutku Božou mocou na spasenie každému, kto verí.</w:t>
      </w:r>
    </w:p>
    <w:p>
      <w:pPr>
        <w:pStyle w:val="ArticleScripture"/>
        <w:jc w:val="left"/>
      </w:pPr>
      <w:r>
        <w:rPr>
          <w:rFonts w:ascii="Times New Roman" w:hAnsi="Times New Roman" w:eastAsia="Times New Roman" w:cs="Times New Roman"/>
        </w:rPr>
        <w:t>„Akú moc musíme mať od Boha, aby ľadové srdcia, ktoré majú iba zákonnícke náboženstvo, uvideli lepšie veci pripravené pre nich — Krista a Jeho spravodlivosť! Bolo potrebné životodarné posolstvo, aby vdýchlo život suchým kostiam.“ Manuscript Releases, zväzok 12, 205.</w:t>
      </w:r>
    </w:p>
    <w:p>
      <w:pPr>
        <w:pStyle w:val="ArticleBody"/>
        <w:jc w:val="left"/>
      </w:pPr>
      <w:r>
        <w:rPr>
          <w:rFonts w:ascii="Times New Roman" w:hAnsi="Times New Roman" w:eastAsia="Times New Roman" w:cs="Times New Roman"/>
        </w:rPr>
        <w:t>Zákonnícke náboženstvo je odpadlíckym náboženstvom, ako to predstavuje odklon adventizmu od jeho základov od roku 1863 a ďalej.</w:t>
      </w:r>
    </w:p>
    <w:p>
      <w:pPr>
        <w:pStyle w:val="ArticleScripture"/>
        <w:jc w:val="left"/>
      </w:pPr>
      <w:r>
        <w:rPr>
          <w:rFonts w:ascii="Times New Roman" w:hAnsi="Times New Roman" w:eastAsia="Times New Roman" w:cs="Times New Roman"/>
        </w:rPr>
        <w:t>„Odkladám svoje pero a v modlitbe pozdvihujem svoju dušu, aby Pán vdýchol na svoj odpadlý ľud, ktorý je ako suché kosti, aby ožil.“ General Conference Bulletin, 4. februára 1893.</w:t>
      </w:r>
    </w:p>
    <w:p>
      <w:pPr>
        <w:pStyle w:val="ArticleBody"/>
        <w:jc w:val="left"/>
      </w:pPr>
      <w:r>
        <w:rPr>
          <w:rFonts w:ascii="Times New Roman" w:hAnsi="Times New Roman" w:eastAsia="Times New Roman" w:cs="Times New Roman"/>
        </w:rPr>
        <w:t>Ježiš je v Zjavení „verný svedok“.</w:t>
      </w:r>
    </w:p>
    <w:p>
      <w:pPr>
        <w:pStyle w:val="ArticleScripture"/>
        <w:jc w:val="left"/>
      </w:pPr>
      <w:r>
        <w:rPr>
          <w:rFonts w:ascii="Times New Roman" w:hAnsi="Times New Roman" w:eastAsia="Times New Roman" w:cs="Times New Roman"/>
        </w:rPr>
        <w:t>Anjelovi cirkevného zboru v Laodicei napíš: Toto hovorí Amen, verný a pravdivý svedok, počiatok Božieho stvorenia. Zjavenie 3,14.</w:t>
      </w:r>
    </w:p>
    <w:p>
      <w:pPr>
        <w:pStyle w:val="ArticleBody"/>
        <w:jc w:val="left"/>
      </w:pPr>
      <w:r>
        <w:rPr>
          <w:rFonts w:ascii="Times New Roman" w:hAnsi="Times New Roman" w:eastAsia="Times New Roman" w:cs="Times New Roman"/>
        </w:rPr>
        <w:t>Sestra Whiteová nás informuje, že je to Ježiš, kto je „verný svedok“, ktorý predkladá „priame svedectvo“ Laodicejčanom, ktorí sú mŕtvi vo svojich previneniach a hriechu, a že podobne ako pri posolstve určenom údoliu suchých mŕtvych kostí toto posolstvo spôsobuje otras.</w:t>
      </w:r>
    </w:p>
    <w:p>
      <w:pPr>
        <w:pStyle w:val="ArticleScripture"/>
        <w:jc w:val="left"/>
      </w:pPr>
      <w:r>
        <w:rPr>
          <w:rFonts w:ascii="Times New Roman" w:hAnsi="Times New Roman" w:eastAsia="Times New Roman" w:cs="Times New Roman"/>
        </w:rPr>
        <w:t>„Pýtala som sa na význam preosievania, ktoré som videla, a bolo mi ukázané, že bude spôsobené priamym svedectvom, vyvolaným radou Pravého Svedka Laodicejským. To zapôsobí na srdce toho, kto ho prijme, a povedie ho k tomu, aby pozdvihol zástavu a hlásal priamu pravdu. Niektorí toto priame svedectvo neznesú. Postavia sa proti nemu, a práve to spôsobí preosievanie medzi Božím ľudom.“</w:t>
      </w:r>
    </w:p>
    <w:p>
      <w:pPr>
        <w:pStyle w:val="ArticleScripture"/>
        <w:jc w:val="left"/>
      </w:pPr>
      <w:r>
        <w:rPr>
          <w:rFonts w:ascii="Times New Roman" w:hAnsi="Times New Roman" w:eastAsia="Times New Roman" w:cs="Times New Roman"/>
        </w:rPr>
        <w:t>„Videla som, že svedectvo Pravého Svedka nebolo ani z polovice vzaté na vedomie. Slávnostné svedectvo, od ktorého závisí osud cirkvi, bolo ľahkovážne podcenené, ak nie celkom zanedbané. Toto svedectvo musí pôsobiť hlboké pokánie; všetci, ktorí ho skutočne prijmú, ho budú poslúchať a budú očistení.</w:t>
      </w:r>
    </w:p>
    <w:p>
      <w:pPr>
        <w:pStyle w:val="ArticleScripture"/>
        <w:jc w:val="left"/>
      </w:pPr>
      <w:r>
        <w:rPr>
          <w:rFonts w:ascii="Times New Roman" w:hAnsi="Times New Roman" w:eastAsia="Times New Roman" w:cs="Times New Roman"/>
        </w:rPr>
        <w:t>„Povedal anjel: ‚Počúvajte!‘ Onedlho som počula hlas ako mnohé hudobné nástroje, všetky znejúce v dokonalej súhre, sladko a lahodne. Prevyšoval každú hudbu, akú som kedy počula; zdalo sa, akoby bol naplnený milosrdenstvom, súcitom a povznášajúcou, svätou radosťou. Prenikal celou mojou bytosťou. Povedal anjel: ‚Pozrite!‘ Moja pozornosť sa potom obrátila na zástup, ktorý som videla, a ktorý bol mocne otrasený. Boli mi ukázaní tí, ktorých som predtým videla plakať a modliť sa v úzkosti ducha. Zástup strážnych anjelov okolo nich sa zdvojnásobil a boli od hlavy po päty odetí do výzbroje. Pohybovali sa v presnom poriadku ako oddiel vojakov. Ich tváre vyjadrovali ťažký zápas, ktorý pretrpeli, bolestný boj, ktorým prešli. Avšak ich tváre, poznačené hlbokou vnútornou úzkosťou, teraz žiarili svetlom a slávou neba. Dosiahli víťazstvo a to z nich vyvolalo najhlbšiu vďačnosť a svätú, posvätnú radosť.</w:t>
      </w:r>
    </w:p>
    <w:p>
      <w:pPr>
        <w:pStyle w:val="ArticleScripture"/>
        <w:jc w:val="left"/>
      </w:pPr>
      <w:r>
        <w:rPr>
          <w:rFonts w:ascii="Times New Roman" w:hAnsi="Times New Roman" w:eastAsia="Times New Roman" w:cs="Times New Roman"/>
        </w:rPr>
        <w:t>Počet týchto zástupov sa zmenšil. Niektorí boli otrasení a odpadli pri ceste. Nedbalí a ľahostajní, ktorí sa nepripojili k tým, čo si víťazstvo a spasenie cenili natoľko, že o ne vytrvalo prosili a zápasili, ich nedosiahli, a zostali ponechaní v temnote, a ich miesta boli ihneď zaplnené inými, ktorí sa chopili pravdy a zaradili sa do radov. Zlí anjeli ich stále obkľučovali, no nemohli nad nimi mať nijakú moc.</w:t>
      </w:r>
    </w:p>
    <w:p>
      <w:pPr>
        <w:pStyle w:val="ArticleScripture"/>
        <w:jc w:val="left"/>
      </w:pPr>
      <w:r>
        <w:rPr>
          <w:rFonts w:ascii="Times New Roman" w:hAnsi="Times New Roman" w:eastAsia="Times New Roman" w:cs="Times New Roman"/>
        </w:rPr>
        <w:t>„Počula som tých, ktorí boli odetí v zbroji, ako s veľkou mocou hlásali pravdu. Malo to účinok. Mnohí boli spútaní; niektoré manželky svojimi manželmi a niektoré deti svojimi rodičmi. Úprimným, ktorým bolo bránené počuť pravdu, sa jej teraz dychtivo chopili. Všetok strach z ich príbuzných pominul a iba pravda bola pre nich vyvýšená. Hladovali a žíznili po pravde; bola im drahšia a vzácnejšia než život. Spýtala som sa, čo spôsobilo túto veľkú zmenu. Anjel odpovedal: ‚Je to neskorý dážď, občerstvenie od prítomnosti Pána, mocné volanie tretieho anjela.‘“ Early Writings, 270, 271.</w:t>
      </w:r>
    </w:p>
    <w:p>
      <w:pPr>
        <w:pStyle w:val="ArticleBody"/>
        <w:jc w:val="left"/>
      </w:pPr>
      <w:r>
        <w:rPr>
          <w:rFonts w:ascii="Times New Roman" w:hAnsi="Times New Roman" w:eastAsia="Times New Roman" w:cs="Times New Roman"/>
        </w:rPr>
        <w:t>Priame svedectvo pre Laodiceu, ktoré po silnom otrasení povstáva ako vojsko, je posolstvom do údolia mŕtvych suchých kostí; a tie kosti predstavujú Mojžišovo posolstvo a posla Eliáša, ktorí boli 18. júla 2020 zabití na ulici šelmou z bezodnej priepasti.</w:t>
      </w:r>
    </w:p>
    <w:p>
      <w:pPr>
        <w:pStyle w:val="ArticleScripture"/>
        <w:jc w:val="left"/>
      </w:pPr>
      <w:r>
        <w:rPr>
          <w:rFonts w:ascii="Times New Roman" w:hAnsi="Times New Roman" w:eastAsia="Times New Roman" w:cs="Times New Roman"/>
        </w:rPr>
        <w:t>„Našim zborom a inštitúciám musí byť vydané priame svedectvo, aby sa prebudili tí, ktorí spia.“</w:t>
      </w:r>
    </w:p>
    <w:p>
      <w:pPr>
        <w:pStyle w:val="ArticleScripture"/>
        <w:jc w:val="left"/>
      </w:pPr>
      <w:r>
        <w:rPr>
          <w:rFonts w:ascii="Times New Roman" w:hAnsi="Times New Roman" w:eastAsia="Times New Roman" w:cs="Times New Roman"/>
        </w:rPr>
        <w:t>„Keď sa verí slovu Pánovmu a keď sa poslúcha, dostaví sa stály pokrok. Uvedomme si teraz svoju veľkú potrebu. Pán nás nemôže použiť, kým nevdýchne život do suchých kostí. Počula som vyslovené slová: ‚Bez hlbokého pôsobenia Ducha Božieho na srdce, bez jeho životodar-ného vplyvu sa pravda stáva mŕtvou literou.‘“ Review and Herald, November 18, 1902.</w:t>
      </w:r>
    </w:p>
    <w:p>
      <w:pPr>
        <w:pStyle w:val="ArticleBody"/>
        <w:jc w:val="left"/>
      </w:pPr>
      <w:r>
        <w:rPr>
          <w:rFonts w:ascii="Times New Roman" w:hAnsi="Times New Roman" w:eastAsia="Times New Roman" w:cs="Times New Roman"/>
        </w:rPr>
        <w:t>Ukázali sme, že štyri medzníky, ktoré predstavujú dejiny siedmich hromov, sú zastúpené v každej reformnej línii. S tým súvisí skutočnosť, že v každej reformnej línii každý zo štyroch medzníkov predstavuje tú istú prorockú tému. U Mojžiša bola témou pri každom zo štyroch medzníkov, predobrazujúcich sedem hromov, zmluva s vyvoleným ľudom. U Dávida to bola archa Božia. U Krista to bola smrť a vzkriesenie. U milleritov to bol princíp deň za rok.</w:t>
      </w:r>
    </w:p>
    <w:p>
      <w:pPr>
        <w:pStyle w:val="ArticleBody"/>
        <w:jc w:val="left"/>
      </w:pPr>
      <w:r>
        <w:rPr>
          <w:rFonts w:ascii="Times New Roman" w:hAnsi="Times New Roman" w:eastAsia="Times New Roman" w:cs="Times New Roman"/>
        </w:rPr>
        <w:t>V súvislosti s Future for America je to islam. Islam 11. septembra 2001. Opäť to bol islam 18. júla 2020 pri zlyhanom predpovedaní, pri prvom sklamaní a na začiatku času meškania. Tretím medzníkom, ktorý vytvára mocné vojsko, ktoré povstáva, je posolstvo štyroch vetrov, ktoré predstavuje islam, „hnevivého koňa“ biblického proroctva.</w:t>
      </w:r>
    </w:p>
    <w:p>
      <w:pPr>
        <w:pStyle w:val="ArticleScripture"/>
        <w:jc w:val="left"/>
      </w:pPr>
      <w:r>
        <w:rPr>
          <w:rFonts w:ascii="Times New Roman" w:hAnsi="Times New Roman" w:eastAsia="Times New Roman" w:cs="Times New Roman"/>
        </w:rPr>
        <w:t>„Anjeli zadržiavajú štyri vetry, znázornené ako rozzúrený kôň usilujúci sa vytrhnúť a prehnať sa ponad povrch celej zeme, nesúc na svojej dráhe skazu a smrť.</w:t>
      </w:r>
    </w:p>
    <w:p>
      <w:pPr>
        <w:pStyle w:val="ArticleScripture"/>
        <w:jc w:val="left"/>
      </w:pPr>
      <w:r>
        <w:rPr>
          <w:rFonts w:ascii="Times New Roman" w:hAnsi="Times New Roman" w:eastAsia="Times New Roman" w:cs="Times New Roman"/>
        </w:rPr>
        <w:t>„Budeme spať na samom prahu večného sveta? Budeme otupení, chladní a mŕtvi? Ó, keby sme v našich zboroch mali Ducha a dych Boží vdýchnutý do Jeho ľudu, aby sa postavil na nohy a žil. Potrebujeme vidieť, že cesta je úzka a brána tesná. Ale keď prechádzame tesnou bránou, jej šírka je bez hraníc.“ Manuscript Releases, zväzok 20, 216, 217.</w:t>
      </w:r>
    </w:p>
    <w:p>
      <w:pPr>
        <w:pStyle w:val="ArticleBody"/>
        <w:jc w:val="left"/>
      </w:pPr>
      <w:r>
        <w:rPr>
          <w:rFonts w:ascii="Times New Roman" w:hAnsi="Times New Roman" w:eastAsia="Times New Roman" w:cs="Times New Roman"/>
        </w:rPr>
        <w:t>Hneď po tom, ako Eliáš a Mojžiš povstanú, budú vyzdvihnutí do neba ako znamenie.</w:t>
      </w:r>
    </w:p>
    <w:p>
      <w:pPr>
        <w:pStyle w:val="ArticleScripture"/>
        <w:jc w:val="left"/>
      </w:pPr>
      <w:r>
        <w:rPr>
          <w:rFonts w:ascii="Times New Roman" w:hAnsi="Times New Roman" w:eastAsia="Times New Roman" w:cs="Times New Roman"/>
        </w:rPr>
        <w:t>A počuli veľký hlas z neba, ktorý im hovoril: Vystúpte sem. A vystúpili do neba v oblaku; a ich nepriatelia ich videli. Zjavenie 11:12.</w:t>
      </w:r>
    </w:p>
    <w:p>
      <w:pPr>
        <w:pStyle w:val="ArticleBody"/>
        <w:jc w:val="left"/>
      </w:pPr>
      <w:r>
        <w:rPr>
          <w:rFonts w:ascii="Times New Roman" w:hAnsi="Times New Roman" w:eastAsia="Times New Roman" w:cs="Times New Roman"/>
        </w:rPr>
        <w:t>Prápor, ktorý predstavujú Mojžiš a Eliáš, rozoberieme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päť</dc:title>
  <dc:subject>Zástava</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