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dvanásť</w:t>
      </w:r>
    </w:p>
    <w:p>
      <w:pPr>
        <w:pStyle w:val="ArticleSubtitle"/>
        <w:jc w:val="left"/>
      </w:pPr>
      <w:r>
        <w:rPr>
          <w:rFonts w:ascii="Arial" w:hAnsi="Arial" w:eastAsia="Arial" w:cs="Arial"/>
        </w:rPr>
        <w:t>Číslo dvanásť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Bežne sa tvrdí, že keby päť ľudí videlo tú istú automobilovú nehodu, tých päť svedkov by opísalo päť odlišných verzií tej istej havárie; hoci dnes, v období, keď je Duch Svätý odnímaný od ľudstva, by medzi tými svedkami nepochybne boli aj takí, ktorí by si vymýšľali a klamali o tom, čo videli, aby obhájili svoj osobný svetonázor, pričom by sa domnievali, že tým konajú cnostne. V skrytých dejinách jestvuje niekoľko rozličných línií prorockej pravdy, ktoré predstavujú odlišných svedkov tých istých udalostí. V Božom Slove niet nijakej lži, hoci pri výklade týchto udalostí sa často vyskytuje chybná ľudská interpretácia; no biblickí svedkovia týchto dejín, ak sú správne rozdelení, všetci navzájom súhlasia.</w:t>
      </w:r>
    </w:p>
    <w:p>
      <w:pPr>
        <w:pStyle w:val="ArticleBody"/>
        <w:jc w:val="left"/>
      </w:pPr>
      <w:r>
        <w:rPr>
          <w:rFonts w:ascii="Times New Roman" w:hAnsi="Times New Roman" w:eastAsia="Times New Roman" w:cs="Times New Roman"/>
        </w:rPr>
        <w:t>Peter je v tejto histórii symbolom sto štyridsiatich štyroch tisíc a jeho svedectvo predstavuje postupnú históriu od sklamania 18. júla 2020 až po prebudenie 31. decembra 2023, potom ako toho, kto je zapojený do prvej skúšky vonkajšieho videnia, potom do druhej skúšky vnútorného videnia, po ktorej bude nasledovať lakmusová skúška ohnivých gulí Nashvillu, až po vztýčenie zástavy pohanom.</w:t>
      </w:r>
    </w:p>
    <w:p>
      <w:pPr>
        <w:pStyle w:val="ArticleBody"/>
        <w:jc w:val="left"/>
      </w:pPr>
      <w:r>
        <w:rPr>
          <w:rFonts w:ascii="Times New Roman" w:hAnsi="Times New Roman" w:eastAsia="Times New Roman" w:cs="Times New Roman"/>
        </w:rPr>
        <w:t>Donald Trump je v týchto skrytých dejinách tým, kto podnecuje všetkých globalistov, pozostávajúcich zo svetových globalistov, Demokratickej strany a RINO v Republikánskej strane. Napĺňa prorocké charakteristiky spojené s obrazom šelmy, keďže je vzkriesený z politickej smrti ako ôsmy, ktorý je zo siedmich. Je prítomný v celých skrytých dejinách, predurčený vládnuť v čase, keď bude „aktívny despotizmus“ najprv uplatnený na Spojené štáty a potom na svet. Odpadlícke protestantstvo ako Trumpov protipól v dvoch rohoch zemskej šelmy je tam v dejinách Makabejcov. Rozličné prejavy dračej moci v Organizácii Spojených národov a v Rusku vydávajú v dejinách svedectvo. Pápežstvo ako lúpežníci z tvojho ľudu je tam, aby všetko spojilo dohromady a ustanovilo videnie.</w:t>
      </w:r>
    </w:p>
    <w:p>
      <w:pPr>
        <w:pStyle w:val="ArticleBody"/>
        <w:jc w:val="left"/>
      </w:pPr>
      <w:r>
        <w:rPr>
          <w:rFonts w:ascii="Times New Roman" w:hAnsi="Times New Roman" w:eastAsia="Times New Roman" w:cs="Times New Roman"/>
        </w:rPr>
        <w:t>Peter si ty, milý čitateľ. Peter je kandidátom na to, aby bol medzi zástavou sto štyridsaťštyri tisíc. Peter stojí uprostred, v strede niekoľkých prorockých línií, vierou vstupuje do Najsvätejšieho miesta a prijíma premenu, ktorá sa uskutočňuje videním Krista. Peter je na Vrchu premenenia, kde má byť premenený na obraz Krista, zatiaľ čo Spojené štáty vytvárajú obraz šelmy.</w:t>
      </w:r>
    </w:p>
    <w:p>
      <w:pPr>
        <w:pStyle w:val="ArticleScripture"/>
        <w:jc w:val="left"/>
      </w:pPr>
      <w:r>
        <w:rPr>
          <w:rFonts w:ascii="Times New Roman" w:hAnsi="Times New Roman" w:eastAsia="Times New Roman" w:cs="Times New Roman"/>
        </w:rPr>
        <w:t>„Bratia, musíme mať menej seba a viac Boha. On si nárokuje sily Cirkvi; no schopnosti nášho ľudu sú vo veľkej miere pohltené nehodnými cieľmi. Priveľa času sa venuje malicherným predstavám a nárokom. Boh chce, aby sme vystúpili na vrch, priamejšie do jeho prítomnosti. Vchádzame do krízy, ktorá si viac než kedykoľvek predtým od počiatku sveta vyžiada úplné zasvätenie každého, kto vzýval meno Kristovo. Božie dielo si vyžaduje všetko, čo v nás je. Náš ľud však nikdy neprinesie toto zasvätenie, kým sa ich srdcia nezmenia. Potrebujú obrátenie tak ako Peter. Keď budú takto oživení, Kristus im môže povedať: ‚Posilňuj svojich bratov,‘ ‚Pas moje ovce,‘ ‚Pas moje jahňatá.‘“</w:t>
      </w:r>
    </w:p>
    <w:p>
      <w:pPr>
        <w:pStyle w:val="ArticleScripture"/>
        <w:jc w:val="left"/>
      </w:pPr>
      <w:r>
        <w:rPr>
          <w:rFonts w:ascii="Times New Roman" w:hAnsi="Times New Roman" w:eastAsia="Times New Roman" w:cs="Times New Roman"/>
        </w:rPr>
        <w:t>„Keď sa božská moc spojí s ľudským úsilím, dielo sa bude šíriť ako oheň v strnisku. Boh použije nástroje, ktorých pôvod človek nebude schopný rozoznať; anjeli vykonajú dielo, pri ktorom by ľudia mohli mať požehnanie spoluúčasti, keby neboli zanedbali odpovedať na Božie požiadavky. Dielo je teraz predložené človeku. Ujme sa ho? V tomto čase sú pracovníkom mnohé dvere odomknuté a dokorán otvorené. Vstúpia týmito dverami? Kto je pripravený na Majstrov rozkaz povedať: ‚Hľa, tu som, Pane, pošli mňa‘? Macedónske volanie k nám prichádza v žalostných prosbách zo všetkých častí sveta: ‚Prejdi sem a pomôž nám.‘“ Review and Herald, 15. decembra 1885.</w:t>
      </w:r>
    </w:p>
    <w:p>
      <w:pPr>
        <w:pStyle w:val="ArticleBody"/>
        <w:jc w:val="left"/>
      </w:pPr>
      <w:r>
        <w:rPr>
          <w:rFonts w:ascii="Times New Roman" w:hAnsi="Times New Roman" w:eastAsia="Times New Roman" w:cs="Times New Roman"/>
        </w:rPr>
        <w:t>Máme vystúpiť na vrch a obrátiť sa tak, ako bol obrátený Peter; a keď to urobíme, budeme očistení tak, ako bol očistený Izaiáš. Očistenie je predstavené ako dovŕšené vtedy, keď sa božská moc spojí s ľudským úsilím. Macedónske volanie sa vyskytuje v skrytých dejinách štyridsiateho verša.</w:t>
      </w:r>
    </w:p>
    <w:p>
      <w:pPr>
        <w:pStyle w:val="ArticleScripture"/>
        <w:jc w:val="left"/>
      </w:pPr>
      <w:r>
        <w:rPr>
          <w:rFonts w:ascii="Times New Roman" w:hAnsi="Times New Roman" w:eastAsia="Times New Roman" w:cs="Times New Roman"/>
        </w:rPr>
        <w:t>„Nastal čas, aby sa v našich mestách vyvinulo rozhodné úsilie. Čítajte Lukáša 21. Toto je posolstvo pre tento čas a je napísané tejto generácii konca. Nesmieme dovoliť, aby sa čokoľvek postavilo medzi nás a dielo, ktoré nám Boh dal vykonať. Je potrebné vynaložiť osobitné úsilie, aby sa pravda predložila tým, ktorí sú v mestách.</w:t>
      </w:r>
    </w:p>
    <w:p>
      <w:pPr>
        <w:pStyle w:val="ArticleScripture"/>
        <w:jc w:val="left"/>
      </w:pPr>
      <w:r>
        <w:rPr>
          <w:rFonts w:ascii="Times New Roman" w:hAnsi="Times New Roman" w:eastAsia="Times New Roman" w:cs="Times New Roman"/>
        </w:rPr>
        <w:t>„Nech sa nestráca nijaký čas rozoberaním chýb druhých. Každý spor má prestať. Máme sa milovať ako bratia. Vystúpme na vrch s Bohom, aby sme sa mohli vrátiť s odleskom Božej slávy spočívajúcim na nás. Jediné miesto, kde to môžeme získať, je na vrchu s Bohom. Treba vykonať dielo pri skúmaní slova Pánovho, ako je zjavené v Jeho zákone. Bolo mnoho povrchného čítania, ale koľko skutočného štúdia? Kristus žil medzi ľuďmi a vo svete kázal práve prikázania toho zákona.״</w:t>
      </w:r>
    </w:p>
    <w:p>
      <w:pPr>
        <w:pStyle w:val="ArticleScripture"/>
        <w:jc w:val="left"/>
      </w:pPr>
      <w:r>
        <w:rPr>
          <w:rFonts w:ascii="Times New Roman" w:hAnsi="Times New Roman" w:eastAsia="Times New Roman" w:cs="Times New Roman"/>
        </w:rPr>
        <w:t>„Dielo bude čoskoro skrátené v spravodlivosti. Musíme sa stať vytrvalejšími a zbožnejšími vo svojom úsilí priviesť ho k dokončeniu. Nastal čas, keď nesmieme byť iba činní, ale musíme túto činnosť sústrediť tak, aby prinášala účinok. Keby sme trávili viac času na vrchu s Bohom, naša práca by bola účinnejšia.</w:t>
      </w:r>
    </w:p>
    <w:p>
      <w:pPr>
        <w:pStyle w:val="ArticleScripture"/>
        <w:jc w:val="left"/>
      </w:pPr>
      <w:r>
        <w:rPr>
          <w:rFonts w:ascii="Times New Roman" w:hAnsi="Times New Roman" w:eastAsia="Times New Roman" w:cs="Times New Roman"/>
        </w:rPr>
        <w:t>„Do nášho kázania musí vstúpiť presvedčivejšia moc. Meč Ducha musí byť nanovo naostrený a vyslaný s mocou. Máme sa do toho pustiť ako muži, ktorí majú pred sebou všetky skutočnosti večnosti? Chceme, aby moc Ducha Svätého išla vpred a dokončila Božie dielo na zemi.“ Australian Union Conference Recorder, 1. októbra 1906.</w:t>
      </w:r>
    </w:p>
    <w:p>
      <w:pPr>
        <w:pStyle w:val="ArticleBody"/>
        <w:jc w:val="left"/>
      </w:pPr>
      <w:r>
        <w:rPr>
          <w:rFonts w:ascii="Times New Roman" w:hAnsi="Times New Roman" w:eastAsia="Times New Roman" w:cs="Times New Roman"/>
        </w:rPr>
        <w:t>Je to na vrchu, ktorý je zároveň Najsvätejším miestom, kde sa Božstvo spája s naším ľudstvom, a Lukáš 21 je posolstvom pre poslednú generáciu, ktorá má dať posledné varovanie mestám. Varovanie mestám je dielom, ktoré vykonajú anjeli, ak odmietneme prísť na vrch a byť premenení na Jeho obraz. Toto dielo je určené mestám, lebo posledná generácia žije v období, keď majú byť zničené „tisíce miest“. Prorocké obdobie ničenia miest sa začína ohnivými guľami v Nashville a tam sa začína aj dielo varovania; toto dielo je označené v Lukášovi 21. V priebehu rokov sme opakovane ukazovali, že Lukáš 21 je varovaním o islame tretieho beda.</w:t>
      </w:r>
    </w:p>
    <w:p>
      <w:pPr>
        <w:pStyle w:val="ArticleBody"/>
        <w:jc w:val="left"/>
      </w:pPr>
      <w:r>
        <w:rPr>
          <w:rFonts w:ascii="Times New Roman" w:hAnsi="Times New Roman" w:eastAsia="Times New Roman" w:cs="Times New Roman"/>
        </w:rPr>
        <w:t>V Lukášovi 21 Ježiš načrtol dejiny počnúc zavrhnutím starovekého Izraela ako Božieho vyvoleného ľudu až po koniec temného veku pápežského prenasledovania a potom ďalej k znameniam, ktoré uviedli milleritské dejiny. Milleritské dejiny znázorňujú dejiny sto štyridsaťštyritisíc.</w:t>
      </w:r>
    </w:p>
    <w:p>
      <w:pPr>
        <w:pStyle w:val="ArticleScripture"/>
        <w:jc w:val="left"/>
      </w:pPr>
      <w:r>
        <w:rPr>
          <w:rFonts w:ascii="Times New Roman" w:hAnsi="Times New Roman" w:eastAsia="Times New Roman" w:cs="Times New Roman"/>
        </w:rPr>
        <w:t>A padnú ostrím meča a budú odvedení do zajatia medzi všetky národy; a Jeruzalem bude pošliapavaný pohanmi, kým sa nenaplnia časy pohanov. A budú znamenia na slnku a na mesiaci i na hviezdach; a na zemi úzkosť národov v rozpakoch; more a vlnobitie bude hučať; ľudia budú zmierať od strachu a očakávania toho, čo príde na svet, lebo nebeské moci sa budú otriasať. A vtedy uvidia Syna človeka prichádzať na oblaku s mocou a veľkou slávou. Lukáš 21:24–27.</w:t>
      </w:r>
    </w:p>
    <w:p>
      <w:pPr>
        <w:pStyle w:val="ArticleBody"/>
        <w:jc w:val="left"/>
      </w:pPr>
      <w:r>
        <w:rPr>
          <w:rFonts w:ascii="Times New Roman" w:hAnsi="Times New Roman" w:eastAsia="Times New Roman" w:cs="Times New Roman"/>
        </w:rPr>
        <w:t>Ján v jedenástej kapitole Zjavenia označuje, že 1 260 rokov pápežskej vlády bolo prorocky daných „pohanom“, a Lukáš uvádza, že v roku 1798 sa čas pohanov naplnil. Potom Kristus hovoril o znameniach na slnku, mesiaci a hviezdach, ktoré označujú milleritské hnutie, a uzatvára slovami: „úzkosť národov v rozpakoch, more a vlnobitie hučiace; ľudia budú zmierať od strachu a očakávania toho, čo príde na svet.“ „Úzkosť národov“ u Lukáša je „hnevanie sa národov“ v Zjavení.</w:t>
      </w:r>
    </w:p>
    <w:p>
      <w:pPr>
        <w:pStyle w:val="ArticleScripture"/>
        <w:jc w:val="left"/>
      </w:pPr>
      <w:r>
        <w:rPr>
          <w:rFonts w:ascii="Times New Roman" w:hAnsi="Times New Roman" w:eastAsia="Times New Roman" w:cs="Times New Roman"/>
        </w:rPr>
        <w:t>I pohnevali sa národy, i prišiel tvoj hnev a čas mŕtvych, aby boli súdení, a aby si dal odmenu svojim služobníkom, prorokom a svätým i tým, ktorí sa boja tvojho mena, malým i veľkým; a aby si zahubil tých, ktorí hubia zem. Zjavenie 11:18.</w:t>
      </w:r>
    </w:p>
    <w:p>
      <w:pPr>
        <w:pStyle w:val="ArticleBody"/>
        <w:jc w:val="left"/>
      </w:pPr>
      <w:r>
        <w:rPr>
          <w:rFonts w:ascii="Times New Roman" w:hAnsi="Times New Roman" w:eastAsia="Times New Roman" w:cs="Times New Roman"/>
        </w:rPr>
        <w:t>Boží „hnev“ sa prejavuje v siedmich posledných ranách a začína sa vtedy, keď Michael povstane a ľudská doba milosti sa uzavrie. Rozhnevanie národov je obdobím, ktoré vedie k uzavretiu doby milosti. Rozhnevanie národov sa začalo 11. septembra, keď prišiel islam tretieho beda, čím sa označil príchod neskorého dažďa.</w:t>
      </w:r>
    </w:p>
    <w:p>
      <w:pPr>
        <w:pStyle w:val="ArticleScripture"/>
        <w:jc w:val="left"/>
      </w:pPr>
      <w:r>
        <w:rPr>
          <w:rFonts w:ascii="Times New Roman" w:hAnsi="Times New Roman" w:eastAsia="Times New Roman" w:cs="Times New Roman"/>
        </w:rPr>
        <w:t>„Videla som, že hnev národov, Boží hnev a čas súdiť mŕtvych boli oddelené a navzájom rozdielne, pričom jedno nasledovalo po druhom; takisto že Michael ešte nepovstal a že čas súženia, akého nikdy nebolo, sa ešte nezačal. Národy sa teraz hnevajú, ale keď náš Veľkňaz dokončí svoje dielo vo svätyni, povstane, oblečie si rúcho pomsty, a potom bude vyliatych sedem posledných rán.“</w:t>
      </w:r>
    </w:p>
    <w:p>
      <w:pPr>
        <w:pStyle w:val="ArticleScripture"/>
        <w:jc w:val="left"/>
      </w:pPr>
      <w:r>
        <w:rPr>
          <w:rFonts w:ascii="Times New Roman" w:hAnsi="Times New Roman" w:eastAsia="Times New Roman" w:cs="Times New Roman"/>
        </w:rPr>
        <w:t>„Videla som, že štyria anjeli budú zadržiavať štyri vetry, kým nebude Ježišovo dielo vo svätyni dokončené, a potom prídu sedem posledných rán.“ Early Writings, 36.</w:t>
      </w:r>
    </w:p>
    <w:p>
      <w:pPr>
        <w:pStyle w:val="ArticleBody"/>
        <w:jc w:val="left"/>
      </w:pPr>
      <w:r>
        <w:rPr>
          <w:rFonts w:ascii="Times New Roman" w:hAnsi="Times New Roman" w:eastAsia="Times New Roman" w:cs="Times New Roman"/>
        </w:rPr>
        <w:t>V milleritskej histórii bolo rozhorčenie národov, alebo ako zaznamenáva Lukáš, „úzkosť národov“, uskutočnené prostredníctvom islamu.</w:t>
      </w:r>
    </w:p>
    <w:p>
      <w:pPr>
        <w:pStyle w:val="ArticleScripture"/>
        <w:jc w:val="left"/>
      </w:pPr>
      <w:r>
        <w:rPr>
          <w:rFonts w:ascii="Times New Roman" w:hAnsi="Times New Roman" w:eastAsia="Times New Roman" w:cs="Times New Roman"/>
        </w:rPr>
        <w:t>„V roku 1838 sa Turecko zaplietlo do vojny s Egyptom. Egypťania sa zdali byť na dobrej ceste zvrhnúť tureckú moc. Aby sa tomu zabránilo, štyri veľmoci Európy — Anglicko, Rusko, Rakúsko a Prusko — zasiahli na podporu tureckej vlády.“ Uriah Smith, Synopsis of Present Truth, 218.</w:t>
      </w:r>
    </w:p>
    <w:p>
      <w:pPr>
        <w:pStyle w:val="ArticleBody"/>
        <w:jc w:val="left"/>
      </w:pPr>
      <w:r>
        <w:rPr>
          <w:rFonts w:ascii="Times New Roman" w:hAnsi="Times New Roman" w:eastAsia="Times New Roman" w:cs="Times New Roman"/>
        </w:rPr>
        <w:t>V roku 1838 takzvaná „východná otázka“ otriasala národmi a „východná otázka“ bol islam, biblický východný vietor. Milleritské dejiny videli národy otrasené islamom, a potom Pán prišiel v oblakoch do Najsvätejšieho miesta, čím sa predobrazuje čas, keď Pán pri svojom druhom príchode príde v oblakoch. Pred Jeho príchodom v oblakoch islam sužuje národy, a toto je posolstvo, ktoré Peter dostáva, aby ho vopred zvestoval mestám pred zničením „tisícov miest“. Obdobie ničenia miest sa začína ohnivými guľami v Nashville.</w:t>
      </w:r>
    </w:p>
    <w:p>
      <w:pPr>
        <w:pStyle w:val="ArticleScripture"/>
        <w:jc w:val="left"/>
      </w:pPr>
      <w:r>
        <w:rPr>
          <w:rFonts w:ascii="Times New Roman" w:hAnsi="Times New Roman" w:eastAsia="Times New Roman" w:cs="Times New Roman"/>
        </w:rPr>
        <w:t>„Kiežby Boží ľud mal zmysel pre hroziace zničenie tisícov miest, ktoré sú už teraz takmer vydané modlárstvu! Mnohí z tých, ktorí by mali zvestovať pravdu, však obviňujú a odsudzujú svojich bratov. Keď na mysle zostúpi Božia obrátená moc, nastane rozhodná zmena. Ľudia nebudú mať sklon kritizovať a rúcať. Nebudú zaujímať postoj, ktorý bráni svetlu svietiť svetu. Ich kritizovanie, ich obviňovanie sa skončí. Sily nepriateľa sa zoraďujú do boja. Pred nami sú tvrdé zápasy. Zomknite sa, moji bratia a sestry, zomknite sa. Spojte sa s Kristom. ‚Nehovorte: Sprisahanie, ... a nebojte sa toho, čoho sa oni boja, ani sa nestrachujte. Hospodina zástupov, toho posväťte; on nech je vašou bázňou a on nech je vašou hrôzou. A bude vám svätyňou; ale obom domom Izraelovým kameňom úrazu a skalou pohoršenia, osídlom a pascou obyvateľom Jeruzalema. A mnohí z nich sa potknú a padnú, rozbijú sa, chytia sa do osídla a budú lapení.‘</w:t>
      </w:r>
    </w:p>
    <w:p>
      <w:pPr>
        <w:pStyle w:val="ArticleScripture"/>
        <w:jc w:val="left"/>
      </w:pPr>
      <w:r>
        <w:rPr>
          <w:rFonts w:ascii="Times New Roman" w:hAnsi="Times New Roman" w:eastAsia="Times New Roman" w:cs="Times New Roman"/>
        </w:rPr>
        <w:t>„Svet je divadlom. Herci, jeho obyvatelia, sa pripravujú zohrať svoju úlohu v poslednej veľkej dráme. Na Boha sa stratilo zreteľ. Medzi veľkými masami ľudstva niet jednoty, iba ak sa ľudia spolčujú, aby dosiahli svoje sebecké ciele. Boh sa prizerá. Jeho zámery vo vzťahu k jeho vzbúreným poddaným sa naplnia. Svet nebol vydaný do rúk ľudí, hoci Boh na čas dopúšťa, aby živly zmätku a neporiadku vládli. Moc zdola pôsobí, aby priviedla posledné veľké výjavy drámy,—Satan prichádza ako Kristus a pôsobí so všetkou zvodnosťou neprávosti v tých, ktorí sa navzájom viažu v tajných spolkoch. Tí, ktorí sa poddávajú vášni spolčovania, uskutočňujú plány nepriateľa. Po príčine bude nasledovať následok.“</w:t>
      </w:r>
    </w:p>
    <w:p>
      <w:pPr>
        <w:pStyle w:val="ArticleScripture"/>
        <w:jc w:val="left"/>
      </w:pPr>
      <w:r>
        <w:rPr>
          <w:rFonts w:ascii="Times New Roman" w:hAnsi="Times New Roman" w:eastAsia="Times New Roman" w:cs="Times New Roman"/>
        </w:rPr>
        <w:t>„Prestúpenie takmer dosiahlo svoju hranicu. Svet napĺňa zmätok a na ľudské bytosti má čoskoro prísť veľká hrôza. Koniec je veľmi blízko. My, ktorí poznáme pravdu, by sme sa mali pripravovať na to, čo má čoskoro doľahnúť na svet ako zdrvujúce prekvapenie.“ Review and Herald, 10. septembra 1903.</w:t>
      </w:r>
    </w:p>
    <w:p>
      <w:pPr>
        <w:pStyle w:val="ArticleBody"/>
        <w:jc w:val="left"/>
      </w:pPr>
      <w:r>
        <w:rPr>
          <w:rFonts w:ascii="Times New Roman" w:hAnsi="Times New Roman" w:eastAsia="Times New Roman" w:cs="Times New Roman"/>
        </w:rPr>
        <w:t>„Prvky zmätku a neporiadku“ sa vyrábajú ako ovocie systému, ktorý sestra Whiteová označuje ako „vyššie vzdelanie“ a ktorý zároveň označuje aj ako „tajomstvo neprávosti“. Nashvillský chrám Parthenon je symbolom falošného vzdelania, ktoré teraz produkuje „zmätok a neporiadok“, čo „na čas vládne“. Ohnivé gule na Nashville prináša islam a predstavujú Boží súd nad „stromom poznania dobra a zla“. Keď je Nashville zasiahnutý, začína sa krátke obdobie ohlasovania polnočného volania a vedie k nedeľnému zákonu, kde Izaiášova zlá „konfederácia“ vykonáva svoj posledný pohyb, keď je svet donútený prijať jednu svetovú vládu, označenú v trinástej kapitole Zjavenia ako obraz šelmy. Izaiášovo označenie zlej konfederácie je v súlade so zapečaťovaním sto štyridsiatich štyroch tisícov.</w:t>
      </w:r>
    </w:p>
    <w:p>
      <w:pPr>
        <w:pStyle w:val="ArticleScripture"/>
        <w:jc w:val="left"/>
      </w:pPr>
      <w:r>
        <w:rPr>
          <w:rFonts w:ascii="Times New Roman" w:hAnsi="Times New Roman" w:eastAsia="Times New Roman" w:cs="Times New Roman"/>
        </w:rPr>
        <w:t>Nenazývajte sprisahaním všetko, čo tento ľud nazýva sprisahaním; a nebojte sa toho, čoho sa boja oni, ani sa nestrachujte. Hospodina zástupov, jeho samého, posväťte; nech je on vašou bázňou a nech je on vašou hrôzou. On bude svätyňou; ale aj kameňom úrazu a skalou pohoršenia pre oba domy Izraela, osídlom a pascou pre obyvateľov Jeruzalema. A mnohí z nich sa potknú a padnú, budú rozbití, chytia sa do osídla a budú zajatí.</w:t>
      </w:r>
    </w:p>
    <w:p>
      <w:pPr>
        <w:pStyle w:val="ArticleScripture"/>
        <w:jc w:val="left"/>
      </w:pPr>
      <w:r>
        <w:rPr>
          <w:rFonts w:ascii="Times New Roman" w:hAnsi="Times New Roman" w:eastAsia="Times New Roman" w:cs="Times New Roman"/>
        </w:rPr>
        <w:t>Zaviaž svedectvo, zapečať zákon medzi mojimi učeníkmi. A ja budem čakať na Hospodina, ktorý skrýva svoju tvár pred domom Jakobovým, a budem dúfať v neho. Hľa, ja a deti, ktoré mi dal Hospodin, sme na znamenia a na divy v Izraeli od Hospodina zástupov, ktorý prebýva na vrchu Sion. A keď vám povedia: Dopytujte sa duchov mŕtvych a veštcov, ktorí šeptajú a mrmlú — či sa nemá ľud dopytovať svojho Boha? Či sa má kvôli živým obracať k mŕtvym? K zákonu a k svedectvu! Ak nehovoria podľa tohto slova, niet v nich svetla. Izaiáš 8:12–20.</w:t>
      </w:r>
    </w:p>
    <w:p>
      <w:pPr>
        <w:pStyle w:val="ArticleBody"/>
        <w:jc w:val="left"/>
      </w:pPr>
      <w:r>
        <w:rPr>
          <w:rFonts w:ascii="Times New Roman" w:hAnsi="Times New Roman" w:eastAsia="Times New Roman" w:cs="Times New Roman"/>
        </w:rPr>
        <w:t>Pasáž od sestry Whiteovej uvádza, že obdobie „zmätku a neporiadku“ vedie k tomu, že „Satan príde ako Kristus“. Satan sa pri nedeľnom zákone zjavuje vydávajúc sa za Krista.</w:t>
      </w:r>
    </w:p>
    <w:p>
      <w:pPr>
        <w:pStyle w:val="ArticleScripture"/>
        <w:jc w:val="left"/>
      </w:pPr>
      <w:r>
        <w:rPr>
          <w:rFonts w:ascii="Times New Roman" w:hAnsi="Times New Roman" w:eastAsia="Times New Roman" w:cs="Times New Roman"/>
        </w:rPr>
        <w:t>„Nariadením, ktoré presadí ustanovenie pápežstva v rozpore so zákonom Božím, sa náš národ úplne odtrhne od spravodlivosti. Keď protestantizmus natiahne svoju ruku ponad priepasť, aby uchopil ruku rímskej moci, keď siahne ponad bezodnú hlbinu, aby si podal ruky so špiritizmom, keď pod vplyvom tohto trojitého zväzku naša krajina zavrhne každú zásadu svojej Ústavy ako protestantskej a republikánskej vlády a vytvorí podmienky na šírenie pápežských nepravd a bludov, vtedy môžeme vedieť, že nastal čas podivuhodného pôsobenia satana a že koniec je blízko.“ Testimonies, zväzok 5, 451.</w:t>
      </w:r>
    </w:p>
    <w:p>
      <w:pPr>
        <w:pStyle w:val="ArticleBody"/>
        <w:jc w:val="left"/>
      </w:pPr>
      <w:r>
        <w:rPr>
          <w:rFonts w:ascii="Times New Roman" w:hAnsi="Times New Roman" w:eastAsia="Times New Roman" w:cs="Times New Roman"/>
        </w:rPr>
        <w:t>Obdobie „zmätku a neporiadku“ nastáva v čase, ktorý predchádza nedeľnému zákonu. Tesne pred nedeľným zákonom, v období predobrazenom táborovým zhromaždením v Exeteri a desiatimi dňami v hornej sieni pred Letnicami, sa má stoštyridsaťštyritisíc „zblížiť, moji bratia a sestry, … spojiť sa s Kristom“. Zapečatenie sa uskutočňuje pred nedeľným zákonom a práve v týchto dejinách začína zlé sprisahanie svoje záverečné dielo nastolenia jednej svetovej vlády.</w:t>
      </w:r>
    </w:p>
    <w:p>
      <w:pPr>
        <w:pStyle w:val="ArticleBody"/>
        <w:jc w:val="left"/>
      </w:pPr>
      <w:r>
        <w:rPr>
          <w:rFonts w:ascii="Times New Roman" w:hAnsi="Times New Roman" w:eastAsia="Times New Roman" w:cs="Times New Roman"/>
        </w:rPr>
        <w:t>V čase pečatenia bude Kristus svätyňou pre spravodlivých, ale kameňom úrazu pre bezbožných. Bude „osídlom a pascou obyvateľom Jeruzalema“, ktorí sú tým „mnohým“, čo padajú; no tým niekoľkým, ktorí sú zapečatení, bude „On“ ich „bázňou“.</w:t>
      </w:r>
    </w:p>
    <w:p>
      <w:pPr>
        <w:pStyle w:val="ArticleBody"/>
        <w:jc w:val="left"/>
      </w:pPr>
      <w:r>
        <w:rPr>
          <w:rFonts w:ascii="Times New Roman" w:hAnsi="Times New Roman" w:eastAsia="Times New Roman" w:cs="Times New Roman"/>
        </w:rPr>
        <w:t>„Bázeň“ pred Bohom je to, čo Eve chýbalo, a tí, ktorí sa Boha boja, majú iný druh bázne než strach, ktorý dolieha na mnohých, čo sa potkýnajú. Tieto dva druhy bázne označujú tých, ktorí prejdú, a tých, ktorí neobstoja v procese skúšky. Tí, ktorí prejdú, sú zapečatení; tí, ktorí neprejdú, sú znázornení číslom päť, lebo sa „potknú, a padnú, a rozbijú sa, a budú lapení do osídla, a budú chytení“. Čas pečatenia, ktorý je znázornený ako prebiehajúci pred nedeľným zákonom, keď nastáva obdobie zmätku a neporiadku, je časom, keď sa napĺňa podobenstvo o desiatich pannách.</w:t>
      </w:r>
    </w:p>
    <w:p>
      <w:pPr>
        <w:pStyle w:val="ArticleBody"/>
        <w:jc w:val="left"/>
      </w:pPr>
      <w:r>
        <w:rPr>
          <w:rFonts w:ascii="Times New Roman" w:hAnsi="Times New Roman" w:eastAsia="Times New Roman" w:cs="Times New Roman"/>
        </w:rPr>
        <w:t>Tých niekoľko, ktorí sú zapečatení, na rozdiel od mnohých, ktorí sa potkýnajú, sú tí, ktorí „očakávajú“ Pána, čím sa stotožňujú s múdrymi pannami, ktoré „očakávali“. V rámci týchto dvoch skupín panien jestvuje aj posvätené a neposvätené prorocké očakávanie, ktoré zodpovedá dvom druhom bázne.</w:t>
      </w:r>
    </w:p>
    <w:p>
      <w:pPr>
        <w:pStyle w:val="ArticleScripture"/>
        <w:jc w:val="left"/>
      </w:pPr>
      <w:r>
        <w:rPr>
          <w:rFonts w:ascii="Times New Roman" w:hAnsi="Times New Roman" w:eastAsia="Times New Roman" w:cs="Times New Roman"/>
        </w:rPr>
        <w:t>„Keď ženích meškal, všetky zdriemli a zaspali.“ Meškaním ženícha je znázornené plynutie času, keď bol Pán očakávaný, sklamanie a zdanlivé omeškanie. V tomto čase neistoty záujem povrchných a vlažných čoskoro začal ochabovať a ich úsilie poľavovať; no tí, ktorých viera bola založená na osobnom poznaní Biblie, mali pod nohami skalu, ktorú vlny sklamania nemohli odplaviť. „Všetky zdriemli a zaspali“; jedna skupina v bezstarostnosti a opustení svojej viery, druhá skupina trpezlivo čakala, kým im bude dané jasnejšie svetlo. Predsa sa však zdalo, že v noci skúšky tí druhí do istej miery strácajú svoju horlivosť a oddanosť. Vlažní a povrchní sa už nemohli opierať o vieru svojich bratov. Každý musí stáť alebo padnúť sám za seba.“ The Great Controversy, 395.</w:t>
      </w:r>
    </w:p>
    <w:p>
      <w:pPr>
        <w:pStyle w:val="ArticleBody"/>
        <w:jc w:val="left"/>
      </w:pPr>
      <w:r>
        <w:rPr>
          <w:rFonts w:ascii="Times New Roman" w:hAnsi="Times New Roman" w:eastAsia="Times New Roman" w:cs="Times New Roman"/>
        </w:rPr>
        <w:t>Tí, ktorí očakávajú posväteným spôsobom, majú byť „na znamenia a na divy“, keď budú pri nedeľnom zákone pozdvihnutí ako zástava svetu, keď otázka stromu poznania dobra a zla predstavuje poznanie „tých, čo sa dopytujú duchov zomrelých, a veštcov, čo šepkajú a mrmlú“ a poznanie označené slovami „k zákonu a k svedectvu“. Je to tá istá skúška, aká bola pre Evu a Adama. Prijmeme vzdelanie, ktoré má pravdu zmiešanú a spojenú s bludom, alebo budeme stáť na „takto hovorí Pán“, lebo ak nehovoria podľa tohto Slova, je to preto, že v nich niet svetla. Pravé a falošné vzdelanie je hlavnou líniou pravdy vo veľkom spore medzi Kristom a satanom. Nashville je symbolom vzbury proti Božiemu Slovu, tak isto isto, ako Sodoma je symbolom zmyselnosti a New York je symbolom hospodárskej moci Spojených štátov a Pentagón je symbolom ich vojenskej sily.</w:t>
      </w:r>
    </w:p>
    <w:p>
      <w:pPr>
        <w:pStyle w:val="ArticleBody"/>
        <w:jc w:val="left"/>
      </w:pPr>
      <w:r>
        <w:rPr>
          <w:rFonts w:ascii="Times New Roman" w:hAnsi="Times New Roman" w:eastAsia="Times New Roman" w:cs="Times New Roman"/>
        </w:rPr>
        <w:t>Peter stojí na prahu ohnivých gulí Nashvillu, v Paniu a na vrchu, čo predstavuje skúšku chrámu. Rozpoznáva, že laodicejský adventizmus siedmeho dňa bude čoskoro pokarhaný a uvedený do hanby, keď dopadnú ohnivé gule, a že Nashville, Spojené štáty a svet musia byť varované. Posolstvo islamu potvrdzuje poslov práve tak, ako oheň, ktorý padol na Karmeli, potvrdil, že Eliáš bol pravým prorokom. Varovanie Nashvillu však nie je jednoducho islam tretieho beda, a už vôbec nie otázka, aký typ zbraní bude použitý pri prekvapivom útoku. Posolstvo varovania musí označiť, prečo je islamu dovolené priniesť súd, súd, ktorý začína obdobie, v ktorom sú zničené tisíce miest. To, že sa vopred určí, že islam vykoná prekvapivý útok na Nashville, potvrdí poslov, no je to neúplné varovanie, ak robí len toľko.</w:t>
      </w:r>
    </w:p>
    <w:p>
      <w:pPr>
        <w:pStyle w:val="ArticleBody"/>
        <w:jc w:val="left"/>
      </w:pPr>
      <w:r>
        <w:rPr>
          <w:rFonts w:ascii="Times New Roman" w:hAnsi="Times New Roman" w:eastAsia="Times New Roman" w:cs="Times New Roman"/>
        </w:rPr>
        <w:t>Ohnivé gule v Nashville sú Božím súdom, ktorý začína krátke obdobie končiace sa nedeľným zákonom, ktorý je, rovnako ako na začiatku tohto obdobia, tiež Božím súdom. Boh vopred povedal Adamovi a Eve, aká bola skúška a aké budú následky, ak v tejto skúške zlyhajú. Sestra Whiteová poukazuje na dôležitosť schopnosti uvažovať „od príčiny k následku“ a Biblia uvádza, že „zlorečenstvo“ bez „príčiny“ nepríde.</w:t>
      </w:r>
    </w:p>
    <w:p>
      <w:pPr>
        <w:pStyle w:val="ArticleScripture"/>
        <w:jc w:val="left"/>
      </w:pPr>
      <w:r>
        <w:rPr>
          <w:rFonts w:ascii="Times New Roman" w:hAnsi="Times New Roman" w:eastAsia="Times New Roman" w:cs="Times New Roman"/>
        </w:rPr>
        <w:t>Ako vták blúdením, ako lastovička lietaním, tak nezaslúžená kliatba nepríde. Príslovia 26,2.</w:t>
      </w:r>
    </w:p>
    <w:p>
      <w:pPr>
        <w:pStyle w:val="ArticleBody"/>
        <w:jc w:val="left"/>
      </w:pPr>
      <w:r>
        <w:rPr>
          <w:rFonts w:ascii="Times New Roman" w:hAnsi="Times New Roman" w:eastAsia="Times New Roman" w:cs="Times New Roman"/>
        </w:rPr>
        <w:t>Ohnivé gule nad Nashvillom sú „účinkom“ a „kliatbou“, ktorá prichádza. Varovné posolstvo musí zahŕňať aj „príčinu“. Posolstvo proroka Jonáša nebolo iba označením skazy o štyridsať dní, ale vyvolalo prebudenie a reformu od kráľa naprieč celým ľudom. To, čo bolo označené, spôsobilo, že kráľ i jeho ľud sa odvrátili od svojich zlých ciest. Jonáš im povedal o prichádzajúcej skaze a povedal im aj to, že prichádza pre ich skazený a zlý spôsob života.</w:t>
      </w:r>
    </w:p>
    <w:p>
      <w:pPr>
        <w:pStyle w:val="ArticleScripture"/>
        <w:jc w:val="left"/>
      </w:pPr>
      <w:r>
        <w:rPr>
          <w:rFonts w:ascii="Times New Roman" w:hAnsi="Times New Roman" w:eastAsia="Times New Roman" w:cs="Times New Roman"/>
        </w:rPr>
        <w:t>Keď sa táto zvesť dostala ku kráľovi Ninive, vstal zo svojho trónu, odložil svoj plášť, zahalil sa do vreca a sadol si do popola. Potom dal v Ninive vyhlásiť a rozhlásiť z nariadenia kráľa a jeho veľmožov toto: Nech ani človek, ani dobytča, ani stádo, ani ovce nič neokúsia; nech sa nepasú a nech nepijú vodu. Ale nech sa človek i dobytča zahalia do vreca a mocne volajú k Bohu; áno, nech sa každý odvráti od svojej zlej cesty a od násilia, ktoré má vo svojich rukách. Jonáš 3:6–8.</w:t>
      </w:r>
    </w:p>
    <w:p>
      <w:pPr>
        <w:pStyle w:val="ArticleBody"/>
        <w:jc w:val="left"/>
      </w:pPr>
      <w:r>
        <w:rPr>
          <w:rFonts w:ascii="Times New Roman" w:hAnsi="Times New Roman" w:eastAsia="Times New Roman" w:cs="Times New Roman"/>
        </w:rPr>
        <w:t>Islam je mocnosť trúby a sedem trúb zo Zjavenia osem až jedenásť, ako aj šestnásta kapitola, nesú osobitné prorocké charakteristiky. Prvé štyri trúby boli súdmi nad cisárskym Rímom za prijatie prvého nedeľného zákona v roku 321. Nasledujúce dve trúby boli súdmi nad pápežskym Rímom za prijatie nedeľného zákona v roku 538. Sedem trúb zo Zjavenia osem až jedenásť je predobrazom siedmich posledných rán zo Zjavenia šestnásť, ktoré sú Božím súdom nad ľudstvom za vynucovanie zachovávania nedele.</w:t>
      </w:r>
    </w:p>
    <w:p>
      <w:pPr>
        <w:pStyle w:val="ArticleBody"/>
        <w:jc w:val="left"/>
      </w:pPr>
      <w:r>
        <w:rPr>
          <w:rFonts w:ascii="Times New Roman" w:hAnsi="Times New Roman" w:eastAsia="Times New Roman" w:cs="Times New Roman"/>
        </w:rPr>
        <w:t>Výstražné posolstvo Nashvillu musí rozpoznať kroky vedúce k nedeľnému zákonu a na základe prorockého svedectva súd nasleduje po príčine, nie jej nepredchádza. Súd je účinkom vynucovania nedele. Päť svedkov skrytých dejín štyridsiateho verša, ktorých zvažujeme, podáva rozdielne svedectvá, no na rozdiel od ľudských svedkov všetky prorocké línie splývajú v jedno. Rozpoznať kroky konečného nedeľného zákona v Spojených štátoch sa uskutočňuje vtedy, keď Peter spája svedectvo Donalda Trumpa, aby vysvetlil účinok ohnivých gulí Nashvillu.</w:t>
      </w:r>
    </w:p>
    <w:p>
      <w:pPr>
        <w:pStyle w:val="ArticleBody"/>
        <w:jc w:val="left"/>
      </w:pPr>
      <w:r>
        <w:rPr>
          <w:rFonts w:ascii="Times New Roman" w:hAnsi="Times New Roman" w:eastAsia="Times New Roman" w:cs="Times New Roman"/>
        </w:rPr>
        <w:t>Varovanie Nashvillu svetu spočíva v tom, že Boh v tom okamihu začína svoj konečný súd nad ľuďmi a národmi. Potom sa začína obdobie ničenia miest, ktoré rýchlo vedie k nedeľnému zákonu, kde po národnom odpadnutí nasleduje národná skaza. Potom prichádza satan, aby sa vydával za Krista, a vytvára sa zlé sprisahanie, keď sa desiati králi zhodnú, že odovzdajú svoje kráľovstvo lúpežníkom tvojho ľudu, ktorí ustanovujú videnie. Varovanie Nashvillu je znázornené dejinami, ktoré predchádzajú Nashvillu, ako ich predstavuje Donald Trump vytvárajúci obraz šelmy. Trumpovo posolstvo je varovnou trúbou, ktorá predchádza ohnivým guliam Nashvillu.</w:t>
      </w:r>
    </w:p>
    <w:p>
      <w:pPr>
        <w:pStyle w:val="ArticleBody"/>
        <w:jc w:val="left"/>
      </w:pPr>
      <w:r>
        <w:rPr>
          <w:rFonts w:ascii="Times New Roman" w:hAnsi="Times New Roman" w:eastAsia="Times New Roman" w:cs="Times New Roman"/>
        </w:rPr>
        <w:t>V týchto veciach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dvanásť</dc:title>
  <dc:subject>Číslo dvanásť</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