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ca Daniyeli – Cya ijana n’icenda n’itandatu</w:t>
      </w:r>
    </w:p>
    <w:p>
      <w:pPr>
        <w:pStyle w:val="ArticleSubtitle"/>
        <w:jc w:val="left"/>
      </w:pPr>
      <w:r>
        <w:rPr>
          <w:rFonts w:ascii="Arial" w:hAnsi="Arial" w:eastAsia="Arial" w:cs="Arial"/>
        </w:rPr>
        <w:t>Kufumura Kutongwa: Kubva pa9/11 kusvika kuMutemo weSvondo – Ongororo yeChiporofita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Kutongwa kwekuongorora kwevapenyu kwakatanga musi wa11 Gunyana 2001, uye kutongwa kwekuita kunotanga pamutemo weSvondo uri kuuya nokukurumidza. Nguva mbiri idzodzo dzekutongwa dzinomirira basa remutumwa anogadzirira nzira yeMutumwa wechitatu weSungano, uye Eria wechitatu, zvinova ndizvo kuguma kwemutumwa waEria kwakatanga munhoroondo yeMillerite.</w:t>
      </w:r>
    </w:p>
    <w:p>
      <w:pPr>
        <w:pStyle w:val="ArticleBody"/>
        <w:jc w:val="left"/>
      </w:pPr>
      <w:r>
        <w:rPr>
          <w:rFonts w:ascii="Times New Roman" w:hAnsi="Times New Roman" w:eastAsia="Times New Roman" w:cs="Times New Roman"/>
        </w:rPr>
        <w:t>Muna Kristu makazadzikiswa Muporofita weSungano, akachenesa kaviri temberi chaiyo yepanyika, iyo yaimirira muviri wake netemberi yake yomweya. Temberi yake chaiyo yepanyika yakatanga setemberi yeTabhenakeri yomurenje, ikazotevera netemberi yaSoromoni, yozotevera netemberi yakavakwazve mushure memakore makumi manomwe okutapwa muBhabhironi, uye iyo temberi imwe cheteyo mushure mebasa rokugadziridzwa rakatora makore makumi mana namatanhatu rakaitwa naHerodhe.</w:t>
      </w:r>
    </w:p>
    <w:p>
      <w:pPr>
        <w:pStyle w:val="ArticleBody"/>
        <w:jc w:val="left"/>
      </w:pPr>
      <w:r>
        <w:rPr>
          <w:rFonts w:ascii="Times New Roman" w:hAnsi="Times New Roman" w:eastAsia="Times New Roman" w:cs="Times New Roman"/>
        </w:rPr>
        <w:t>Kukhalapo kwenyama kwaNkulunkulu kwabusisa ithempeli leThabanakeli kanye nethempeli likaSolomoni, kodwa akuzange kubusise ithempeli elakhiwa kabusha emva kokuthunjwa; nokho lelo thempeli elalilungisiwe labusiswa ngokukhalapo kwenyama kukaKristu. Emlandweni wethempeli likaHerode elalilungisiwe, uKristu walihlanza kabili ithempeli ekugcwalisekeni kukaMalakhi isahluko sesithathu. Ekulihlanzweni kokuqala, uKristu walibiza ithempeli ngokuthi liyindlu kaYise; kodwa ekuhlanzweni kokugcina kwethempeli uKristu walibiza ngokuthi liyindlu yamaJuda.</w:t>
      </w:r>
    </w:p>
    <w:p>
      <w:pPr>
        <w:pStyle w:val="ArticleBody"/>
        <w:jc w:val="left"/>
      </w:pPr>
      <w:r>
        <w:rPr>
          <w:rFonts w:ascii="Times New Roman" w:hAnsi="Times New Roman" w:eastAsia="Times New Roman" w:cs="Times New Roman"/>
        </w:rPr>
        <w:t>Mu nhoroondo yevaMillerite, Kristu akamisa temberi yemweya mumakore makumi mana nenhanhatu kubva muna 1798 kusvikira muna 1844. Musi wa22 Gumiguru 1844, mukuzadzika kwaMaraki chitsauko chechitatu, akabva auya kamwekamwe kutemberi yake, nokudaro achinatsa mhandara dzoupenzi. Ipapo akazosvika sengirozi yechitatu kuti aite kunatswa kwechipiri nokwekupedzisira, asi sokwakanga kwakaita pakutanga kwaIsraeri wekare, Israeri yazvino yakashayiwa rutendo rwakanga rwuchidikanwa kuti ipedze basa.</w:t>
      </w:r>
    </w:p>
    <w:p>
      <w:pPr>
        <w:pStyle w:val="ArticleBody"/>
        <w:jc w:val="left"/>
      </w:pPr>
      <w:r>
        <w:rPr>
          <w:rFonts w:ascii="Times New Roman" w:hAnsi="Times New Roman" w:eastAsia="Times New Roman" w:cs="Times New Roman"/>
        </w:rPr>
        <w:t>Musi wa 11 Nzvimbiri 2001, Kristu akadzoka kuzopedzisa kunatswa kwetembere kwechipiri, kunoitika apo mhandara dzakapusa dzinobviswa tsvina pamutemo weSvondo uri kuuya nokukurumidza, padzinomutswa kuchokwadi chokuti hadzinzwisisi kuwedzera kwezivo kwakazarurwa muna 1989. Kuwedzera ikoko kwezivo kunomiririra shoko remvura yokupedzisira, iro riri shoko roKudanidzira kwapausiku kana raiswa mumamiriro emufananidzo wemhandara gumi. Shoko rendima nhanhatu dzokupedzisira dzaDanieri gumi neimwe rakazarurwa panguva yokuguma muna 1989, rinomiririrwa mundima makumi mana neina yendima idzodzo se“nhau dzinobva kumabvazuva nokuchamhembe.”</w:t>
      </w:r>
    </w:p>
    <w:p>
      <w:pPr>
        <w:pStyle w:val="ArticleBody"/>
        <w:jc w:val="left"/>
      </w:pPr>
      <w:r>
        <w:rPr>
          <w:rFonts w:ascii="Times New Roman" w:hAnsi="Times New Roman" w:eastAsia="Times New Roman" w:cs="Times New Roman"/>
        </w:rPr>
        <w:t>Shoko remvura yekupedzisira ndirwo shoko reKuchema kwePakati peUsiku, uye ndirwo shoko rebvazuva neyekumusoro. Bvazuva neyekumusoro zvinomirira chiIslami nepapa, zvichitevedzana, uye seshoko zvinomirira shoko rinotevedzerwa nenzira yekunyepedzera neAdventism yeRaodhikia pakati pa11 Gunyana 2001 nemurau weSvondo uri kukurumidza kuuya. 11 Gunyana 2001 inomirira chiIslami (bvazuva), uye murau weSvondo unomirira mucherechedzo wechikara (yekumusoro).</w:t>
      </w:r>
    </w:p>
    <w:p>
      <w:pPr>
        <w:pStyle w:val="ArticleBody"/>
        <w:jc w:val="left"/>
      </w:pPr>
      <w:r>
        <w:rPr>
          <w:rFonts w:ascii="Times New Roman" w:hAnsi="Times New Roman" w:eastAsia="Times New Roman" w:cs="Times New Roman"/>
        </w:rPr>
        <w:t>Mubhedha worufu hwechiAdhivhenti cheRaodhikia hunomiririrwa pakati pezviratidzo zviviri izvozvo, sezvinofananidzirwa nerufu rwomuporofita asingateereri pakati pembongoro neshumba. Mubhedha worufu hweavo vanogamuchira mucherechedzo wechikara hunomiririrwa ne“nhau dzinobva kumabvazuva nokumusoro” dzinotsamwisa simba roupapa uye dzinotanga kutambudzwa kwokupedzisira kwavanhu vaMwari. Shoko iro rinotanga pamutemo weSvondo wava pedyo kuuya muUnited States, ndipo zvakare uye panguva iyoyo apo ChiIslam chenhamo yechitatu chinongoerekana charova. Kurwisa ikoko kusingatarisirwi kunounza kuparara kwenyika, uye kunotsamwisa ndudzi, nokudaro kuchipa chikonzero chezvehupfumi nezvematongerwo enyika chokubatanidza ndudzi dzose pamwe chete kuzorwa neChiIslam, pasi pehutungamiri hwesungano yakapetwa katatu yedhiragoni, yechikara, nomuporofita wenhema.</w:t>
      </w:r>
    </w:p>
    <w:p>
      <w:pPr>
        <w:pStyle w:val="ArticleBody"/>
        <w:jc w:val="left"/>
      </w:pPr>
      <w:r>
        <w:rPr>
          <w:rFonts w:ascii="Times New Roman" w:hAnsi="Times New Roman" w:eastAsia="Times New Roman" w:cs="Times New Roman"/>
        </w:rPr>
        <w:t>Mu nhoroondo inomiririrwa naEriya wechitatu, shoko rinoratidza Nhamo yechitatu rinoudza shato, chikara, nomuporofita wenhema kuti ChiIslam ndicho chishandiso chekutonga chinoshandiswa naMwari kuranga vanhu nokuda kwokunamata chiratidzo chepapa chesimba. Sezvazvakaita kumaRoma matatu, maBhabhironi matatu, maEriya matatu, navatumwa vatatu vanogadzirira nzira, Nhamo yechitatu inosimbiswa nokushandiswa katatu kweNhamo nhatu.</w:t>
      </w:r>
    </w:p>
    <w:p>
      <w:pPr>
        <w:pStyle w:val="ArticleScripture"/>
        <w:jc w:val="left"/>
      </w:pPr>
      <w:r>
        <w:rPr>
          <w:rFonts w:ascii="Times New Roman" w:hAnsi="Times New Roman" w:eastAsia="Times New Roman" w:cs="Times New Roman"/>
        </w:rPr>
        <w:t>Ipapo ndikatarira, ndikanzwa mutumwa achibhururuka pakati pedenga, achitaura nenzwi guru achiti, Aiwa, aiwa, aiwa, kune vagere panyika, nokuda kwamamwe manzwi ehwamanda avatumwa vatatu vachiri kuzoridza! Zvakazarurwa 8:13.</w:t>
      </w:r>
    </w:p>
    <w:p>
      <w:pPr>
        <w:pStyle w:val="ArticleBody"/>
        <w:jc w:val="left"/>
      </w:pPr>
      <w:r>
        <w:rPr>
          <w:rFonts w:ascii="Times New Roman" w:hAnsi="Times New Roman" w:eastAsia="Times New Roman" w:cs="Times New Roman"/>
        </w:rPr>
        <w:t>Hanzvadzi White vakatsigira zvikuru bhuku raSmith, Daniel and Revelation, vachiratidza kuti muSeventh-day Adventist mumwe nomumwe anofanira kuva nebhuku iri, kunyange hazvo vasina kuzvitaura nenzira yakanyatsojeka sezvandangozvinyora ini, asi chokwadi ichocho chirimo mutsigiro yavo.</w:t>
      </w:r>
    </w:p>
    <w:p>
      <w:pPr>
        <w:pStyle w:val="ArticleScripture"/>
        <w:jc w:val="left"/>
      </w:pPr>
      <w:r>
        <w:rPr>
          <w:rFonts w:ascii="Times New Roman" w:hAnsi="Times New Roman" w:eastAsia="Times New Roman" w:cs="Times New Roman"/>
        </w:rPr>
        <w:t>“Umwami ahamagarira abakozi kwinjira mu murimo wo kugurisha ibitabo inzu ku nzu kugira ngo ibitabo birimo umucyo w’ukuri kw’iki gihe bikwirakwizwe. Abantu bo mu isi bakeneye kumenya ko ibimenyetso by’ibihe biri gusohozwa. Mubagezeho ibitabo bizabamurikira. Daniel and Revelation, The Great Controversy, Patriarchs and Prophets, na The Desire of Ages bigomba noneho kujya mu isi yose. Inyigisho ikomeye ikubiye muri Daniel and Revelation yasomwe n’ishyaka n’abantu benshi bo muri Australia. Iki gitabo cyabaye uburyo bwo kugeza imitima myinshi y’igiciro ku kumenya ukuri. Icyose gishoboka gukorwa kigomba gukorwa kugira ngo Thoughts on Daniel and the Revelation ikwirakwizwe. Nta kindi gitabo nzi cyasimbura iki. Ni ukuboko kw’Imana gufasha.”</w:t>
      </w:r>
    </w:p>
    <w:p>
      <w:pPr>
        <w:pStyle w:val="ArticleScripture"/>
        <w:jc w:val="left"/>
      </w:pPr>
      <w:r>
        <w:rPr>
          <w:rFonts w:ascii="Times New Roman" w:hAnsi="Times New Roman" w:eastAsia="Times New Roman" w:cs="Times New Roman"/>
        </w:rPr>
        <w:t>“Avo vakagara kwenguva refu muchokwadi vakarara. Vanofanira kuitwa vatsvene noMweya Mutsvene. Shoko romutumwa wechitatu rinofanira kuziviswa nenzwi guru. Nyaya huru dzinotyisa dziri mberi kwedu. Hatina nguva yokutambisa. Mwari ngaarege kutendera kuti tibvumire zvinhu zviduku kufukidza chiedza chinofanira kupiwa kunyika.” Manuscript Releases, volume 21, 444.</w:t>
      </w:r>
    </w:p>
    <w:p>
      <w:pPr>
        <w:pStyle w:val="ArticleBody"/>
        <w:jc w:val="left"/>
      </w:pPr>
      <w:r>
        <w:rPr>
          <w:rFonts w:ascii="Times New Roman" w:hAnsi="Times New Roman" w:eastAsia="Times New Roman" w:cs="Times New Roman"/>
        </w:rPr>
        <w:t>Bhuku, iyo vaya vakarambawo maonero echiMillerite e“the daily” mubhuku raDanieri vakarambawo, yakazivikanwa se“ruoko runobatsira rwaMwari.” Kana vanhu vaMwari vakapiwa mutoro wokuparadzira mabhuku ataurwa muchirevo chakapfuura, zvinoreva kuti vanhu vaMwari vaifanira kuva nebhuku iroro ivo pachavo. Bhuku iroro ndiro rakava musimboti wokurwiswa nevaya vaisimudzira maonero “matsva” e“the daily” mubhuku raDanieri, nokuti ndiro bhuku ravaida kunyora patsva nokubvisa maonero akarurama e“the daily.”</w:t>
      </w:r>
    </w:p>
    <w:p>
      <w:pPr>
        <w:pStyle w:val="ArticleBody"/>
        <w:jc w:val="left"/>
      </w:pPr>
      <w:r>
        <w:rPr>
          <w:rFonts w:ascii="Times New Roman" w:hAnsi="Times New Roman" w:eastAsia="Times New Roman" w:cs="Times New Roman"/>
        </w:rPr>
        <w:t>Pakataura Hanzvadzi White pamusoro pevatungamiriri vaviri vakuru mukupandukira kwe“daily” mubhuku raDhanieri, aigara achiratidza kuti ivo (Prescott naDaniells) vakanga vasina kugona “kufunga vachibva pachikonzero vachisvika pamhedzisiro yacho.” Vanoongororazve nhoroondo vevaAdventista veRaodhikia vanoita sokuti vane dambudziko rimwe chetero.</w:t>
      </w:r>
    </w:p>
    <w:p>
      <w:pPr>
        <w:pStyle w:val="ArticleBody"/>
        <w:jc w:val="left"/>
      </w:pPr>
      <w:r>
        <w:rPr>
          <w:rFonts w:ascii="Times New Roman" w:hAnsi="Times New Roman" w:eastAsia="Times New Roman" w:cs="Times New Roman"/>
        </w:rPr>
        <w:t>Varume vanotungamirira, avo munhoroondo yose yokupandukira kubvira muna 1888 zvichienda mberi, pane imwe nguva muruzivo rwavo rwomunhu oga vakagamuchira dzidziso yenhema ye“the daily.” Kupandukira kwavo ndiko kwaiva “mhedzisiro,” uye kunzwisisa kusiri iko kwe“the daily” ndiko kwaiva “chikonzero.” Vatsinhiri vechiAdventist veLaodikea vanotsauka vanotungamirira vasina kudzidza kuti vatende kuti vapanduki vaya venhoroondo yechiAdventist, chokwadi, vakanga vasiri mukupandukira, kunyange zvakadaro uchapupu hwavo hwakagadziridzwa husingambotsigirwi nouchapupu hweBhaibheri neMweya woUprofita. Nokuti havatarisiri “mhedzisiro” sekupandukira, vanovhara mukana wokutsvaka “chikonzero.”</w:t>
      </w:r>
    </w:p>
    <w:p>
      <w:pPr>
        <w:pStyle w:val="ArticleScripture"/>
        <w:jc w:val="left"/>
      </w:pPr>
      <w:r>
        <w:rPr>
          <w:rFonts w:ascii="Times New Roman" w:hAnsi="Times New Roman" w:eastAsia="Times New Roman" w:cs="Times New Roman"/>
        </w:rPr>
        <w:t>Seshiri inobhururuka-famba-famba, uye nyenganyenga inobhururuka, saizvozvowo kutuka kusina chikonzero hakungauyi. Zvirevo 22:6.</w:t>
      </w:r>
    </w:p>
    <w:p>
      <w:pPr>
        <w:pStyle w:val="ArticleBody"/>
        <w:jc w:val="left"/>
      </w:pPr>
      <w:r>
        <w:rPr>
          <w:rFonts w:ascii="Times New Roman" w:hAnsi="Times New Roman" w:eastAsia="Times New Roman" w:cs="Times New Roman"/>
        </w:rPr>
        <w:t>Vanhu vaMwari vanofanira kuziva kumukira, uye kana vachinge vakuziva, vanofanira kutsvaka chikonzero chako. Zvino vanofanira kugadzirisa chikonzero ichocho. Mundima inotevera Hanzvadzi White ari kutsinhira nyaya yaAkani.</w:t>
      </w:r>
    </w:p>
    <w:p>
      <w:pPr>
        <w:pStyle w:val="ArticleScripture"/>
        <w:jc w:val="left"/>
      </w:pPr>
      <w:r>
        <w:rPr>
          <w:rFonts w:ascii="Times New Roman" w:hAnsi="Times New Roman" w:eastAsia="Times New Roman" w:cs="Times New Roman"/>
        </w:rPr>
        <w:t>“Ndzi kombisiwile leswaku Xikwembu Xikwembu xi kombisa laha ndlela leyi xi langutaka ha yona xidyoho exikarhi ka lava tivulavulaka leswaku i vanhu va xona lava hlayisaka swileriso swa xona. Lava xi va xiximeke hi ndlela yo hlawuleka hi ku va timbhoni ta ku vonakaliswa loku hlamarisaka ka matimba ya xona, hilaha Vaisrayele va khale va endleke hakona, kutani hambiloko swi ri tano va ha tiya nhlana ku honisa swiletelo swa xona leswi kongomeke, va ta va ehansi ka vukarhi bya xona. Xi rhandza ku dyondzisa vanhu va xona leswaku ku nga yingisi ni xidyoho swa xi khunguvanyisa ngopfu swinene naswona a swi fanelanga ku tekiwa hi ndlela yo olova. Xi hi kombisa leswaku loko vanhu va xona va kumeka va ri exidyohweni, va fanele hi ku hatlisa va teka magoza lama tiyeke leswaku va susa xidyoho xexo exikarhi ka vona, leswaku ku venga ka xona kungavi ehenhla ka vona hinkwavo. Kambe loko swidyoho swa vanhu swi honisiwa hi lava nga emintirhweni ya vutihlamuleri, ku venga ka xona ku ta va ehenhla ka vona, kutani vanhu va Xikwembu, tanihi ntlawa hinkwawo, va ta tekiwa va ri ni vutihlamuleri hikwalaho ka swidyoho sweswo. Eka maendlelo ya xona eka vanhu va xona enkarhini lowu hundzeke, Hosi yi kombisa nkoka wa ku basisa kereke eka swo biha. Mudyohi un’we a nga hangalasa munyama lowu nga sivaka ku vonakala ka Xikwembu eka nhlengeletano hinkwayo. Loko vanhu va lemuka leswaku munyama wu le ku va welela, kambe va nga xi tivi xivangelo, va fanele ku lava Xikwembu hi ku hiseka, hi ku titsongahata lokukulu ni ku tidzika, ku fikela loko swo biha leswi twisaka Moya wa xona ku vava swi kambisiseriwa kutani swi susiwa.</w:t>
      </w:r>
    </w:p>
    <w:p>
      <w:pPr>
        <w:pStyle w:val="ArticleScripture"/>
        <w:jc w:val="left"/>
      </w:pPr>
      <w:r>
        <w:rPr>
          <w:rFonts w:ascii="Times New Roman" w:hAnsi="Times New Roman" w:eastAsia="Times New Roman" w:cs="Times New Roman"/>
        </w:rPr>
        <w:t>“</w:t>
      </w:r>
      <w:r>
        <w:rPr>
          <w:rFonts w:ascii="Nirmala UI" w:hAnsi="Nirmala UI" w:eastAsia="Nirmala UI" w:cs="Nirmala UI"/>
        </w:rPr>
        <w:t>அநியாயங்களை</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கண்டித்து</w:t>
      </w:r>
      <w:r>
        <w:rPr>
          <w:rFonts w:ascii="Times New Roman" w:hAnsi="Times New Roman" w:eastAsia="Times New Roman" w:cs="Times New Roman"/>
        </w:rPr>
        <w:t xml:space="preserve">, </w:t>
      </w:r>
      <w:r>
        <w:rPr>
          <w:rFonts w:ascii="Nirmala UI" w:hAnsi="Nirmala UI" w:eastAsia="Nirmala UI" w:cs="Nirmala UI"/>
        </w:rPr>
        <w:t>அவை</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எனக்குக்</w:t>
      </w:r>
      <w:r>
        <w:rPr>
          <w:rFonts w:ascii="Times New Roman" w:hAnsi="Times New Roman" w:eastAsia="Times New Roman" w:cs="Times New Roman"/>
        </w:rPr>
        <w:t xml:space="preserve"> </w:t>
      </w:r>
      <w:r>
        <w:rPr>
          <w:rFonts w:ascii="Nirmala UI" w:hAnsi="Nirmala UI" w:eastAsia="Nirmala UI" w:cs="Nirmala UI"/>
        </w:rPr>
        <w:t>காண்பித்தபடி</w:t>
      </w:r>
      <w:r>
        <w:rPr>
          <w:rFonts w:ascii="Times New Roman" w:hAnsi="Times New Roman" w:eastAsia="Times New Roman" w:cs="Times New Roman"/>
        </w:rPr>
        <w:t xml:space="preserve"> </w:t>
      </w:r>
      <w:r>
        <w:rPr>
          <w:rFonts w:ascii="Nirmala UI" w:hAnsi="Nirmala UI" w:eastAsia="Nirmala UI" w:cs="Nirmala UI"/>
        </w:rPr>
        <w:t>இருந்தன</w:t>
      </w:r>
      <w:r>
        <w:rPr>
          <w:rFonts w:ascii="Times New Roman" w:hAnsi="Times New Roman" w:eastAsia="Times New Roman" w:cs="Times New Roman"/>
        </w:rPr>
        <w:t xml:space="preserve"> </w:t>
      </w:r>
      <w:r>
        <w:rPr>
          <w:rFonts w:ascii="Nirmala UI" w:hAnsi="Nirmala UI" w:eastAsia="Nirmala UI" w:cs="Nirmala UI"/>
        </w:rPr>
        <w:t>என்பதற்காக</w:t>
      </w:r>
      <w:r>
        <w:rPr>
          <w:rFonts w:ascii="Times New Roman" w:hAnsi="Times New Roman" w:eastAsia="Times New Roman" w:cs="Times New Roman"/>
        </w:rPr>
        <w:t xml:space="preserve"> </w:t>
      </w:r>
      <w:r>
        <w:rPr>
          <w:rFonts w:ascii="Nirmala UI" w:hAnsi="Nirmala UI" w:eastAsia="Nirmala UI" w:cs="Nirmala UI"/>
        </w:rPr>
        <w:t>எங்கள்மேல்</w:t>
      </w:r>
      <w:r>
        <w:rPr>
          <w:rFonts w:ascii="Times New Roman" w:hAnsi="Times New Roman" w:eastAsia="Times New Roman" w:cs="Times New Roman"/>
        </w:rPr>
        <w:t xml:space="preserve"> </w:t>
      </w:r>
      <w:r>
        <w:rPr>
          <w:rFonts w:ascii="Nirmala UI" w:hAnsi="Nirmala UI" w:eastAsia="Nirmala UI" w:cs="Nirmala UI"/>
        </w:rPr>
        <w:t>எழுந்திருக்கும்</w:t>
      </w:r>
      <w:r>
        <w:rPr>
          <w:rFonts w:ascii="Times New Roman" w:hAnsi="Times New Roman" w:eastAsia="Times New Roman" w:cs="Times New Roman"/>
        </w:rPr>
        <w:t xml:space="preserve"> </w:t>
      </w:r>
      <w:r>
        <w:rPr>
          <w:rFonts w:ascii="Nirmala UI" w:hAnsi="Nirmala UI" w:eastAsia="Nirmala UI" w:cs="Nirmala UI"/>
        </w:rPr>
        <w:t>முன்வெறுப்பும்</w:t>
      </w:r>
      <w:r>
        <w:rPr>
          <w:rFonts w:ascii="Times New Roman" w:hAnsi="Times New Roman" w:eastAsia="Times New Roman" w:cs="Times New Roman"/>
        </w:rPr>
        <w:t xml:space="preserve">, </w:t>
      </w:r>
      <w:r>
        <w:rPr>
          <w:rFonts w:ascii="Nirmala UI" w:hAnsi="Nirmala UI" w:eastAsia="Nirmala UI" w:cs="Nirmala UI"/>
        </w:rPr>
        <w:t>கடுமை</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தீவிரம்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எழுப்பப்பட்டுள்ள</w:t>
      </w:r>
      <w:r>
        <w:rPr>
          <w:rFonts w:ascii="Times New Roman" w:hAnsi="Times New Roman" w:eastAsia="Times New Roman" w:cs="Times New Roman"/>
        </w:rPr>
        <w:t xml:space="preserve"> </w:t>
      </w:r>
      <w:r>
        <w:rPr>
          <w:rFonts w:ascii="Nirmala UI" w:hAnsi="Nirmala UI" w:eastAsia="Nirmala UI" w:cs="Nirmala UI"/>
        </w:rPr>
        <w:t>கூக்குரலும்</w:t>
      </w:r>
      <w:r>
        <w:rPr>
          <w:rFonts w:ascii="Times New Roman" w:hAnsi="Times New Roman" w:eastAsia="Times New Roman" w:cs="Times New Roman"/>
        </w:rPr>
        <w:t xml:space="preserve">, </w:t>
      </w:r>
      <w:r>
        <w:rPr>
          <w:rFonts w:ascii="Nirmala UI" w:hAnsi="Nirmala UI" w:eastAsia="Nirmala UI" w:cs="Nirmala UI"/>
        </w:rPr>
        <w:t>அநியாயமானவைகளாகும்</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எங்களுக்கு</w:t>
      </w:r>
      <w:r>
        <w:rPr>
          <w:rFonts w:ascii="Times New Roman" w:hAnsi="Times New Roman" w:eastAsia="Times New Roman" w:cs="Times New Roman"/>
        </w:rPr>
        <w:t xml:space="preserve"> </w:t>
      </w:r>
      <w:r>
        <w:rPr>
          <w:rFonts w:ascii="Nirmala UI" w:hAnsi="Nirmala UI" w:eastAsia="Nirmala UI" w:cs="Nirmala UI"/>
        </w:rPr>
        <w:t>பேசும்படி</w:t>
      </w:r>
      <w:r>
        <w:rPr>
          <w:rFonts w:ascii="Times New Roman" w:hAnsi="Times New Roman" w:eastAsia="Times New Roman" w:cs="Times New Roman"/>
        </w:rPr>
        <w:t xml:space="preserve"> </w:t>
      </w:r>
      <w:r>
        <w:rPr>
          <w:rFonts w:ascii="Nirmala UI" w:hAnsi="Nirmala UI" w:eastAsia="Nirmala UI" w:cs="Nirmala UI"/>
        </w:rPr>
        <w:t>கட்டளையிடுகிறார்</w:t>
      </w:r>
      <w:r>
        <w:rPr>
          <w:rFonts w:ascii="Times New Roman" w:hAnsi="Times New Roman" w:eastAsia="Times New Roman" w:cs="Times New Roman"/>
        </w:rPr>
        <w:t xml:space="preserve">; </w:t>
      </w:r>
      <w:r>
        <w:rPr>
          <w:rFonts w:ascii="Nirmala UI" w:hAnsi="Nirmala UI" w:eastAsia="Nirmala UI" w:cs="Nirmala UI"/>
        </w:rPr>
        <w:t>ஆகையால்</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மௌனமாக</w:t>
      </w:r>
      <w:r>
        <w:rPr>
          <w:rFonts w:ascii="Times New Roman" w:hAnsi="Times New Roman" w:eastAsia="Times New Roman" w:cs="Times New Roman"/>
        </w:rPr>
        <w:t xml:space="preserve"> </w:t>
      </w:r>
      <w:r>
        <w:rPr>
          <w:rFonts w:ascii="Nirmala UI" w:hAnsi="Nirmala UI" w:eastAsia="Nirmala UI" w:cs="Nirmala UI"/>
        </w:rPr>
        <w:t>இருக்கமாட்டோம்</w:t>
      </w:r>
      <w:r>
        <w:rPr>
          <w:rFonts w:ascii="Times New Roman" w:hAnsi="Times New Roman" w:eastAsia="Times New Roman" w:cs="Times New Roman"/>
        </w:rPr>
        <w:t xml:space="preserve">. </w:t>
      </w:r>
      <w:r>
        <w:rPr>
          <w:rFonts w:ascii="Nirmala UI" w:hAnsi="Nirmala UI" w:eastAsia="Nirmala UI" w:cs="Nirmala UI"/>
        </w:rPr>
        <w:t>அவருடைய</w:t>
      </w:r>
      <w:r>
        <w:rPr>
          <w:rFonts w:ascii="Times New Roman" w:hAnsi="Times New Roman" w:eastAsia="Times New Roman" w:cs="Times New Roman"/>
        </w:rPr>
        <w:t xml:space="preserve"> </w:t>
      </w:r>
      <w:r>
        <w:rPr>
          <w:rFonts w:ascii="Nirmala UI" w:hAnsi="Nirmala UI" w:eastAsia="Nirmala UI" w:cs="Nirmala UI"/>
        </w:rPr>
        <w:t>ஜனங்களிடையே</w:t>
      </w:r>
      <w:r>
        <w:rPr>
          <w:rFonts w:ascii="Times New Roman" w:hAnsi="Times New Roman" w:eastAsia="Times New Roman" w:cs="Times New Roman"/>
        </w:rPr>
        <w:t xml:space="preserve"> </w:t>
      </w:r>
      <w:r>
        <w:rPr>
          <w:rFonts w:ascii="Nirmala UI" w:hAnsi="Nirmala UI" w:eastAsia="Nirmala UI" w:cs="Nirmala UI"/>
        </w:rPr>
        <w:t>அநியாயங்கள்</w:t>
      </w:r>
      <w:r>
        <w:rPr>
          <w:rFonts w:ascii="Times New Roman" w:hAnsi="Times New Roman" w:eastAsia="Times New Roman" w:cs="Times New Roman"/>
        </w:rPr>
        <w:t xml:space="preserve"> </w:t>
      </w:r>
      <w:r>
        <w:rPr>
          <w:rFonts w:ascii="Nirmala UI" w:hAnsi="Nirmala UI" w:eastAsia="Nirmala UI" w:cs="Nirmala UI"/>
        </w:rPr>
        <w:t>தெளிவாகக்</w:t>
      </w:r>
      <w:r>
        <w:rPr>
          <w:rFonts w:ascii="Times New Roman" w:hAnsi="Times New Roman" w:eastAsia="Times New Roman" w:cs="Times New Roman"/>
        </w:rPr>
        <w:t xml:space="preserve"> </w:t>
      </w:r>
      <w:r>
        <w:rPr>
          <w:rFonts w:ascii="Nirmala UI" w:hAnsi="Nirmala UI" w:eastAsia="Nirmala UI" w:cs="Nirmala UI"/>
        </w:rPr>
        <w:t>காணப்பட்டும்</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ஊழியக்காரர்</w:t>
      </w:r>
      <w:r>
        <w:rPr>
          <w:rFonts w:ascii="Times New Roman" w:hAnsi="Times New Roman" w:eastAsia="Times New Roman" w:cs="Times New Roman"/>
        </w:rPr>
        <w:t xml:space="preserve"> </w:t>
      </w:r>
      <w:r>
        <w:rPr>
          <w:rFonts w:ascii="Nirmala UI" w:hAnsi="Nirmala UI" w:eastAsia="Nirmala UI" w:cs="Nirmala UI"/>
        </w:rPr>
        <w:t>அவற்றைக்</w:t>
      </w:r>
      <w:r>
        <w:rPr>
          <w:rFonts w:ascii="Times New Roman" w:hAnsi="Times New Roman" w:eastAsia="Times New Roman" w:cs="Times New Roman"/>
        </w:rPr>
        <w:t xml:space="preserve"> </w:t>
      </w:r>
      <w:r>
        <w:rPr>
          <w:rFonts w:ascii="Nirmala UI" w:hAnsi="Nirmala UI" w:eastAsia="Nirmala UI" w:cs="Nirmala UI"/>
        </w:rPr>
        <w:t>குறித்து</w:t>
      </w:r>
      <w:r>
        <w:rPr>
          <w:rFonts w:ascii="Times New Roman" w:hAnsi="Times New Roman" w:eastAsia="Times New Roman" w:cs="Times New Roman"/>
        </w:rPr>
        <w:t xml:space="preserve"> </w:t>
      </w:r>
      <w:r>
        <w:rPr>
          <w:rFonts w:ascii="Nirmala UI" w:hAnsi="Nirmala UI" w:eastAsia="Nirmala UI" w:cs="Nirmala UI"/>
        </w:rPr>
        <w:t>அக்கறையின்றி</w:t>
      </w:r>
      <w:r>
        <w:rPr>
          <w:rFonts w:ascii="Times New Roman" w:hAnsi="Times New Roman" w:eastAsia="Times New Roman" w:cs="Times New Roman"/>
        </w:rPr>
        <w:t xml:space="preserve"> </w:t>
      </w:r>
      <w:r>
        <w:rPr>
          <w:rFonts w:ascii="Nirmala UI" w:hAnsi="Nirmala UI" w:eastAsia="Nirmala UI" w:cs="Nirmala UI"/>
        </w:rPr>
        <w:t>கடந்து</w:t>
      </w:r>
      <w:r>
        <w:rPr>
          <w:rFonts w:ascii="Times New Roman" w:hAnsi="Times New Roman" w:eastAsia="Times New Roman" w:cs="Times New Roman"/>
        </w:rPr>
        <w:t xml:space="preserve"> </w:t>
      </w:r>
      <w:r>
        <w:rPr>
          <w:rFonts w:ascii="Nirmala UI" w:hAnsi="Nirmala UI" w:eastAsia="Nirmala UI" w:cs="Nirmala UI"/>
        </w:rPr>
        <w:t>சென்றாலும்</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உண்மையில்</w:t>
      </w:r>
      <w:r>
        <w:rPr>
          <w:rFonts w:ascii="Times New Roman" w:hAnsi="Times New Roman" w:eastAsia="Times New Roman" w:cs="Times New Roman"/>
        </w:rPr>
        <w:t xml:space="preserve"> </w:t>
      </w:r>
      <w:r>
        <w:rPr>
          <w:rFonts w:ascii="Nirmala UI" w:hAnsi="Nirmala UI" w:eastAsia="Nirmala UI" w:cs="Nirmala UI"/>
        </w:rPr>
        <w:t>பாவியை</w:t>
      </w:r>
      <w:r>
        <w:rPr>
          <w:rFonts w:ascii="Times New Roman" w:hAnsi="Times New Roman" w:eastAsia="Times New Roman" w:cs="Times New Roman"/>
        </w:rPr>
        <w:t xml:space="preserve"> </w:t>
      </w:r>
      <w:r>
        <w:rPr>
          <w:rFonts w:ascii="Nirmala UI" w:hAnsi="Nirmala UI" w:eastAsia="Nirmala UI" w:cs="Nirmala UI"/>
        </w:rPr>
        <w:t>ஆதரித்து</w:t>
      </w:r>
      <w:r>
        <w:rPr>
          <w:rFonts w:ascii="Times New Roman" w:hAnsi="Times New Roman" w:eastAsia="Times New Roman" w:cs="Times New Roman"/>
        </w:rPr>
        <w:t xml:space="preserve"> </w:t>
      </w:r>
      <w:r>
        <w:rPr>
          <w:rFonts w:ascii="Nirmala UI" w:hAnsi="Nirmala UI" w:eastAsia="Nirmala UI" w:cs="Nirmala UI"/>
        </w:rPr>
        <w:t>நியாயப்படுத்துகிறவர்களாகிறார்கள்</w:t>
      </w:r>
      <w:r>
        <w:rPr>
          <w:rFonts w:ascii="Times New Roman" w:hAnsi="Times New Roman" w:eastAsia="Times New Roman" w:cs="Times New Roman"/>
        </w:rPr>
        <w:t xml:space="preserve">; </w:t>
      </w:r>
      <w:r>
        <w:rPr>
          <w:rFonts w:ascii="Nirmala UI" w:hAnsi="Nirmala UI" w:eastAsia="Nirmala UI" w:cs="Nirmala UI"/>
        </w:rPr>
        <w:t>அதுபோலவே</w:t>
      </w:r>
      <w:r>
        <w:rPr>
          <w:rFonts w:ascii="Times New Roman" w:hAnsi="Times New Roman" w:eastAsia="Times New Roman" w:cs="Times New Roman"/>
        </w:rPr>
        <w:t xml:space="preserve"> </w:t>
      </w:r>
      <w:r>
        <w:rPr>
          <w:rFonts w:ascii="Nirmala UI" w:hAnsi="Nirmala UI" w:eastAsia="Nirmala UI" w:cs="Nirmala UI"/>
        </w:rPr>
        <w:t>அவர்களும்</w:t>
      </w:r>
      <w:r>
        <w:rPr>
          <w:rFonts w:ascii="Times New Roman" w:hAnsi="Times New Roman" w:eastAsia="Times New Roman" w:cs="Times New Roman"/>
        </w:rPr>
        <w:t xml:space="preserve"> </w:t>
      </w:r>
      <w:r>
        <w:rPr>
          <w:rFonts w:ascii="Nirmala UI" w:hAnsi="Nirmala UI" w:eastAsia="Nirmala UI" w:cs="Nirmala UI"/>
        </w:rPr>
        <w:t>குற்றவாளிகளாயிருந்து</w:t>
      </w:r>
      <w:r>
        <w:rPr>
          <w:rFonts w:ascii="Times New Roman" w:hAnsi="Times New Roman" w:eastAsia="Times New Roman" w:cs="Times New Roman"/>
        </w:rPr>
        <w:t xml:space="preserve">, </w:t>
      </w:r>
      <w:r>
        <w:rPr>
          <w:rFonts w:ascii="Nirmala UI" w:hAnsi="Nirmala UI" w:eastAsia="Nirmala UI" w:cs="Nirmala UI"/>
        </w:rPr>
        <w:t>நிச்சயமாகவே</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அதிருப்தியை</w:t>
      </w:r>
      <w:r>
        <w:rPr>
          <w:rFonts w:ascii="Times New Roman" w:hAnsi="Times New Roman" w:eastAsia="Times New Roman" w:cs="Times New Roman"/>
        </w:rPr>
        <w:t xml:space="preserve"> </w:t>
      </w:r>
      <w:r>
        <w:rPr>
          <w:rFonts w:ascii="Nirmala UI" w:hAnsi="Nirmala UI" w:eastAsia="Nirmala UI" w:cs="Nirmala UI"/>
        </w:rPr>
        <w:t>அடைவார்கள்</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குற்றவாளிகளின்</w:t>
      </w:r>
      <w:r>
        <w:rPr>
          <w:rFonts w:ascii="Times New Roman" w:hAnsi="Times New Roman" w:eastAsia="Times New Roman" w:cs="Times New Roman"/>
        </w:rPr>
        <w:t xml:space="preserve"> </w:t>
      </w:r>
      <w:r>
        <w:rPr>
          <w:rFonts w:ascii="Nirmala UI" w:hAnsi="Nirmala UI" w:eastAsia="Nirmala UI" w:cs="Nirmala UI"/>
        </w:rPr>
        <w:t>பாவங்களுக்கு</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பொறுப்பாளிகளாக்கப்படுவார்கள்</w:t>
      </w:r>
      <w:r>
        <w:rPr>
          <w:rFonts w:ascii="Times New Roman" w:hAnsi="Times New Roman" w:eastAsia="Times New Roman" w:cs="Times New Roman"/>
        </w:rPr>
        <w:t xml:space="preserve">. </w:t>
      </w:r>
      <w:r>
        <w:rPr>
          <w:rFonts w:ascii="Nirmala UI" w:hAnsi="Nirmala UI" w:eastAsia="Nirmala UI" w:cs="Nirmala UI"/>
        </w:rPr>
        <w:t>தரிசனத்தில்</w:t>
      </w:r>
      <w:r>
        <w:rPr>
          <w:rFonts w:ascii="Times New Roman" w:hAnsi="Times New Roman" w:eastAsia="Times New Roman" w:cs="Times New Roman"/>
        </w:rPr>
        <w:t xml:space="preserve">, </w:t>
      </w:r>
      <w:r>
        <w:rPr>
          <w:rFonts w:ascii="Nirmala UI" w:hAnsi="Nirmala UI" w:eastAsia="Nirmala UI" w:cs="Nirmala UI"/>
        </w:rPr>
        <w:t>அவர்களிடையே</w:t>
      </w:r>
      <w:r>
        <w:rPr>
          <w:rFonts w:ascii="Times New Roman" w:hAnsi="Times New Roman" w:eastAsia="Times New Roman" w:cs="Times New Roman"/>
        </w:rPr>
        <w:t xml:space="preserve"> </w:t>
      </w:r>
      <w:r>
        <w:rPr>
          <w:rFonts w:ascii="Nirmala UI" w:hAnsi="Nirmala UI" w:eastAsia="Nirmala UI" w:cs="Nirmala UI"/>
        </w:rPr>
        <w:t>இருந்த</w:t>
      </w:r>
      <w:r>
        <w:rPr>
          <w:rFonts w:ascii="Times New Roman" w:hAnsi="Times New Roman" w:eastAsia="Times New Roman" w:cs="Times New Roman"/>
        </w:rPr>
        <w:t xml:space="preserve"> </w:t>
      </w:r>
      <w:r>
        <w:rPr>
          <w:rFonts w:ascii="Nirmala UI" w:hAnsi="Nirmala UI" w:eastAsia="Nirmala UI" w:cs="Nirmala UI"/>
        </w:rPr>
        <w:t>அநியாயங்களையும்</w:t>
      </w:r>
      <w:r>
        <w:rPr>
          <w:rFonts w:ascii="Times New Roman" w:hAnsi="Times New Roman" w:eastAsia="Times New Roman" w:cs="Times New Roman"/>
        </w:rPr>
        <w:t xml:space="preserve"> </w:t>
      </w:r>
      <w:r>
        <w:rPr>
          <w:rFonts w:ascii="Nirmala UI" w:hAnsi="Nirmala UI" w:eastAsia="Nirmala UI" w:cs="Nirmala UI"/>
        </w:rPr>
        <w:t>பாவங்களையும்</w:t>
      </w:r>
      <w:r>
        <w:rPr>
          <w:rFonts w:ascii="Times New Roman" w:hAnsi="Times New Roman" w:eastAsia="Times New Roman" w:cs="Times New Roman"/>
        </w:rPr>
        <w:t xml:space="preserve"> </w:t>
      </w:r>
      <w:r>
        <w:rPr>
          <w:rFonts w:ascii="Nirmala UI" w:hAnsi="Nirmala UI" w:eastAsia="Nirmala UI" w:cs="Nirmala UI"/>
        </w:rPr>
        <w:t>கையாளுவதில்</w:t>
      </w:r>
      <w:r>
        <w:rPr>
          <w:rFonts w:ascii="Times New Roman" w:hAnsi="Times New Roman" w:eastAsia="Times New Roman" w:cs="Times New Roman"/>
        </w:rPr>
        <w:t xml:space="preserve"> </w:t>
      </w:r>
      <w:r>
        <w:rPr>
          <w:rFonts w:ascii="Nirmala UI" w:hAnsi="Nirmala UI" w:eastAsia="Nirmala UI" w:cs="Nirmala UI"/>
        </w:rPr>
        <w:t>அவருடைய</w:t>
      </w:r>
      <w:r>
        <w:rPr>
          <w:rFonts w:ascii="Times New Roman" w:hAnsi="Times New Roman" w:eastAsia="Times New Roman" w:cs="Times New Roman"/>
        </w:rPr>
        <w:t xml:space="preserve"> </w:t>
      </w:r>
      <w:r>
        <w:rPr>
          <w:rFonts w:ascii="Nirmala UI" w:hAnsi="Nirmala UI" w:eastAsia="Nirmala UI" w:cs="Nirmala UI"/>
        </w:rPr>
        <w:t>ஊழியக்காரர்</w:t>
      </w:r>
      <w:r>
        <w:rPr>
          <w:rFonts w:ascii="Times New Roman" w:hAnsi="Times New Roman" w:eastAsia="Times New Roman" w:cs="Times New Roman"/>
        </w:rPr>
        <w:t xml:space="preserve"> </w:t>
      </w:r>
      <w:r>
        <w:rPr>
          <w:rFonts w:ascii="Nirmala UI" w:hAnsi="Nirmala UI" w:eastAsia="Nirmala UI" w:cs="Nirmala UI"/>
        </w:rPr>
        <w:t>அலட்சியம்</w:t>
      </w:r>
      <w:r>
        <w:rPr>
          <w:rFonts w:ascii="Times New Roman" w:hAnsi="Times New Roman" w:eastAsia="Times New Roman" w:cs="Times New Roman"/>
        </w:rPr>
        <w:t xml:space="preserve"> </w:t>
      </w:r>
      <w:r>
        <w:rPr>
          <w:rFonts w:ascii="Nirmala UI" w:hAnsi="Nirmala UI" w:eastAsia="Nirmala UI" w:cs="Nirmala UI"/>
        </w:rPr>
        <w:t>காட்டியதினால்</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அதிருப்தி</w:t>
      </w:r>
      <w:r>
        <w:rPr>
          <w:rFonts w:ascii="Times New Roman" w:hAnsi="Times New Roman" w:eastAsia="Times New Roman" w:cs="Times New Roman"/>
        </w:rPr>
        <w:t xml:space="preserve"> </w:t>
      </w:r>
      <w:r>
        <w:rPr>
          <w:rFonts w:ascii="Nirmala UI" w:hAnsi="Nirmala UI" w:eastAsia="Nirmala UI" w:cs="Nirmala UI"/>
        </w:rPr>
        <w:t>வரவழைக்கப்பட்ட</w:t>
      </w:r>
      <w:r>
        <w:rPr>
          <w:rFonts w:ascii="Times New Roman" w:hAnsi="Times New Roman" w:eastAsia="Times New Roman" w:cs="Times New Roman"/>
        </w:rPr>
        <w:t xml:space="preserve"> </w:t>
      </w:r>
      <w:r>
        <w:rPr>
          <w:rFonts w:ascii="Nirmala UI" w:hAnsi="Nirmala UI" w:eastAsia="Nirmala UI" w:cs="Nirmala UI"/>
        </w:rPr>
        <w:t>பல</w:t>
      </w:r>
      <w:r>
        <w:rPr>
          <w:rFonts w:ascii="Times New Roman" w:hAnsi="Times New Roman" w:eastAsia="Times New Roman" w:cs="Times New Roman"/>
        </w:rPr>
        <w:t xml:space="preserve"> </w:t>
      </w:r>
      <w:r>
        <w:rPr>
          <w:rFonts w:ascii="Nirmala UI" w:hAnsi="Nirmala UI" w:eastAsia="Nirmala UI" w:cs="Nirmala UI"/>
        </w:rPr>
        <w:t>நிகழ்வுகளுக்குச்</w:t>
      </w:r>
      <w:r>
        <w:rPr>
          <w:rFonts w:ascii="Times New Roman" w:hAnsi="Times New Roman" w:eastAsia="Times New Roman" w:cs="Times New Roman"/>
        </w:rPr>
        <w:t xml:space="preserve"> </w:t>
      </w:r>
      <w:r>
        <w:rPr>
          <w:rFonts w:ascii="Nirmala UI" w:hAnsi="Nirmala UI" w:eastAsia="Nirmala UI" w:cs="Nirmala UI"/>
        </w:rPr>
        <w:t>சுட்டிக்காட்டப்பட்டேன்</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அநியாயங்களைச்</w:t>
      </w:r>
      <w:r>
        <w:rPr>
          <w:rFonts w:ascii="Times New Roman" w:hAnsi="Times New Roman" w:eastAsia="Times New Roman" w:cs="Times New Roman"/>
        </w:rPr>
        <w:t xml:space="preserve"> </w:t>
      </w:r>
      <w:r>
        <w:rPr>
          <w:rFonts w:ascii="Nirmala UI" w:hAnsi="Nirmala UI" w:eastAsia="Nirmala UI" w:cs="Nirmala UI"/>
        </w:rPr>
        <w:t>சாக்குபோக்குக்</w:t>
      </w:r>
      <w:r>
        <w:rPr>
          <w:rFonts w:ascii="Times New Roman" w:hAnsi="Times New Roman" w:eastAsia="Times New Roman" w:cs="Times New Roman"/>
        </w:rPr>
        <w:t xml:space="preserve"> </w:t>
      </w:r>
      <w:r>
        <w:rPr>
          <w:rFonts w:ascii="Nirmala UI" w:hAnsi="Nirmala UI" w:eastAsia="Nirmala UI" w:cs="Nirmala UI"/>
        </w:rPr>
        <w:t>கூறி</w:t>
      </w:r>
      <w:r>
        <w:rPr>
          <w:rFonts w:ascii="Times New Roman" w:hAnsi="Times New Roman" w:eastAsia="Times New Roman" w:cs="Times New Roman"/>
        </w:rPr>
        <w:t xml:space="preserve"> </w:t>
      </w:r>
      <w:r>
        <w:rPr>
          <w:rFonts w:ascii="Nirmala UI" w:hAnsi="Nirmala UI" w:eastAsia="Nirmala UI" w:cs="Nirmala UI"/>
        </w:rPr>
        <w:t>மறைத்தவர்களை</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தெளிவான</w:t>
      </w:r>
      <w:r>
        <w:rPr>
          <w:rFonts w:ascii="Times New Roman" w:hAnsi="Times New Roman" w:eastAsia="Times New Roman" w:cs="Times New Roman"/>
        </w:rPr>
        <w:t xml:space="preserve"> </w:t>
      </w:r>
      <w:r>
        <w:rPr>
          <w:rFonts w:ascii="Nirmala UI" w:hAnsi="Nirmala UI" w:eastAsia="Nirmala UI" w:cs="Nirmala UI"/>
        </w:rPr>
        <w:t>வேதாகமக்</w:t>
      </w:r>
      <w:r>
        <w:rPr>
          <w:rFonts w:ascii="Times New Roman" w:hAnsi="Times New Roman" w:eastAsia="Times New Roman" w:cs="Times New Roman"/>
        </w:rPr>
        <w:t xml:space="preserve"> </w:t>
      </w:r>
      <w:r>
        <w:rPr>
          <w:rFonts w:ascii="Nirmala UI" w:hAnsi="Nirmala UI" w:eastAsia="Nirmala UI" w:cs="Nirmala UI"/>
        </w:rPr>
        <w:t>கடமையை</w:t>
      </w:r>
      <w:r>
        <w:rPr>
          <w:rFonts w:ascii="Times New Roman" w:hAnsi="Times New Roman" w:eastAsia="Times New Roman" w:cs="Times New Roman"/>
        </w:rPr>
        <w:t xml:space="preserve"> </w:t>
      </w:r>
      <w:r>
        <w:rPr>
          <w:rFonts w:ascii="Nirmala UI" w:hAnsi="Nirmala UI" w:eastAsia="Nirmala UI" w:cs="Nirmala UI"/>
        </w:rPr>
        <w:t>நிறைவேற்றத்</w:t>
      </w:r>
      <w:r>
        <w:rPr>
          <w:rFonts w:ascii="Times New Roman" w:hAnsi="Times New Roman" w:eastAsia="Times New Roman" w:cs="Times New Roman"/>
        </w:rPr>
        <w:t xml:space="preserve"> </w:t>
      </w:r>
      <w:r>
        <w:rPr>
          <w:rFonts w:ascii="Nirmala UI" w:hAnsi="Nirmala UI" w:eastAsia="Nirmala UI" w:cs="Nirmala UI"/>
        </w:rPr>
        <w:t>தவிர்த்ததினாலேயே</w:t>
      </w:r>
      <w:r>
        <w:rPr>
          <w:rFonts w:ascii="Times New Roman" w:hAnsi="Times New Roman" w:eastAsia="Times New Roman" w:cs="Times New Roman"/>
        </w:rPr>
        <w:t xml:space="preserve">, </w:t>
      </w:r>
      <w:r>
        <w:rPr>
          <w:rFonts w:ascii="Nirmala UI" w:hAnsi="Nirmala UI" w:eastAsia="Nirmala UI" w:cs="Nirmala UI"/>
        </w:rPr>
        <w:t>மக்கள்</w:t>
      </w:r>
      <w:r>
        <w:rPr>
          <w:rFonts w:ascii="Times New Roman" w:hAnsi="Times New Roman" w:eastAsia="Times New Roman" w:cs="Times New Roman"/>
        </w:rPr>
        <w:t xml:space="preserve"> </w:t>
      </w:r>
      <w:r>
        <w:rPr>
          <w:rFonts w:ascii="Nirmala UI" w:hAnsi="Nirmala UI" w:eastAsia="Nirmala UI" w:cs="Nirmala UI"/>
        </w:rPr>
        <w:t>மிகவும்</w:t>
      </w:r>
      <w:r>
        <w:rPr>
          <w:rFonts w:ascii="Times New Roman" w:hAnsi="Times New Roman" w:eastAsia="Times New Roman" w:cs="Times New Roman"/>
        </w:rPr>
        <w:t xml:space="preserve"> </w:t>
      </w:r>
      <w:r>
        <w:rPr>
          <w:rFonts w:ascii="Nirmala UI" w:hAnsi="Nirmala UI" w:eastAsia="Nirmala UI" w:cs="Nirmala UI"/>
        </w:rPr>
        <w:t>சாந்தமும்</w:t>
      </w:r>
      <w:r>
        <w:rPr>
          <w:rFonts w:ascii="Times New Roman" w:hAnsi="Times New Roman" w:eastAsia="Times New Roman" w:cs="Times New Roman"/>
        </w:rPr>
        <w:t xml:space="preserve"> </w:t>
      </w:r>
      <w:r>
        <w:rPr>
          <w:rFonts w:ascii="Nirmala UI" w:hAnsi="Nirmala UI" w:eastAsia="Nirmala UI" w:cs="Nirmala UI"/>
        </w:rPr>
        <w:t>இனிமையும்</w:t>
      </w:r>
      <w:r>
        <w:rPr>
          <w:rFonts w:ascii="Times New Roman" w:hAnsi="Times New Roman" w:eastAsia="Times New Roman" w:cs="Times New Roman"/>
        </w:rPr>
        <w:t xml:space="preserve"> </w:t>
      </w:r>
      <w:r>
        <w:rPr>
          <w:rFonts w:ascii="Nirmala UI" w:hAnsi="Nirmala UI" w:eastAsia="Nirmala UI" w:cs="Nirmala UI"/>
        </w:rPr>
        <w:t>உடைய</w:t>
      </w:r>
      <w:r>
        <w:rPr>
          <w:rFonts w:ascii="Times New Roman" w:hAnsi="Times New Roman" w:eastAsia="Times New Roman" w:cs="Times New Roman"/>
        </w:rPr>
        <w:t xml:space="preserve"> </w:t>
      </w:r>
      <w:r>
        <w:rPr>
          <w:rFonts w:ascii="Nirmala UI" w:hAnsi="Nirmala UI" w:eastAsia="Nirmala UI" w:cs="Nirmala UI"/>
        </w:rPr>
        <w:t>சுபாவம்</w:t>
      </w:r>
      <w:r>
        <w:rPr>
          <w:rFonts w:ascii="Times New Roman" w:hAnsi="Times New Roman" w:eastAsia="Times New Roman" w:cs="Times New Roman"/>
        </w:rPr>
        <w:t xml:space="preserve"> </w:t>
      </w:r>
      <w:r>
        <w:rPr>
          <w:rFonts w:ascii="Nirmala UI" w:hAnsi="Nirmala UI" w:eastAsia="Nirmala UI" w:cs="Nirmala UI"/>
        </w:rPr>
        <w:t>கொண்டவர்களாக</w:t>
      </w:r>
      <w:r>
        <w:rPr>
          <w:rFonts w:ascii="Times New Roman" w:hAnsi="Times New Roman" w:eastAsia="Times New Roman" w:cs="Times New Roman"/>
        </w:rPr>
        <w:t xml:space="preserve"> </w:t>
      </w:r>
      <w:r>
        <w:rPr>
          <w:rFonts w:ascii="Nirmala UI" w:hAnsi="Nirmala UI" w:eastAsia="Nirmala UI" w:cs="Nirmala UI"/>
        </w:rPr>
        <w:t>எண்ணினர்</w:t>
      </w:r>
      <w:r>
        <w:rPr>
          <w:rFonts w:ascii="Times New Roman" w:hAnsi="Times New Roman" w:eastAsia="Times New Roman" w:cs="Times New Roman"/>
        </w:rPr>
        <w:t xml:space="preserve">. </w:t>
      </w:r>
      <w:r>
        <w:rPr>
          <w:rFonts w:ascii="Nirmala UI" w:hAnsi="Nirmala UI" w:eastAsia="Nirmala UI" w:cs="Nirmala UI"/>
        </w:rPr>
        <w:t>அந்தப்</w:t>
      </w:r>
      <w:r>
        <w:rPr>
          <w:rFonts w:ascii="Times New Roman" w:hAnsi="Times New Roman" w:eastAsia="Times New Roman" w:cs="Times New Roman"/>
        </w:rPr>
        <w:t xml:space="preserve"> </w:t>
      </w:r>
      <w:r>
        <w:rPr>
          <w:rFonts w:ascii="Nirmala UI" w:hAnsi="Nirmala UI" w:eastAsia="Nirmala UI" w:cs="Nirmala UI"/>
        </w:rPr>
        <w:t>பணி</w:t>
      </w:r>
      <w:r>
        <w:rPr>
          <w:rFonts w:ascii="Times New Roman" w:hAnsi="Times New Roman" w:eastAsia="Times New Roman" w:cs="Times New Roman"/>
        </w:rPr>
        <w:t xml:space="preserve"> </w:t>
      </w:r>
      <w:r>
        <w:rPr>
          <w:rFonts w:ascii="Nirmala UI" w:hAnsi="Nirmala UI" w:eastAsia="Nirmala UI" w:cs="Nirmala UI"/>
        </w:rPr>
        <w:t>அவர்களுடைய</w:t>
      </w:r>
      <w:r>
        <w:rPr>
          <w:rFonts w:ascii="Times New Roman" w:hAnsi="Times New Roman" w:eastAsia="Times New Roman" w:cs="Times New Roman"/>
        </w:rPr>
        <w:t xml:space="preserve"> </w:t>
      </w:r>
      <w:r>
        <w:rPr>
          <w:rFonts w:ascii="Nirmala UI" w:hAnsi="Nirmala UI" w:eastAsia="Nirmala UI" w:cs="Nirmala UI"/>
        </w:rPr>
        <w:t>உணர்வுகளுக்கு</w:t>
      </w:r>
      <w:r>
        <w:rPr>
          <w:rFonts w:ascii="Times New Roman" w:hAnsi="Times New Roman" w:eastAsia="Times New Roman" w:cs="Times New Roman"/>
        </w:rPr>
        <w:t xml:space="preserve"> </w:t>
      </w:r>
      <w:r>
        <w:rPr>
          <w:rFonts w:ascii="Nirmala UI" w:hAnsi="Nirmala UI" w:eastAsia="Nirmala UI" w:cs="Nirmala UI"/>
        </w:rPr>
        <w:t>இன்பமளிப்பதாக</w:t>
      </w:r>
      <w:r>
        <w:rPr>
          <w:rFonts w:ascii="Times New Roman" w:hAnsi="Times New Roman" w:eastAsia="Times New Roman" w:cs="Times New Roman"/>
        </w:rPr>
        <w:t xml:space="preserve"> </w:t>
      </w:r>
      <w:r>
        <w:rPr>
          <w:rFonts w:ascii="Nirmala UI" w:hAnsi="Nirmala UI" w:eastAsia="Nirmala UI" w:cs="Nirmala UI"/>
        </w:rPr>
        <w:t>இருக்கவில்லை</w:t>
      </w:r>
      <w:r>
        <w:rPr>
          <w:rFonts w:ascii="Times New Roman" w:hAnsi="Times New Roman" w:eastAsia="Times New Roman" w:cs="Times New Roman"/>
        </w:rPr>
        <w:t xml:space="preserve">; </w:t>
      </w:r>
      <w:r>
        <w:rPr>
          <w:rFonts w:ascii="Nirmala UI" w:hAnsi="Nirmala UI" w:eastAsia="Nirmala UI" w:cs="Nirmala UI"/>
        </w:rPr>
        <w:t>ஆகையால்</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அதனைத்</w:t>
      </w:r>
      <w:r>
        <w:rPr>
          <w:rFonts w:ascii="Times New Roman" w:hAnsi="Times New Roman" w:eastAsia="Times New Roman" w:cs="Times New Roman"/>
        </w:rPr>
        <w:t xml:space="preserve"> </w:t>
      </w:r>
      <w:r>
        <w:rPr>
          <w:rFonts w:ascii="Nirmala UI" w:hAnsi="Nirmala UI" w:eastAsia="Nirmala UI" w:cs="Nirmala UI"/>
        </w:rPr>
        <w:t>தவிர்த்தார்கள்</w:t>
      </w:r>
      <w:r>
        <w:rPr>
          <w:rFonts w:ascii="Times New Roman" w:hAnsi="Times New Roman" w:eastAsia="Times New Roman" w:cs="Times New Roman"/>
        </w:rPr>
        <w:t>.” Testimonies, volume 3, 265.</w:t>
      </w:r>
    </w:p>
    <w:p>
      <w:pPr>
        <w:pStyle w:val="ArticleBody"/>
        <w:jc w:val="left"/>
      </w:pPr>
      <w:r>
        <w:rPr>
          <w:rFonts w:ascii="Times New Roman" w:hAnsi="Times New Roman" w:eastAsia="Times New Roman" w:cs="Times New Roman"/>
        </w:rPr>
        <w:t>Nhoroondo dzevatungamiri vakapandukira muAdventism dzinopupurira chokwadi chokuti rimwe rematanho rinowanzowanikwa nguva dzose mukupanduka kwavo nderekuti pane imwe nguva muchiitiko chavo chomunhu oga vakagamuchira maonero enhema e“the daily.” Zvakadaro, bhuku raSmith, kunyange risingafemerwi uye riine zvimwe zvinetso zvedzidziso, richiri kupa mucherechedzo wakanaka kwazvo wokunzwisisa kwevapiyona paZvakazarurwa zvitsauko zvisere nezvipfumbamwe, umo tinoona nhoroondo youprofita yehwamanda nhanhatu dzokutanga nhanhatu dzichitsanangurwa. Tichanongedzera kutsananguro yaSmith iri mubhuku rake, Daniel and Revelation, patinotanga kufunga nezvekushandiswa katatu kweMatambudziko matatu.</w:t>
      </w:r>
    </w:p>
    <w:p>
      <w:pPr>
        <w:pStyle w:val="ArticleBody"/>
        <w:jc w:val="left"/>
      </w:pPr>
      <w:r>
        <w:rPr>
          <w:rFonts w:ascii="Times New Roman" w:hAnsi="Times New Roman" w:eastAsia="Times New Roman" w:cs="Times New Roman"/>
        </w:rPr>
        <w:t>Dada White anatidzidzisa kuti William Miller akapiwa chiedza chikuru pamusoro pebhuku raZvakazarurwa, asi kunzwisisa kwake kwezvitsauko gumi nenhatu, nezvegumi nenhanhatu kusvika gumi nesere kwakanga kusiri kwechokwadi, nokuti akanga ari panzvimbo isiri iyo munhoroondo kuti aone kuti kune masimba matatu, kwete maviri, anoparadza. Chiedza chake chikuru chaiva pamusoro pezvitsauko zviviri kusvika zvipfumbamwe zveZvakazarurwa.</w:t>
      </w:r>
    </w:p>
    <w:p>
      <w:pPr>
        <w:pStyle w:val="ArticleScripture"/>
        <w:jc w:val="left"/>
      </w:pPr>
      <w:r>
        <w:rPr>
          <w:rFonts w:ascii="Times New Roman" w:hAnsi="Times New Roman" w:eastAsia="Times New Roman" w:cs="Times New Roman"/>
        </w:rPr>
        <w:t>“Vaparidzi navanhu vakatarisa bhuku raZvakazarurwa sechinhu chinoshamisa uye chisina kukosha zvakanyanya sezvimwe zvikamu zveMagwaro Matsvene. Asi ndakaona kuti bhuku iri, zvirokwazvo, chizaruro chakapiwa kuti chibatsire zvikuru avo vaizorarama mumazuva okupedzisira, kuti chivatungamirire pakuziva chimiro chavo chechokwadi nebasa ravo. Mwari akatungamirira pfungwa dzaWilliam Miller kuzviporofita uye akamupa chiedza chikuru pamusoro pebhuku raZvakazarurwa.” Early Writings, 231.</w:t>
      </w:r>
    </w:p>
    <w:p>
      <w:pPr>
        <w:pStyle w:val="ArticleBody"/>
        <w:jc w:val="left"/>
      </w:pPr>
      <w:r>
        <w:rPr>
          <w:rFonts w:ascii="Times New Roman" w:hAnsi="Times New Roman" w:eastAsia="Times New Roman" w:cs="Times New Roman"/>
        </w:rPr>
        <w:t>UMiller wabeka ukuqonda kwakhe ngamabandla, izimpawu, amacilongo, kanye lezitsha kanje.</w:t>
      </w:r>
    </w:p>
    <w:p>
      <w:pPr>
        <w:pStyle w:val="ArticleScripture"/>
        <w:jc w:val="left"/>
      </w:pPr>
      <w:r>
        <w:rPr>
          <w:rFonts w:ascii="Times New Roman" w:hAnsi="Times New Roman" w:eastAsia="Times New Roman" w:cs="Times New Roman"/>
        </w:rPr>
        <w:t>“Makereke manomwe eAsia inhoroondo yekereke yaKristu muzvimiro zvayo zvinomwe, mukukombama nokutenderera kwayo kwose, mukubudirira kwayo kwose nomumatambudziko ayo ose, kubva pamazuva evaapostora kusvikira kumugumo wenyika. Zvisimbiso zvinomwe inhoroondo yezviitiko zvemasimba namadzimambo enyika pamusoro pekereke, nokudzivirira kwaMwari vanhu vake panguva imwe cheteyo. Uye hwamanda nomwe inhoroondo yemitongo minomwe yakasarudzika uye inorema yakatumirwa pamusoro penyika, kana kuti umambo hweRoma. Uye ndiro nomwe ndiwo matenda manomwe okupedzisira akatumirwa pamusoro peRoma yePapa. Zvakasanganiswa nazvo pane zvimwe zviitiko zvizhinji, zvakarukwa mukati mazvo senzizi dzinopinda mune huru, zvichizadza rwizi rukuru rwechiporofita, kusvikira zvose zvaguma nesu mugungwa rokusaguma.”</w:t>
      </w:r>
    </w:p>
    <w:p>
      <w:pPr>
        <w:pStyle w:val="ArticleScripture"/>
        <w:jc w:val="left"/>
      </w:pPr>
      <w:r>
        <w:rPr>
          <w:rFonts w:ascii="Times New Roman" w:hAnsi="Times New Roman" w:eastAsia="Times New Roman" w:cs="Times New Roman"/>
        </w:rPr>
        <w:t>“Ichi, kwandiri, ndicho chirongwa chechiporofita chaJohane mubhuku raZvakazarurwa. Uye munhu anoda kunzwisisa bhuku iri anofanira kuva neruzivo rwakadzama rwezvimwe zvikamu zveshoko raMwari. Mifananidzo nemadimikira zvinoshandiswa muchiporofita ichi hazvitsanangurwi zvose mariri pacharo, asi zvinofanira kutsvakwa mune vamwe vaporofita, uye zvotsanangurwa mune dzimwe ndima dzeMagwaro. Naizvozvo zviri pachena kuti Mwari akaronga kudzidzwa kwezvose, kunyange kuti munhu awane ruzivo rwakajeka rwechikamu chipi nechipi.” William Miller, Miller’s Lectures, volume 2, lecture 12, 178.</w:t>
      </w:r>
    </w:p>
    <w:p>
      <w:pPr>
        <w:pStyle w:val="ArticleBody"/>
        <w:jc w:val="left"/>
      </w:pPr>
      <w:r>
        <w:rPr>
          <w:rFonts w:ascii="Times New Roman" w:hAnsi="Times New Roman" w:eastAsia="Times New Roman" w:cs="Times New Roman"/>
        </w:rPr>
        <w:t>Sezvo mutumwa wechitatu, anogadzirira nzira yaMutumwa weSungano, achimiririra nhoroondo yomukati yokutongwa kwekereke, zvakasiyana naEria wechitatu, anomirira nhoroondo yokunze mukutongwa kweBhabhironi razvino, saizvozvowo kunzwisisa kwavapayona pamusoro pemakereke nezvisimbiso kwakazivisa uchapupu ihwohwo humwe chete hwomukati nehwokunze.</w:t>
      </w:r>
    </w:p>
    <w:p>
      <w:pPr>
        <w:pStyle w:val="ArticleScripture"/>
        <w:jc w:val="left"/>
      </w:pPr>
      <w:r>
        <w:rPr>
          <w:rFonts w:ascii="Times New Roman" w:hAnsi="Times New Roman" w:eastAsia="Times New Roman" w:cs="Times New Roman"/>
        </w:rPr>
        <w:t>“Zvisimbiso zvinotangwa kuziviswa kwatiri muzvitsauko 4, 5, na 6 zveBhuku raZvakazarurwa. Zviratidzo zvinoratidzwa pasi pezvisimbiso izvi zvinoonekwa muna Zvakazarurwa 6, uye mundima yokutanga yaZvakazarurwa 8. Zviri pachena kuti zvinofukidza zviitiko zvine chokuita nechechi kubva pakuvhurwa kwenguva ino yokugoverwa kwaMwari kusvikira pakuuya kwaKristu.</w:t>
      </w:r>
    </w:p>
    <w:p>
      <w:pPr>
        <w:pStyle w:val="ArticleScripture"/>
        <w:jc w:val="left"/>
      </w:pPr>
      <w:r>
        <w:rPr>
          <w:rFonts w:ascii="Times New Roman" w:hAnsi="Times New Roman" w:eastAsia="Times New Roman" w:cs="Times New Roman"/>
        </w:rPr>
        <w:t>“Kunyange zvazvo machechi manomwe achiratidza nhoroondo yemukati mechechi, zvisimbiso zvinomwe zvinounza pakuonekwa zviitiko zvikuru zvenhoroondo yayo yekunze.” Uriah Smith, The Biblical Institute, 253.</w:t>
      </w:r>
    </w:p>
    <w:p>
      <w:pPr>
        <w:pStyle w:val="ArticleBody"/>
        <w:jc w:val="left"/>
      </w:pPr>
      <w:r>
        <w:rPr>
          <w:rFonts w:ascii="Nirmala UI" w:hAnsi="Nirmala UI" w:eastAsia="Nirmala UI" w:cs="Nirmala UI"/>
        </w:rPr>
        <w:t>ഉറിയാ</w:t>
      </w:r>
      <w:r>
        <w:rPr>
          <w:rFonts w:ascii="Times New Roman" w:hAnsi="Times New Roman" w:eastAsia="Times New Roman" w:cs="Times New Roman"/>
        </w:rPr>
        <w:t xml:space="preserve"> </w:t>
      </w:r>
      <w:r>
        <w:rPr>
          <w:rFonts w:ascii="Nirmala UI" w:hAnsi="Nirmala UI" w:eastAsia="Nirmala UI" w:cs="Nirmala UI"/>
        </w:rPr>
        <w:t>സ്മിത്ത്</w:t>
      </w:r>
      <w:r>
        <w:rPr>
          <w:rFonts w:ascii="Times New Roman" w:hAnsi="Times New Roman" w:eastAsia="Times New Roman" w:cs="Times New Roman"/>
        </w:rPr>
        <w:t xml:space="preserve"> </w:t>
      </w:r>
      <w:r>
        <w:rPr>
          <w:rFonts w:ascii="Nirmala UI" w:hAnsi="Nirmala UI" w:eastAsia="Nirmala UI" w:cs="Nirmala UI"/>
        </w:rPr>
        <w:t>സഭകളുടെ</w:t>
      </w:r>
      <w:r>
        <w:rPr>
          <w:rFonts w:ascii="Times New Roman" w:hAnsi="Times New Roman" w:eastAsia="Times New Roman" w:cs="Times New Roman"/>
        </w:rPr>
        <w:t xml:space="preserve"> </w:t>
      </w:r>
      <w:r>
        <w:rPr>
          <w:rFonts w:ascii="Nirmala UI" w:hAnsi="Nirmala UI" w:eastAsia="Nirmala UI" w:cs="Nirmala UI"/>
        </w:rPr>
        <w:t>ആന്തരികവും</w:t>
      </w:r>
      <w:r>
        <w:rPr>
          <w:rFonts w:ascii="Times New Roman" w:hAnsi="Times New Roman" w:eastAsia="Times New Roman" w:cs="Times New Roman"/>
        </w:rPr>
        <w:t xml:space="preserve"> </w:t>
      </w:r>
      <w:r>
        <w:rPr>
          <w:rFonts w:ascii="Nirmala UI" w:hAnsi="Nirmala UI" w:eastAsia="Nirmala UI" w:cs="Nirmala UI"/>
        </w:rPr>
        <w:t>ബാഹ്യവുമായി</w:t>
      </w:r>
      <w:r>
        <w:rPr>
          <w:rFonts w:ascii="Times New Roman" w:hAnsi="Times New Roman" w:eastAsia="Times New Roman" w:cs="Times New Roman"/>
        </w:rPr>
        <w:t xml:space="preserve"> </w:t>
      </w:r>
      <w:r>
        <w:rPr>
          <w:rFonts w:ascii="Nirmala UI" w:hAnsi="Nirmala UI" w:eastAsia="Nirmala UI" w:cs="Nirmala UI"/>
        </w:rPr>
        <w:t>ബന്ധപ്പെട്ടിരുന്ന</w:t>
      </w:r>
      <w:r>
        <w:rPr>
          <w:rFonts w:ascii="Times New Roman" w:hAnsi="Times New Roman" w:eastAsia="Times New Roman" w:cs="Times New Roman"/>
        </w:rPr>
        <w:t xml:space="preserve"> </w:t>
      </w:r>
      <w:r>
        <w:rPr>
          <w:rFonts w:ascii="Nirmala UI" w:hAnsi="Nirmala UI" w:eastAsia="Nirmala UI" w:cs="Nirmala UI"/>
        </w:rPr>
        <w:t>മില്ലറൈറ്റ്</w:t>
      </w:r>
      <w:r>
        <w:rPr>
          <w:rFonts w:ascii="Times New Roman" w:hAnsi="Times New Roman" w:eastAsia="Times New Roman" w:cs="Times New Roman"/>
        </w:rPr>
        <w:t xml:space="preserve"> </w:t>
      </w:r>
      <w:r>
        <w:rPr>
          <w:rFonts w:ascii="Nirmala UI" w:hAnsi="Nirmala UI" w:eastAsia="Nirmala UI" w:cs="Nirmala UI"/>
        </w:rPr>
        <w:t>ധാരണയെ</w:t>
      </w:r>
      <w:r>
        <w:rPr>
          <w:rFonts w:ascii="Times New Roman" w:hAnsi="Times New Roman" w:eastAsia="Times New Roman" w:cs="Times New Roman"/>
        </w:rPr>
        <w:t xml:space="preserve"> </w:t>
      </w:r>
      <w:r>
        <w:rPr>
          <w:rFonts w:ascii="Nirmala UI" w:hAnsi="Nirmala UI" w:eastAsia="Nirmala UI" w:cs="Nirmala UI"/>
        </w:rPr>
        <w:t>തിരിച്ചറിഞ്ഞുകൊണ്ടിരുന്നതാണ്</w:t>
      </w:r>
      <w:r>
        <w:rPr>
          <w:rFonts w:ascii="Times New Roman" w:hAnsi="Times New Roman" w:eastAsia="Times New Roman" w:cs="Times New Roman"/>
        </w:rPr>
        <w:t xml:space="preserve">; </w:t>
      </w:r>
      <w:r>
        <w:rPr>
          <w:rFonts w:ascii="Nirmala UI" w:hAnsi="Nirmala UI" w:eastAsia="Nirmala UI" w:cs="Nirmala UI"/>
        </w:rPr>
        <w:t>ജെയിംസ്</w:t>
      </w:r>
      <w:r>
        <w:rPr>
          <w:rFonts w:ascii="Times New Roman" w:hAnsi="Times New Roman" w:eastAsia="Times New Roman" w:cs="Times New Roman"/>
        </w:rPr>
        <w:t xml:space="preserve"> </w:t>
      </w:r>
      <w:r>
        <w:rPr>
          <w:rFonts w:ascii="Nirmala UI" w:hAnsi="Nirmala UI" w:eastAsia="Nirmala UI" w:cs="Nirmala UI"/>
        </w:rPr>
        <w:t>വൈറ്റ്</w:t>
      </w:r>
      <w:r>
        <w:rPr>
          <w:rFonts w:ascii="Times New Roman" w:hAnsi="Times New Roman" w:eastAsia="Times New Roman" w:cs="Times New Roman"/>
        </w:rPr>
        <w:t xml:space="preserve"> </w:t>
      </w:r>
      <w:r>
        <w:rPr>
          <w:rFonts w:ascii="Nirmala UI" w:hAnsi="Nirmala UI" w:eastAsia="Nirmala UI" w:cs="Nirmala UI"/>
        </w:rPr>
        <w:t>സമാന്തര</w:t>
      </w:r>
      <w:r>
        <w:rPr>
          <w:rFonts w:ascii="Times New Roman" w:hAnsi="Times New Roman" w:eastAsia="Times New Roman" w:cs="Times New Roman"/>
        </w:rPr>
        <w:t xml:space="preserve"> </w:t>
      </w:r>
      <w:r>
        <w:rPr>
          <w:rFonts w:ascii="Nirmala UI" w:hAnsi="Nirmala UI" w:eastAsia="Nirmala UI" w:cs="Nirmala UI"/>
        </w:rPr>
        <w:t>ചരിത്രങ്ങളുടെ</w:t>
      </w:r>
      <w:r>
        <w:rPr>
          <w:rFonts w:ascii="Times New Roman" w:hAnsi="Times New Roman" w:eastAsia="Times New Roman" w:cs="Times New Roman"/>
        </w:rPr>
        <w:t xml:space="preserve"> </w:t>
      </w:r>
      <w:r>
        <w:rPr>
          <w:rFonts w:ascii="Nirmala UI" w:hAnsi="Nirmala UI" w:eastAsia="Nirmala UI" w:cs="Nirmala UI"/>
        </w:rPr>
        <w:t>അടിസ്ഥാനത്തിൽ</w:t>
      </w:r>
      <w:r>
        <w:rPr>
          <w:rFonts w:ascii="Times New Roman" w:hAnsi="Times New Roman" w:eastAsia="Times New Roman" w:cs="Times New Roman"/>
        </w:rPr>
        <w:t xml:space="preserve"> </w:t>
      </w:r>
      <w:r>
        <w:rPr>
          <w:rFonts w:ascii="Nirmala UI" w:hAnsi="Nirmala UI" w:eastAsia="Nirmala UI" w:cs="Nirmala UI"/>
        </w:rPr>
        <w:t>അതിനോടു</w:t>
      </w:r>
      <w:r>
        <w:rPr>
          <w:rFonts w:ascii="Times New Roman" w:hAnsi="Times New Roman" w:eastAsia="Times New Roman" w:cs="Times New Roman"/>
        </w:rPr>
        <w:t xml:space="preserve"> </w:t>
      </w:r>
      <w:r>
        <w:rPr>
          <w:rFonts w:ascii="Nirmala UI" w:hAnsi="Nirmala UI" w:eastAsia="Nirmala UI" w:cs="Nirmala UI"/>
        </w:rPr>
        <w:t>സാമ്യമുള്ള</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അവലോകനം</w:t>
      </w:r>
      <w:r>
        <w:rPr>
          <w:rFonts w:ascii="Times New Roman" w:hAnsi="Times New Roman" w:eastAsia="Times New Roman" w:cs="Times New Roman"/>
        </w:rPr>
        <w:t xml:space="preserve"> </w:t>
      </w:r>
      <w:r>
        <w:rPr>
          <w:rFonts w:ascii="Nirmala UI" w:hAnsi="Nirmala UI" w:eastAsia="Nirmala UI" w:cs="Nirmala UI"/>
        </w:rPr>
        <w:t>അവതരിപ്പിക്കുന്നു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මෘගයන්</w:t>
      </w:r>
      <w:r>
        <w:rPr>
          <w:rFonts w:ascii="Times New Roman" w:hAnsi="Times New Roman" w:eastAsia="Times New Roman" w:cs="Times New Roman"/>
        </w:rPr>
        <w:t xml:space="preserve">, </w:t>
      </w:r>
      <w:r>
        <w:rPr>
          <w:rFonts w:ascii="Nirmala UI" w:hAnsi="Nirmala UI" w:eastAsia="Nirmala UI" w:cs="Nirmala UI"/>
        </w:rPr>
        <w:t>හෙවත්</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සත්වයන්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සැසඳිය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ගණනින්</w:t>
      </w:r>
      <w:r>
        <w:rPr>
          <w:rFonts w:ascii="Times New Roman" w:hAnsi="Times New Roman" w:eastAsia="Times New Roman" w:cs="Times New Roman"/>
        </w:rPr>
        <w:t xml:space="preserve"> </w:t>
      </w:r>
      <w:r>
        <w:rPr>
          <w:rFonts w:ascii="Nirmala UI" w:hAnsi="Nirmala UI" w:eastAsia="Nirmala UI" w:cs="Nirmala UI"/>
        </w:rPr>
        <w:t>හතකි</w:t>
      </w:r>
      <w:r>
        <w:rPr>
          <w:rFonts w:ascii="Times New Roman" w:hAnsi="Times New Roman" w:eastAsia="Times New Roman" w:cs="Times New Roman"/>
        </w:rPr>
        <w:t xml:space="preserve">; </w:t>
      </w:r>
      <w:r>
        <w:rPr>
          <w:rFonts w:ascii="Nirmala UI" w:hAnsi="Nirmala UI" w:eastAsia="Nirmala UI" w:cs="Nirmala UI"/>
        </w:rPr>
        <w:t>මෘගයන්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හතරක්</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මෙහිදී</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බැලීම</w:t>
      </w:r>
      <w:r>
        <w:rPr>
          <w:rFonts w:ascii="Times New Roman" w:hAnsi="Times New Roman" w:eastAsia="Times New Roman" w:cs="Times New Roman"/>
        </w:rPr>
        <w:t xml:space="preserve"> </w:t>
      </w:r>
      <w:r>
        <w:rPr>
          <w:rFonts w:ascii="Nirmala UI" w:hAnsi="Nirmala UI" w:eastAsia="Nirmala UI" w:cs="Nirmala UI"/>
        </w:rPr>
        <w:t>සුදුසුය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මෘගයන්</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ඇසෙයි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පස්වන</w:t>
      </w:r>
      <w:r>
        <w:rPr>
          <w:rFonts w:ascii="Times New Roman" w:hAnsi="Times New Roman" w:eastAsia="Times New Roman" w:cs="Times New Roman"/>
        </w:rPr>
        <w:t xml:space="preserve">, </w:t>
      </w:r>
      <w:r>
        <w:rPr>
          <w:rFonts w:ascii="Nirmala UI" w:hAnsi="Nirmala UI" w:eastAsia="Nirmala UI" w:cs="Nirmala UI"/>
        </w:rPr>
        <w:t>සයවන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හඬක්</w:t>
      </w:r>
      <w:r>
        <w:rPr>
          <w:rFonts w:ascii="Times New Roman" w:hAnsi="Times New Roman" w:eastAsia="Times New Roman" w:cs="Times New Roman"/>
        </w:rPr>
        <w:t xml:space="preserve"> </w:t>
      </w:r>
      <w:r>
        <w:rPr>
          <w:rFonts w:ascii="Nirmala UI" w:hAnsi="Nirmala UI" w:eastAsia="Nirmala UI" w:cs="Nirmala UI"/>
        </w:rPr>
        <w:t>කිසිසේත්</w:t>
      </w:r>
      <w:r>
        <w:rPr>
          <w:rFonts w:ascii="Times New Roman" w:hAnsi="Times New Roman" w:eastAsia="Times New Roman" w:cs="Times New Roman"/>
        </w:rPr>
        <w:t xml:space="preserve"> </w:t>
      </w:r>
      <w:r>
        <w:rPr>
          <w:rFonts w:ascii="Nirmala UI" w:hAnsi="Nirmala UI" w:eastAsia="Nirmala UI" w:cs="Nirmala UI"/>
        </w:rPr>
        <w:t>ඇසෙන්නේ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සැසඳෙන්නේ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මෘගයන්</w:t>
      </w:r>
      <w:r>
        <w:rPr>
          <w:rFonts w:ascii="Times New Roman" w:hAnsi="Times New Roman" w:eastAsia="Times New Roman" w:cs="Times New Roman"/>
        </w:rPr>
        <w:t xml:space="preserve">, </w:t>
      </w:r>
      <w:r>
        <w:rPr>
          <w:rFonts w:ascii="Nirmala UI" w:hAnsi="Nirmala UI" w:eastAsia="Nirmala UI" w:cs="Nirmala UI"/>
        </w:rPr>
        <w:t>වර්ෂ</w:t>
      </w:r>
      <w:r>
        <w:rPr>
          <w:rFonts w:ascii="Times New Roman" w:hAnsi="Times New Roman" w:eastAsia="Times New Roman" w:cs="Times New Roman"/>
        </w:rPr>
        <w:t xml:space="preserve"> 1800</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පරාසයක්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අර්ධ</w:t>
      </w:r>
      <w:r>
        <w:rPr>
          <w:rFonts w:ascii="Times New Roman" w:hAnsi="Times New Roman" w:eastAsia="Times New Roman" w:cs="Times New Roman"/>
        </w:rPr>
        <w:t xml:space="preserve"> </w:t>
      </w:r>
      <w:r>
        <w:rPr>
          <w:rFonts w:ascii="Nirmala UI" w:hAnsi="Nirmala UI" w:eastAsia="Nirmala UI" w:cs="Nirmala UI"/>
        </w:rPr>
        <w:t>ශතවර්ෂයකට</w:t>
      </w:r>
      <w:r>
        <w:rPr>
          <w:rFonts w:ascii="Times New Roman" w:hAnsi="Times New Roman" w:eastAsia="Times New Roman" w:cs="Times New Roman"/>
        </w:rPr>
        <w:t xml:space="preserve"> </w:t>
      </w:r>
      <w:r>
        <w:rPr>
          <w:rFonts w:ascii="Nirmala UI" w:hAnsi="Nirmala UI" w:eastAsia="Nirmala UI" w:cs="Nirmala UI"/>
        </w:rPr>
        <w:t>මඳක්</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James White, Review and Herald, February 12, 1857.</w:t>
      </w:r>
    </w:p>
    <w:p>
      <w:pPr>
        <w:pStyle w:val="ArticleBody"/>
        <w:jc w:val="left"/>
      </w:pPr>
      <w:r>
        <w:rPr>
          <w:rFonts w:ascii="Times New Roman" w:hAnsi="Times New Roman" w:eastAsia="Times New Roman" w:cs="Times New Roman"/>
        </w:rPr>
        <w:t>Tachangobva kungodoma vatatu vevapayona vakuru venhoroondo yechiMillerite. Vose vari vatatu vakabatirira pakuona kwakarurama kwe“zuva nezuva,” uye vosewo vakagamuchira maonero akazara emakereke, ezvisimbiso, neehwamanda mukati mehurongwa hwechokwadi uhwo Miller akatungamirirwa kunzwisisa nokuhuparidza.</w:t>
      </w:r>
    </w:p>
    <w:p>
      <w:pPr>
        <w:pStyle w:val="ArticleScripture"/>
        <w:jc w:val="left"/>
      </w:pPr>
      <w:r>
        <w:rPr>
          <w:rFonts w:ascii="Times New Roman" w:hAnsi="Times New Roman" w:eastAsia="Times New Roman" w:cs="Times New Roman"/>
        </w:rPr>
        <w:t>“</w:t>
      </w:r>
      <w:r>
        <w:rPr>
          <w:rFonts w:ascii="Nirmala UI" w:hAnsi="Nirmala UI" w:eastAsia="Nirmala UI" w:cs="Nirmala UI"/>
        </w:rPr>
        <w:t>වරෙකුන්</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පදනමෙන්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අල්පිනයක්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තූණුවක්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පුරෝගාමීන්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වයෝවృద్ధ</w:t>
      </w:r>
      <w:r>
        <w:rPr>
          <w:rFonts w:ascii="Times New Roman" w:hAnsi="Times New Roman" w:eastAsia="Times New Roman" w:cs="Times New Roman"/>
        </w:rPr>
        <w:t xml:space="preserve"> </w:t>
      </w:r>
      <w:r>
        <w:rPr>
          <w:rFonts w:ascii="Nirmala UI" w:hAnsi="Nirmala UI" w:eastAsia="Nirmala UI" w:cs="Nirmala UI"/>
        </w:rPr>
        <w:t>පුරුෂයෝ</w:t>
      </w:r>
      <w:r>
        <w:rPr>
          <w:rFonts w:ascii="Times New Roman" w:hAnsi="Times New Roman" w:eastAsia="Times New Roman" w:cs="Times New Roman"/>
        </w:rPr>
        <w:t xml:space="preserve"> </w:t>
      </w:r>
      <w:r>
        <w:rPr>
          <w:rFonts w:ascii="Nirmala UI" w:hAnsi="Nirmala UI" w:eastAsia="Nirmala UI" w:cs="Nirmala UI"/>
        </w:rPr>
        <w:t>සෘජුව</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කරත්වා</w:t>
      </w:r>
      <w:r>
        <w:rPr>
          <w:rFonts w:ascii="Times New Roman" w:hAnsi="Times New Roman" w:eastAsia="Times New Roman" w:cs="Times New Roman"/>
        </w:rPr>
        <w:t xml:space="preserve">; </w:t>
      </w:r>
      <w:r>
        <w:rPr>
          <w:rFonts w:ascii="Nirmala UI" w:hAnsi="Nirmala UI" w:eastAsia="Nirmala UI" w:cs="Nirmala UI"/>
        </w:rPr>
        <w:t>මියගොස්</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කාලිකාවල</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කරත්වා</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පියවරෙන්</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නොයාගෙන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කාලයේත්</w:t>
      </w:r>
      <w:r>
        <w:rPr>
          <w:rFonts w:ascii="Times New Roman" w:hAnsi="Times New Roman" w:eastAsia="Times New Roman" w:cs="Times New Roman"/>
        </w:rPr>
        <w:t xml:space="preserve"> </w:t>
      </w:r>
      <w:r>
        <w:rPr>
          <w:rFonts w:ascii="Nirmala UI" w:hAnsi="Nirmala UI" w:eastAsia="Nirmala UI" w:cs="Nirmala UI"/>
        </w:rPr>
        <w:t>පරීක්ෂාවේත්</w:t>
      </w:r>
      <w:r>
        <w:rPr>
          <w:rFonts w:ascii="Times New Roman" w:hAnsi="Times New Roman" w:eastAsia="Times New Roman" w:cs="Times New Roman"/>
        </w:rPr>
        <w:t xml:space="preserve"> </w:t>
      </w:r>
      <w:r>
        <w:rPr>
          <w:rFonts w:ascii="Nirmala UI" w:hAnsi="Nirmala UI" w:eastAsia="Nirmala UI" w:cs="Nirmala UI"/>
        </w:rPr>
        <w:t>විභාගය</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Manuscript Release, 760, 10.</w:t>
      </w:r>
    </w:p>
    <w:p>
      <w:pPr>
        <w:pStyle w:val="ArticleBody"/>
        <w:jc w:val="left"/>
      </w:pPr>
      <w:r>
        <w:rPr>
          <w:rFonts w:ascii="Times New Roman" w:hAnsi="Times New Roman" w:eastAsia="Times New Roman" w:cs="Times New Roman"/>
        </w:rPr>
        <w:t>Nga 11 Shtatori 2001, engjëlli i fuqishëm i Zbulesës, kapitulli tetëmbëdhjetë, zbriti dhe filloi veprën e udhëheqjes së atyre që do ta pranonin dhe do të hanin Bukën që sapo kishte zbritur nga qielli, përsëri te “shtigjet e vjetra” të Jeremias, kapitulli gjashtë. Alfa dhe Omega kishte nevojë për ata që ishin të gatshëm të përpiqeshin të ishin ndër njëqind e dyzet e katër mijët, që të shihnin se ajo që e solli Atë poshtë nga qielli më 11 Gusht 1840, nuk ishte thjesht një përmbushje e një profecie kohore, por një përmbushje e profecisë kohore të Mjerë së dytë. Ai kishte nevojë që populli i Tij t’i rizbulonte shtigjet e vjetra të historisë ku Ai e kishte ngritur tempullin e Milleritëve gjatë dyzet e gjashtë vjetëve, nga 1798 deri më 1844.</w:t>
      </w:r>
    </w:p>
    <w:p>
      <w:pPr>
        <w:pStyle w:val="ArticleBody"/>
        <w:jc w:val="left"/>
      </w:pPr>
      <w:r>
        <w:rPr>
          <w:rFonts w:ascii="Times New Roman" w:hAnsi="Times New Roman" w:eastAsia="Times New Roman" w:cs="Times New Roman"/>
        </w:rPr>
        <w:t>Iyo nhoroondo yakanga yafukidzirwa nemarara nemari dzenhema pamwe chete nezvishongo zvenhema. Iyo nhoroondo yakanga yasvibiswa neshoko renhema renheyo rakanga rakavakwa pamusoro pejecha, kwete pamusoro peDombo reNguva Dzose. Yaiva munhoroondo yavaMillerite, nhoroondo iyo, sokutsanangura kwaanoita Petro, vaMillerite, “vaimbova vasiri vanhu, asi” vakazova “vanhu vaMwari,” avo vakanga vamutswa uye vakavakwa kuti vave “imba yomweya, uprista hutsvene.” Shumba yorudzi rwaJudha yakaburuka musi wa11 Gunyana 2001, ikatungamirira vanhu Vayo venguva yokupedzisira mubasa rokuchenesa “temberi” yenhoroondo yokumutswa kwetemberi yeMillerite. Basa iroro rakanga rafananidzirwa nechiporofita, chakafanotaura kuti Ishe vaizosimudza murume ainzi Josiya, (zvinoreva nheyo yaMwari).</w:t>
      </w:r>
    </w:p>
    <w:p>
      <w:pPr>
        <w:pStyle w:val="ArticleBody"/>
        <w:jc w:val="left"/>
      </w:pPr>
      <w:r>
        <w:rPr>
          <w:rFonts w:ascii="Times New Roman" w:hAnsi="Times New Roman" w:eastAsia="Times New Roman" w:cs="Times New Roman"/>
        </w:rPr>
        <w:t>Josia alipoinuliwa katika utimilifu wa unabii wa nabii yule asiyeitii, alianza kazi ya kuitengeneza Hekalu lililokuwa katika hali ya uharibifu. Katika kazi ya kutengeneza na kusafisha “laana ya Musa” iligunduliwa, na iliposomwa mbele ya Josia ikaleta matengenezo ya Josia. Tutashughulikia unabii huo, kwa uhusiano na kugunduliwa tena kwa “nyakati saba,” baada ya Septemba 11, 2001.</w:t>
      </w:r>
    </w:p>
    <w:p>
      <w:pPr>
        <w:pStyle w:val="ArticleBody"/>
        <w:jc w:val="left"/>
      </w:pPr>
      <w:r>
        <w:rPr>
          <w:rFonts w:ascii="Times New Roman" w:hAnsi="Times New Roman" w:eastAsia="Times New Roman" w:cs="Times New Roman"/>
        </w:rPr>
        <w:t>So hlahloba hoo re tla ho qala sehloohong se latelang.</w:t>
      </w:r>
    </w:p>
    <w:p>
      <w:pPr>
        <w:pStyle w:val="ArticleScripture"/>
        <w:jc w:val="left"/>
      </w:pP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සාතන්ට</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නරකාදී</w:t>
      </w:r>
      <w:r>
        <w:rPr>
          <w:rFonts w:ascii="Times New Roman" w:hAnsi="Times New Roman" w:eastAsia="Times New Roman" w:cs="Times New Roman"/>
        </w:rPr>
        <w:t xml:space="preserve"> </w:t>
      </w:r>
      <w:r>
        <w:rPr>
          <w:rFonts w:ascii="Nirmala UI" w:hAnsi="Nirmala UI" w:eastAsia="Nirmala UI" w:cs="Nirmala UI"/>
        </w:rPr>
        <w:t>සෙවණැල්ල</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අවහිර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සදාකාලික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දැකගැනීමට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සෙකරියා</w:t>
      </w:r>
      <w:r>
        <w:rPr>
          <w:rFonts w:ascii="Times New Roman" w:hAnsi="Times New Roman" w:eastAsia="Times New Roman" w:cs="Times New Roman"/>
        </w:rPr>
        <w:t xml:space="preserve"> 3 </w:t>
      </w:r>
      <w:r>
        <w:rPr>
          <w:rFonts w:ascii="Nirmala UI" w:hAnsi="Nirmala UI" w:eastAsia="Nirmala UI" w:cs="Nirmala UI"/>
        </w:rPr>
        <w:t>සහ</w:t>
      </w:r>
      <w:r>
        <w:rPr>
          <w:rFonts w:ascii="Times New Roman" w:hAnsi="Times New Roman" w:eastAsia="Times New Roman" w:cs="Times New Roman"/>
        </w:rPr>
        <w:t xml:space="preserve"> 4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පරිච්ඡේදවල</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4:12–14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උත්තර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නළ</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තමන්ගෙන්</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ഒഴවා</w:t>
      </w:r>
      <w:r>
        <w:rPr>
          <w:rFonts w:ascii="Times New Roman" w:hAnsi="Times New Roman" w:eastAsia="Times New Roman" w:cs="Times New Roman"/>
        </w:rPr>
        <w:t xml:space="preserve"> </w:t>
      </w:r>
      <w:r>
        <w:rPr>
          <w:rFonts w:ascii="Nirmala UI" w:hAnsi="Nirmala UI" w:eastAsia="Nirmala UI" w:cs="Nirmala UI"/>
        </w:rPr>
        <w:t>හරින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ඔලිව්</w:t>
      </w:r>
      <w:r>
        <w:rPr>
          <w:rFonts w:ascii="Times New Roman" w:hAnsi="Times New Roman" w:eastAsia="Times New Roman" w:cs="Times New Roman"/>
        </w:rPr>
        <w:t xml:space="preserve"> </w:t>
      </w:r>
      <w:r>
        <w:rPr>
          <w:rFonts w:ascii="Nirmala UI" w:hAnsi="Nirmala UI" w:eastAsia="Nirmala UI" w:cs="Nirmala UI"/>
        </w:rPr>
        <w:t>ශාඛා</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උත්තර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නොදන්නෙහිද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ස්වාමියා</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අභිෂේකලත්</w:t>
      </w:r>
      <w:r>
        <w:rPr>
          <w:rFonts w:ascii="Times New Roman" w:hAnsi="Times New Roman" w:eastAsia="Times New Roman" w:cs="Times New Roman"/>
        </w:rPr>
        <w:t xml:space="preserve"> </w:t>
      </w:r>
      <w:r>
        <w:rPr>
          <w:rFonts w:ascii="Nirmala UI" w:hAnsi="Nirmala UI" w:eastAsia="Nirmala UI" w:cs="Nirmala UI"/>
        </w:rPr>
        <w:t>දෙදෙනාය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“Bwana ana rasilimali nyingi. Hana upungufu wa njia au vifaa vyovyote. Ni kwa sababu ya upungufu wetu wa imani, tabia yetu ya kidunia, maneno yetu ya ovyo, kutokuamini kwetu, kunakoonyeshwa katika mazungumzo yetu, ndipo vivuli vya giza hukusanyika kutuzunguka. Kristo hafunuliwi katika neno wala katika tabia kama Yeye aliye mzuri kabisa, na mkuu kuliko elfu kumi. Nafsi inapotosheka kwa kujitukuza katika ubatili, Roho wa Bwana hawezi kuifanyia mengi. Maono yetu mafupi huona kivuli, lakini hayawezi kuuona utukufu ulioko ng’ambo yake. Malaika wanazizuia pepo nne, zikifananishwa na farasi mwenye hasira anayetaka kujinasua na kukimbia juu ya uso wa dunia yote, akibeba uharibifu na mauti katika njia yake.”</w:t>
      </w:r>
    </w:p>
    <w:p>
      <w:pPr>
        <w:pStyle w:val="ArticleScripture"/>
        <w:jc w:val="left"/>
      </w:pPr>
      <w:r>
        <w:rPr>
          <w:rFonts w:ascii="Times New Roman" w:hAnsi="Times New Roman" w:eastAsia="Times New Roman" w:cs="Times New Roman"/>
        </w:rPr>
        <w:t>“Ko tinozovora here kita di pampangin doid dunya tii, i om pomogunan do pomorintaan? Ko pidihoon, om poinsosonuan, om popogunon? Auh, kaanu do iti sid pogunon dii inta do Sogit om Hosanid do Kinoingan i pinoborop-Na sid toluadan-Nga, supaya osuang ioloho no do tumpuan nopo om tumimpu. Nokuo zou do miontokuno no iti dalan i pitu, om iti pintu i piohop. Nga, kakaa no kitai humaan do pintu piohop nopo, iti kosorobon no au noingkuangan.”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ca Daniyeli – Cya ijana n’icenda n’itandatu</dc:title>
  <dc:subject>Kufumura Kutongwa: Kubva pa9/11 kusvika kuMutemo weSvondo – Ongororo yeChiporofita</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