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Nambala Yekutanga Nezana neGumi neTatu</w:t>
      </w:r>
    </w:p>
    <w:p>
      <w:pPr>
        <w:pStyle w:val="ArticleSubtitle"/>
        <w:jc w:val="left"/>
      </w:pPr>
      <w:r>
        <w:rPr>
          <w:rFonts w:ascii="Arial" w:hAnsi="Arial" w:eastAsia="Arial" w:cs="Arial"/>
        </w:rPr>
        <w:t>Kufumura Uko Ubuhanuzi Bukoreshwa mu Nzego Eshatu: Gusobanukirwa n’Icyo Tariki ya 11 Nzeri 2001 Isobanura mu Rwego rwa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Xana Hosi a rhangela vanhu va Yena va masiku yo hetelela ku tlhelela eka “tindlela ta khale” ta Yeremiya hi September 11, 2001, a a se a tivisile nawu wa ku tirhisiwa ka vuprofeta hi mikarhi yinharhu.</w:t>
      </w:r>
    </w:p>
    <w:p>
      <w:pPr>
        <w:pStyle w:val="ArticleScripture"/>
        <w:jc w:val="left"/>
      </w:pPr>
      <w:r>
        <w:rPr>
          <w:rFonts w:ascii="Times New Roman" w:hAnsi="Times New Roman" w:eastAsia="Times New Roman" w:cs="Times New Roman"/>
        </w:rPr>
        <w:t>Zvino ndizvo zvinotaura Jehovha, zvichinzi, Mirai panzira, mutarise, mubvunze nzira dzekare, kuti iri kupi nzira yakanaka; mufambe nayo, mugowana zororo remweya yenyu. Asi vakati, Hatingafambi nayo. Uyezve ndakaisa varindi pamusoro penyu, ndichiti, Teererai kurira kwehwamanda. Asi vakati, Hatingateereri. Jeremia 6:16, 17.</w:t>
      </w:r>
    </w:p>
    <w:p>
      <w:pPr>
        <w:pStyle w:val="ArticleBody"/>
        <w:jc w:val="left"/>
      </w:pPr>
      <w:r>
        <w:rPr>
          <w:rFonts w:ascii="Times New Roman" w:hAnsi="Times New Roman" w:eastAsia="Times New Roman" w:cs="Times New Roman"/>
        </w:rPr>
        <w:t>Nkambo naacu noakabwezya bantu Bakwe ku nzila zyakale, bayo jana kuumuna (mvula yamasiku aacilila), alimwi balindizi bakapegwa butumwa bwa mpeta. Basyi bamprofita boonse balatondezya cakumaninina mamanino a mazuba aakumamanino, aboobo butumwa bwa mpeta bwa mazuba aakumamanino bube butumwa bwa mpeta bwakumamanino, obo buli mpeta ya ciloba, eyo ili ngozi ya citatu.</w:t>
      </w:r>
    </w:p>
    <w:p>
      <w:pPr>
        <w:pStyle w:val="ArticleBody"/>
        <w:jc w:val="left"/>
      </w:pPr>
      <w:r>
        <w:rPr>
          <w:rFonts w:ascii="Times New Roman" w:hAnsi="Times New Roman" w:eastAsia="Times New Roman" w:cs="Times New Roman"/>
        </w:rPr>
        <w:t>Loko vanhu vaKhe va maḓuvha a vhufhelo vha tshi thoma u tshimbila ngomu kha nḓila dza kale, zwo ḓivhea uri zwiṱaluli zwa khombo ya u thoma, zwo sumbedza murangaphanḓa wa ḓivhazwakale wa tshifanyiso o khetheaho (Mohammed), nahone uri khombo ya vhuvhili, yo ita zwi fanaho (Osman). Zwo wanala uri phalaphala iṅwe na iṅwe ya nṋa dza u thoma nayo yo vha i na vharangaphanḓa vha tshifanyiso vho khetheaho vha u ṱalusa phalaphala, nahone nga murahu ha zwenezwo zwo ḓivhea uri Osama bin Laden o vha e murangaphanḓa wa tshifanyiso wa khombo ya vhuraru.</w:t>
      </w:r>
    </w:p>
    <w:p>
      <w:pPr>
        <w:pStyle w:val="ArticleBody"/>
        <w:jc w:val="left"/>
      </w:pPr>
      <w:r>
        <w:rPr>
          <w:rFonts w:ascii="Times New Roman" w:hAnsi="Times New Roman" w:eastAsia="Times New Roman" w:cs="Times New Roman"/>
        </w:rPr>
        <w:t>Mohammed aibatanidzwa neArabia, uye Osman aiva chiratidzo cheHumambo hweOttoman muTurkey, uye Osama bin Laden aimiririra hupanduki hwechiIslam hwepasi rose, kunyange zvazvo iye, sezvakanga zvakaitawo Mohammed, aiva muArabia.</w:t>
      </w:r>
    </w:p>
    <w:p>
      <w:pPr>
        <w:pStyle w:val="ArticleBody"/>
        <w:jc w:val="left"/>
      </w:pPr>
      <w:r>
        <w:rPr>
          <w:rFonts w:ascii="Times New Roman" w:hAnsi="Times New Roman" w:eastAsia="Times New Roman" w:cs="Times New Roman"/>
        </w:rPr>
        <w:t>Zvakazivikanwawo kuti nhamo yokutanga yakakuvadza mauto eRoma, uye kuti nhamo yechipiri yakauraya mauto eRoma. Zvino Gunyana 11, 2001 yakazozivikanwa senzvimbo yenguva apo ChiIslam chenhamo yechitatu chakakuvadza uto reRoma (United States), asi kuti paSvondo mutemo, chichauraya uto reRoma, sezvo United States ichisvika pamagumo ayo soumambo hwechitanhatu hweuporofita hweBhaibheri, uye ichikumikidza ushe hwayo hwenyika kumubatanidzwa wakapetwa katatu weshato, chikara, nomuporofita wenhema.</w:t>
      </w:r>
    </w:p>
    <w:p>
      <w:pPr>
        <w:pStyle w:val="ArticleBody"/>
        <w:jc w:val="left"/>
      </w:pPr>
      <w:r>
        <w:rPr>
          <w:rFonts w:ascii="Times New Roman" w:hAnsi="Times New Roman" w:eastAsia="Times New Roman" w:cs="Times New Roman"/>
        </w:rPr>
        <w:t>Zvakazivikanwa kuti United States ndiyo chikara chepanyika chine nyanga mbiri dzesimba. Chimiro chikuru chechiporofita chechikara chepanyika ndechekuti chinoshanduka kubva pagwayana chova dhiragoni. Muchiporofita, nyanga dzinomirira simba, uye simba rechikara chepanyika raiva Republicanism neProtestantism, zvichimiririrwa senyanga mbiri dzechikara chepanyika. Asi zvino mumazuva okupedzisira, masimba maviri echikara chepanyika ashänduka kuva simba remauto nesimba rehupfumi. Musi wa11 Gunyana, 2001, Islam yedambudziko rechitatu yakarova nyika, chiratidzo chechikara chepanyika, Pentagon, chiratidzo chesimba rayo remauto, uye Twin Towers muNew York City, chiratidzo chesimba rayo rehupfumi.</w:t>
      </w:r>
    </w:p>
    <w:p>
      <w:pPr>
        <w:pStyle w:val="ArticleBody"/>
        <w:jc w:val="left"/>
      </w:pPr>
      <w:r>
        <w:rPr>
          <w:rFonts w:ascii="Times New Roman" w:hAnsi="Times New Roman" w:eastAsia="Times New Roman" w:cs="Times New Roman"/>
        </w:rPr>
        <w:t>Pakazivikanwawo kuti nhoroondo yokutanga yenhamo yokutanga, pamwe nenhoroondo yokupedzisira yenhamo yechipiri, zvose zvaipa mufananidzo wokusimbiswa kwezana nezviuru makumi mana nezvina, kwakazivikanwa kuti pakusvika kwenhamo yechitatu, apo zvivako zvikuru zveNew York zvakawisirwa pasi, zvakaziviswa kuti nzira yokusimbiswa kwezana nezviuru makumi mana nezvina yakanga yatanga.</w:t>
      </w:r>
    </w:p>
    <w:p>
      <w:pPr>
        <w:pStyle w:val="ArticleScripture"/>
        <w:jc w:val="left"/>
      </w:pPr>
      <w:r>
        <w:rPr>
          <w:rFonts w:ascii="Times New Roman" w:hAnsi="Times New Roman" w:eastAsia="Times New Roman" w:cs="Times New Roman"/>
        </w:rPr>
        <w:t>“</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న్యూయార్క్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అలచే</w:t>
      </w:r>
      <w:r>
        <w:rPr>
          <w:rFonts w:ascii="Times New Roman" w:hAnsi="Times New Roman" w:eastAsia="Times New Roman" w:cs="Times New Roman"/>
        </w:rPr>
        <w:t xml:space="preserve"> </w:t>
      </w:r>
      <w:r>
        <w:rPr>
          <w:rFonts w:ascii="Nirmala UI" w:hAnsi="Nirmala UI" w:eastAsia="Nirmala UI" w:cs="Nirmala UI"/>
        </w:rPr>
        <w:t>కొట్టివేయబడవలెనని</w:t>
      </w:r>
      <w:r>
        <w:rPr>
          <w:rFonts w:ascii="Times New Roman" w:hAnsi="Times New Roman" w:eastAsia="Times New Roman" w:cs="Times New Roman"/>
        </w:rPr>
        <w:t xml:space="preserve"> </w:t>
      </w:r>
      <w:r>
        <w:rPr>
          <w:rFonts w:ascii="Nirmala UI" w:hAnsi="Nirmala UI" w:eastAsia="Nirmala UI" w:cs="Nirmala UI"/>
        </w:rPr>
        <w:t>ప్రకటించితిని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మాట</w:t>
      </w:r>
      <w:r>
        <w:rPr>
          <w:rFonts w:ascii="Times New Roman" w:hAnsi="Times New Roman" w:eastAsia="Times New Roman" w:cs="Times New Roman"/>
        </w:rPr>
        <w:t xml:space="preserve"> </w:t>
      </w:r>
      <w:r>
        <w:rPr>
          <w:rFonts w:ascii="Nirmala UI" w:hAnsi="Nirmala UI" w:eastAsia="Nirmala UI" w:cs="Nirmala UI"/>
        </w:rPr>
        <w:t>ఎక్కడి</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వచ్చింది</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అట్టి</w:t>
      </w:r>
      <w:r>
        <w:rPr>
          <w:rFonts w:ascii="Times New Roman" w:hAnsi="Times New Roman" w:eastAsia="Times New Roman" w:cs="Times New Roman"/>
        </w:rPr>
        <w:t xml:space="preserve"> </w:t>
      </w:r>
      <w:r>
        <w:rPr>
          <w:rFonts w:ascii="Nirmala UI" w:hAnsi="Nirmala UI" w:eastAsia="Nirmala UI" w:cs="Nirmala UI"/>
        </w:rPr>
        <w:t>మాట</w:t>
      </w:r>
      <w:r>
        <w:rPr>
          <w:rFonts w:ascii="Times New Roman" w:hAnsi="Times New Roman" w:eastAsia="Times New Roman" w:cs="Times New Roman"/>
        </w:rPr>
        <w:t xml:space="preserve"> </w:t>
      </w:r>
      <w:r>
        <w:rPr>
          <w:rFonts w:ascii="Nirmala UI" w:hAnsi="Nirmala UI" w:eastAsia="Nirmala UI" w:cs="Nirmala UI"/>
        </w:rPr>
        <w:t>ఎప్పుడును</w:t>
      </w:r>
      <w:r>
        <w:rPr>
          <w:rFonts w:ascii="Times New Roman" w:hAnsi="Times New Roman" w:eastAsia="Times New Roman" w:cs="Times New Roman"/>
        </w:rPr>
        <w:t xml:space="preserve"> </w:t>
      </w:r>
      <w:r>
        <w:rPr>
          <w:rFonts w:ascii="Nirmala UI" w:hAnsi="Nirmala UI" w:eastAsia="Nirmala UI" w:cs="Nirmala UI"/>
        </w:rPr>
        <w:t>చెప్పలేదు</w:t>
      </w:r>
      <w:r>
        <w:rPr>
          <w:rFonts w:ascii="Times New Roman" w:hAnsi="Times New Roman" w:eastAsia="Times New Roman" w:cs="Times New Roman"/>
        </w:rPr>
        <w:t xml:space="preserve">. </w:t>
      </w:r>
      <w:r>
        <w:rPr>
          <w:rFonts w:ascii="Nirmala UI" w:hAnsi="Nirmala UI" w:eastAsia="Nirmala UI" w:cs="Nirmala UI"/>
        </w:rPr>
        <w:t>అక్కడ</w:t>
      </w:r>
      <w:r>
        <w:rPr>
          <w:rFonts w:ascii="Times New Roman" w:hAnsi="Times New Roman" w:eastAsia="Times New Roman" w:cs="Times New Roman"/>
        </w:rPr>
        <w:t xml:space="preserve"> </w:t>
      </w:r>
      <w:r>
        <w:rPr>
          <w:rFonts w:ascii="Nirmala UI" w:hAnsi="Nirmala UI" w:eastAsia="Nirmala UI" w:cs="Nirmala UI"/>
        </w:rPr>
        <w:t>అంతస్తు</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అంతస్తుగా</w:t>
      </w:r>
      <w:r>
        <w:rPr>
          <w:rFonts w:ascii="Times New Roman" w:hAnsi="Times New Roman" w:eastAsia="Times New Roman" w:cs="Times New Roman"/>
        </w:rPr>
        <w:t xml:space="preserve"> </w:t>
      </w:r>
      <w:r>
        <w:rPr>
          <w:rFonts w:ascii="Nirmala UI" w:hAnsi="Nirmala UI" w:eastAsia="Nirmala UI" w:cs="Nirmala UI"/>
        </w:rPr>
        <w:t>ఎత్తుకు</w:t>
      </w:r>
      <w:r>
        <w:rPr>
          <w:rFonts w:ascii="Times New Roman" w:hAnsi="Times New Roman" w:eastAsia="Times New Roman" w:cs="Times New Roman"/>
        </w:rPr>
        <w:t xml:space="preserve"> </w:t>
      </w:r>
      <w:r>
        <w:rPr>
          <w:rFonts w:ascii="Nirmala UI" w:hAnsi="Nirmala UI" w:eastAsia="Nirmala UI" w:cs="Nirmala UI"/>
        </w:rPr>
        <w:t>ఎదుగుచున్న</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భవనములను</w:t>
      </w:r>
      <w:r>
        <w:rPr>
          <w:rFonts w:ascii="Times New Roman" w:hAnsi="Times New Roman" w:eastAsia="Times New Roman" w:cs="Times New Roman"/>
        </w:rPr>
        <w:t xml:space="preserve"> </w:t>
      </w:r>
      <w:r>
        <w:rPr>
          <w:rFonts w:ascii="Nirmala UI" w:hAnsi="Nirmala UI" w:eastAsia="Nirmala UI" w:cs="Nirmala UI"/>
        </w:rPr>
        <w:t>చూచినప్పుడు</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w:t>
      </w:r>
      <w:r>
        <w:rPr>
          <w:rFonts w:ascii="Nirmala UI" w:hAnsi="Nirmala UI" w:eastAsia="Nirmala UI" w:cs="Nirmala UI"/>
        </w:rPr>
        <w:t>భూమిని</w:t>
      </w:r>
      <w:r>
        <w:rPr>
          <w:rFonts w:ascii="Times New Roman" w:hAnsi="Times New Roman" w:eastAsia="Times New Roman" w:cs="Times New Roman"/>
        </w:rPr>
        <w:t xml:space="preserve"> </w:t>
      </w:r>
      <w:r>
        <w:rPr>
          <w:rFonts w:ascii="Nirmala UI" w:hAnsi="Nirmala UI" w:eastAsia="Nirmala UI" w:cs="Nirmala UI"/>
        </w:rPr>
        <w:t>భయంకరముగా</w:t>
      </w:r>
      <w:r>
        <w:rPr>
          <w:rFonts w:ascii="Times New Roman" w:hAnsi="Times New Roman" w:eastAsia="Times New Roman" w:cs="Times New Roman"/>
        </w:rPr>
        <w:t xml:space="preserve"> </w:t>
      </w:r>
      <w:r>
        <w:rPr>
          <w:rFonts w:ascii="Nirmala UI" w:hAnsi="Nirmala UI" w:eastAsia="Nirmala UI" w:cs="Nirmala UI"/>
        </w:rPr>
        <w:t>కంపింపజేయుటకు</w:t>
      </w:r>
      <w:r>
        <w:rPr>
          <w:rFonts w:ascii="Times New Roman" w:hAnsi="Times New Roman" w:eastAsia="Times New Roman" w:cs="Times New Roman"/>
        </w:rPr>
        <w:t xml:space="preserve"> </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లేచినప్పుడు</w:t>
      </w:r>
      <w:r>
        <w:rPr>
          <w:rFonts w:ascii="Times New Roman" w:hAnsi="Times New Roman" w:eastAsia="Times New Roman" w:cs="Times New Roman"/>
        </w:rPr>
        <w:t xml:space="preserve"> </w:t>
      </w:r>
      <w:r>
        <w:rPr>
          <w:rFonts w:ascii="Nirmala UI" w:hAnsi="Nirmala UI" w:eastAsia="Nirmala UI" w:cs="Nirmala UI"/>
        </w:rPr>
        <w:t>ఎలాంటి</w:t>
      </w:r>
      <w:r>
        <w:rPr>
          <w:rFonts w:ascii="Times New Roman" w:hAnsi="Times New Roman" w:eastAsia="Times New Roman" w:cs="Times New Roman"/>
        </w:rPr>
        <w:t xml:space="preserve"> </w:t>
      </w:r>
      <w:r>
        <w:rPr>
          <w:rFonts w:ascii="Nirmala UI" w:hAnsi="Nirmala UI" w:eastAsia="Nirmala UI" w:cs="Nirmala UI"/>
        </w:rPr>
        <w:t>భయానక</w:t>
      </w:r>
      <w:r>
        <w:rPr>
          <w:rFonts w:ascii="Times New Roman" w:hAnsi="Times New Roman" w:eastAsia="Times New Roman" w:cs="Times New Roman"/>
        </w:rPr>
        <w:t xml:space="preserve"> </w:t>
      </w:r>
      <w:r>
        <w:rPr>
          <w:rFonts w:ascii="Nirmala UI" w:hAnsi="Nirmala UI" w:eastAsia="Nirmala UI" w:cs="Nirmala UI"/>
        </w:rPr>
        <w:t>దృశ్యాలు</w:t>
      </w:r>
      <w:r>
        <w:rPr>
          <w:rFonts w:ascii="Times New Roman" w:hAnsi="Times New Roman" w:eastAsia="Times New Roman" w:cs="Times New Roman"/>
        </w:rPr>
        <w:t xml:space="preserve"> </w:t>
      </w:r>
      <w:r>
        <w:rPr>
          <w:rFonts w:ascii="Nirmala UI" w:hAnsi="Nirmala UI" w:eastAsia="Nirmala UI" w:cs="Nirmala UI"/>
        </w:rPr>
        <w:t>సంభవించునో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చెప్పితిని</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18:1–3 </w:t>
      </w:r>
      <w:r>
        <w:rPr>
          <w:rFonts w:ascii="Nirmala UI" w:hAnsi="Nirmala UI" w:eastAsia="Nirmala UI" w:cs="Nirmala UI"/>
        </w:rPr>
        <w:t>వచనములు</w:t>
      </w:r>
      <w:r>
        <w:rPr>
          <w:rFonts w:ascii="Times New Roman" w:hAnsi="Times New Roman" w:eastAsia="Times New Roman" w:cs="Times New Roman"/>
        </w:rPr>
        <w:t xml:space="preserve"> </w:t>
      </w:r>
      <w:r>
        <w:rPr>
          <w:rFonts w:ascii="Nirmala UI" w:hAnsi="Nirmala UI" w:eastAsia="Nirmala UI" w:cs="Nirmala UI"/>
        </w:rPr>
        <w:t>నెరవేర్చబడును</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గ్రంథములోని</w:t>
      </w:r>
      <w:r>
        <w:rPr>
          <w:rFonts w:ascii="Times New Roman" w:hAnsi="Times New Roman" w:eastAsia="Times New Roman" w:cs="Times New Roman"/>
        </w:rPr>
        <w:t xml:space="preserve"> </w:t>
      </w:r>
      <w:r>
        <w:rPr>
          <w:rFonts w:ascii="Nirmala UI" w:hAnsi="Nirmala UI" w:eastAsia="Nirmala UI" w:cs="Nirmala UI"/>
        </w:rPr>
        <w:t>పద్దెనిమిదవ</w:t>
      </w:r>
      <w:r>
        <w:rPr>
          <w:rFonts w:ascii="Times New Roman" w:hAnsi="Times New Roman" w:eastAsia="Times New Roman" w:cs="Times New Roman"/>
        </w:rPr>
        <w:t xml:space="preserve"> </w:t>
      </w:r>
      <w:r>
        <w:rPr>
          <w:rFonts w:ascii="Nirmala UI" w:hAnsi="Nirmala UI" w:eastAsia="Nirmala UI" w:cs="Nirmala UI"/>
        </w:rPr>
        <w:t>అధ్యాయం</w:t>
      </w:r>
      <w:r>
        <w:rPr>
          <w:rFonts w:ascii="Times New Roman" w:hAnsi="Times New Roman" w:eastAsia="Times New Roman" w:cs="Times New Roman"/>
        </w:rPr>
        <w:t xml:space="preserve"> </w:t>
      </w:r>
      <w:r>
        <w:rPr>
          <w:rFonts w:ascii="Nirmala UI" w:hAnsi="Nirmala UI" w:eastAsia="Nirmala UI" w:cs="Nirmala UI"/>
        </w:rPr>
        <w:t>అంతయు</w:t>
      </w:r>
      <w:r>
        <w:rPr>
          <w:rFonts w:ascii="Times New Roman" w:hAnsi="Times New Roman" w:eastAsia="Times New Roman" w:cs="Times New Roman"/>
        </w:rPr>
        <w:t xml:space="preserve"> </w:t>
      </w:r>
      <w:r>
        <w:rPr>
          <w:rFonts w:ascii="Nirmala UI" w:hAnsi="Nirmala UI" w:eastAsia="Nirmala UI" w:cs="Nirmala UI"/>
        </w:rPr>
        <w:t>భూమిమీదికి</w:t>
      </w:r>
      <w:r>
        <w:rPr>
          <w:rFonts w:ascii="Times New Roman" w:hAnsi="Times New Roman" w:eastAsia="Times New Roman" w:cs="Times New Roman"/>
        </w:rPr>
        <w:t xml:space="preserve"> </w:t>
      </w:r>
      <w:r>
        <w:rPr>
          <w:rFonts w:ascii="Nirmala UI" w:hAnsi="Nirmala UI" w:eastAsia="Nirmala UI" w:cs="Nirmala UI"/>
        </w:rPr>
        <w:t>వచ్చుచున్న</w:t>
      </w:r>
      <w:r>
        <w:rPr>
          <w:rFonts w:ascii="Times New Roman" w:hAnsi="Times New Roman" w:eastAsia="Times New Roman" w:cs="Times New Roman"/>
        </w:rPr>
        <w:t xml:space="preserve"> </w:t>
      </w:r>
      <w:r>
        <w:rPr>
          <w:rFonts w:ascii="Nirmala UI" w:hAnsi="Nirmala UI" w:eastAsia="Nirmala UI" w:cs="Nirmala UI"/>
        </w:rPr>
        <w:t>వాటిగూర్చిన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హెచ్చరికయే</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న్యూయార్క్</w:t>
      </w:r>
      <w:r>
        <w:rPr>
          <w:rFonts w:ascii="Times New Roman" w:hAnsi="Times New Roman" w:eastAsia="Times New Roman" w:cs="Times New Roman"/>
        </w:rPr>
        <w:t xml:space="preserve"> </w:t>
      </w:r>
      <w:r>
        <w:rPr>
          <w:rFonts w:ascii="Nirmala UI" w:hAnsi="Nirmala UI" w:eastAsia="Nirmala UI" w:cs="Nirmala UI"/>
        </w:rPr>
        <w:t>మీదికి</w:t>
      </w:r>
      <w:r>
        <w:rPr>
          <w:rFonts w:ascii="Times New Roman" w:hAnsi="Times New Roman" w:eastAsia="Times New Roman" w:cs="Times New Roman"/>
        </w:rPr>
        <w:t xml:space="preserve"> </w:t>
      </w:r>
      <w:r>
        <w:rPr>
          <w:rFonts w:ascii="Nirmala UI" w:hAnsi="Nirmala UI" w:eastAsia="Nirmala UI" w:cs="Nirmala UI"/>
        </w:rPr>
        <w:t>ఏమి</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విషయమై</w:t>
      </w:r>
      <w:r>
        <w:rPr>
          <w:rFonts w:ascii="Times New Roman" w:hAnsi="Times New Roman" w:eastAsia="Times New Roman" w:cs="Times New Roman"/>
        </w:rPr>
        <w:t xml:space="preserve"> </w:t>
      </w:r>
      <w:r>
        <w:rPr>
          <w:rFonts w:ascii="Nirmala UI" w:hAnsi="Nirmala UI" w:eastAsia="Nirmala UI" w:cs="Nirmala UI"/>
        </w:rPr>
        <w:t>నాకు</w:t>
      </w:r>
      <w:r>
        <w:rPr>
          <w:rFonts w:ascii="Times New Roman" w:hAnsi="Times New Roman" w:eastAsia="Times New Roman" w:cs="Times New Roman"/>
        </w:rPr>
        <w:t xml:space="preserve"> </w:t>
      </w:r>
      <w:r>
        <w:rPr>
          <w:rFonts w:ascii="Nirmala UI" w:hAnsi="Nirmala UI" w:eastAsia="Nirmala UI" w:cs="Nirmala UI"/>
        </w:rPr>
        <w:t>ప్రత్యేకమైన</w:t>
      </w:r>
      <w:r>
        <w:rPr>
          <w:rFonts w:ascii="Times New Roman" w:hAnsi="Times New Roman" w:eastAsia="Times New Roman" w:cs="Times New Roman"/>
        </w:rPr>
        <w:t xml:space="preserve"> </w:t>
      </w:r>
      <w:r>
        <w:rPr>
          <w:rFonts w:ascii="Nirmala UI" w:hAnsi="Nirmala UI" w:eastAsia="Nirmala UI" w:cs="Nirmala UI"/>
        </w:rPr>
        <w:t>వెలుగు</w:t>
      </w:r>
      <w:r>
        <w:rPr>
          <w:rFonts w:ascii="Times New Roman" w:hAnsi="Times New Roman" w:eastAsia="Times New Roman" w:cs="Times New Roman"/>
        </w:rPr>
        <w:t xml:space="preserve"> </w:t>
      </w:r>
      <w:r>
        <w:rPr>
          <w:rFonts w:ascii="Nirmala UI" w:hAnsi="Nirmala UI" w:eastAsia="Nirmala UI" w:cs="Nirmala UI"/>
        </w:rPr>
        <w:t>లేదు</w:t>
      </w:r>
      <w:r>
        <w:rPr>
          <w:rFonts w:ascii="Times New Roman" w:hAnsi="Times New Roman" w:eastAsia="Times New Roman" w:cs="Times New Roman"/>
        </w:rPr>
        <w:t xml:space="preserve">; </w:t>
      </w:r>
      <w:r>
        <w:rPr>
          <w:rFonts w:ascii="Nirmala UI" w:hAnsi="Nirmala UI" w:eastAsia="Nirmala UI" w:cs="Nirmala UI"/>
        </w:rPr>
        <w:t>కాని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దినమున</w:t>
      </w:r>
      <w:r>
        <w:rPr>
          <w:rFonts w:ascii="Times New Roman" w:hAnsi="Times New Roman" w:eastAsia="Times New Roman" w:cs="Times New Roman"/>
        </w:rPr>
        <w:t xml:space="preserve"> </w:t>
      </w:r>
      <w:r>
        <w:rPr>
          <w:rFonts w:ascii="Nirmala UI" w:hAnsi="Nirmala UI" w:eastAsia="Nirmala UI" w:cs="Nirmala UI"/>
        </w:rPr>
        <w:t>అక్కడి</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భవనములు</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శక్తి</w:t>
      </w:r>
      <w:r>
        <w:rPr>
          <w:rFonts w:ascii="Times New Roman" w:hAnsi="Times New Roman" w:eastAsia="Times New Roman" w:cs="Times New Roman"/>
        </w:rPr>
        <w:t xml:space="preserve"> </w:t>
      </w:r>
      <w:r>
        <w:rPr>
          <w:rFonts w:ascii="Nirmala UI" w:hAnsi="Nirmala UI" w:eastAsia="Nirmala UI" w:cs="Nirmala UI"/>
        </w:rPr>
        <w:t>తిప్పుటచేతను</w:t>
      </w:r>
      <w:r>
        <w:rPr>
          <w:rFonts w:ascii="Times New Roman" w:hAnsi="Times New Roman" w:eastAsia="Times New Roman" w:cs="Times New Roman"/>
        </w:rPr>
        <w:t xml:space="preserve"> </w:t>
      </w:r>
      <w:r>
        <w:rPr>
          <w:rFonts w:ascii="Nirmala UI" w:hAnsi="Nirmala UI" w:eastAsia="Nirmala UI" w:cs="Nirmala UI"/>
        </w:rPr>
        <w:t>తలక్రిందులు</w:t>
      </w:r>
      <w:r>
        <w:rPr>
          <w:rFonts w:ascii="Times New Roman" w:hAnsi="Times New Roman" w:eastAsia="Times New Roman" w:cs="Times New Roman"/>
        </w:rPr>
        <w:t xml:space="preserve"> </w:t>
      </w:r>
      <w:r>
        <w:rPr>
          <w:rFonts w:ascii="Nirmala UI" w:hAnsi="Nirmala UI" w:eastAsia="Nirmala UI" w:cs="Nirmala UI"/>
        </w:rPr>
        <w:t>చేయుటచేతను</w:t>
      </w:r>
      <w:r>
        <w:rPr>
          <w:rFonts w:ascii="Times New Roman" w:hAnsi="Times New Roman" w:eastAsia="Times New Roman" w:cs="Times New Roman"/>
        </w:rPr>
        <w:t xml:space="preserve"> </w:t>
      </w:r>
      <w:r>
        <w:rPr>
          <w:rFonts w:ascii="Nirmala UI" w:hAnsi="Nirmala UI" w:eastAsia="Nirmala UI" w:cs="Nirmala UI"/>
        </w:rPr>
        <w:t>కూలదోసివేయబడును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నాకు</w:t>
      </w:r>
      <w:r>
        <w:rPr>
          <w:rFonts w:ascii="Times New Roman" w:hAnsi="Times New Roman" w:eastAsia="Times New Roman" w:cs="Times New Roman"/>
        </w:rPr>
        <w:t xml:space="preserve"> </w:t>
      </w:r>
      <w:r>
        <w:rPr>
          <w:rFonts w:ascii="Nirmala UI" w:hAnsi="Nirmala UI" w:eastAsia="Nirmala UI" w:cs="Nirmala UI"/>
        </w:rPr>
        <w:t>తెలిసియున్నది</w:t>
      </w:r>
      <w:r>
        <w:rPr>
          <w:rFonts w:ascii="Times New Roman" w:hAnsi="Times New Roman" w:eastAsia="Times New Roman" w:cs="Times New Roman"/>
        </w:rPr>
        <w:t xml:space="preserve">. </w:t>
      </w:r>
      <w:r>
        <w:rPr>
          <w:rFonts w:ascii="Nirmala UI" w:hAnsi="Nirmala UI" w:eastAsia="Nirmala UI" w:cs="Nirmala UI"/>
        </w:rPr>
        <w:t>నాకు</w:t>
      </w:r>
      <w:r>
        <w:rPr>
          <w:rFonts w:ascii="Times New Roman" w:hAnsi="Times New Roman" w:eastAsia="Times New Roman" w:cs="Times New Roman"/>
        </w:rPr>
        <w:t xml:space="preserve"> </w:t>
      </w:r>
      <w:r>
        <w:rPr>
          <w:rFonts w:ascii="Nirmala UI" w:hAnsi="Nirmala UI" w:eastAsia="Nirmala UI" w:cs="Nirmala UI"/>
        </w:rPr>
        <w:t>అనుగ్రహింపబడిన</w:t>
      </w:r>
      <w:r>
        <w:rPr>
          <w:rFonts w:ascii="Times New Roman" w:hAnsi="Times New Roman" w:eastAsia="Times New Roman" w:cs="Times New Roman"/>
        </w:rPr>
        <w:t xml:space="preserve"> </w:t>
      </w:r>
      <w:r>
        <w:rPr>
          <w:rFonts w:ascii="Nirmala UI" w:hAnsi="Nirmala UI" w:eastAsia="Nirmala UI" w:cs="Nirmala UI"/>
        </w:rPr>
        <w:t>వెలుగుచేత</w:t>
      </w:r>
      <w:r>
        <w:rPr>
          <w:rFonts w:ascii="Times New Roman" w:hAnsi="Times New Roman" w:eastAsia="Times New Roman" w:cs="Times New Roman"/>
        </w:rPr>
        <w:t xml:space="preserve">, </w:t>
      </w:r>
      <w:r>
        <w:rPr>
          <w:rFonts w:ascii="Nirmala UI" w:hAnsi="Nirmala UI" w:eastAsia="Nirmala UI" w:cs="Nirmala UI"/>
        </w:rPr>
        <w:t>లోకమందు</w:t>
      </w:r>
      <w:r>
        <w:rPr>
          <w:rFonts w:ascii="Times New Roman" w:hAnsi="Times New Roman" w:eastAsia="Times New Roman" w:cs="Times New Roman"/>
        </w:rPr>
        <w:t xml:space="preserve"> </w:t>
      </w:r>
      <w:r>
        <w:rPr>
          <w:rFonts w:ascii="Nirmala UI" w:hAnsi="Nirmala UI" w:eastAsia="Nirmala UI" w:cs="Nirmala UI"/>
        </w:rPr>
        <w:t>వినాశనము</w:t>
      </w:r>
      <w:r>
        <w:rPr>
          <w:rFonts w:ascii="Times New Roman" w:hAnsi="Times New Roman" w:eastAsia="Times New Roman" w:cs="Times New Roman"/>
        </w:rPr>
        <w:t xml:space="preserve"> </w:t>
      </w:r>
      <w:r>
        <w:rPr>
          <w:rFonts w:ascii="Nirmala UI" w:hAnsi="Nirmala UI" w:eastAsia="Nirmala UI" w:cs="Nirmala UI"/>
        </w:rPr>
        <w:t>ఉన్నదని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ఎరుగుదును</w:t>
      </w:r>
      <w:r>
        <w:rPr>
          <w:rFonts w:ascii="Times New Roman" w:hAnsi="Times New Roman" w:eastAsia="Times New Roman" w:cs="Times New Roman"/>
        </w:rPr>
        <w:t xml:space="preserve">. </w:t>
      </w:r>
      <w:r>
        <w:rPr>
          <w:rFonts w:ascii="Nirmala UI" w:hAnsi="Nirmala UI" w:eastAsia="Nirmala UI" w:cs="Nirmala UI"/>
        </w:rPr>
        <w:t>ప్రభువునుండి</w:t>
      </w:r>
      <w:r>
        <w:rPr>
          <w:rFonts w:ascii="Times New Roman" w:hAnsi="Times New Roman" w:eastAsia="Times New Roman" w:cs="Times New Roman"/>
        </w:rPr>
        <w:t xml:space="preserve"> </w:t>
      </w:r>
      <w:r>
        <w:rPr>
          <w:rFonts w:ascii="Nirmala UI" w:hAnsi="Nirmala UI" w:eastAsia="Nirmala UI" w:cs="Nirmala UI"/>
        </w:rPr>
        <w:t>ఒక్క</w:t>
      </w:r>
      <w:r>
        <w:rPr>
          <w:rFonts w:ascii="Times New Roman" w:hAnsi="Times New Roman" w:eastAsia="Times New Roman" w:cs="Times New Roman"/>
        </w:rPr>
        <w:t xml:space="preserve"> </w:t>
      </w:r>
      <w:r>
        <w:rPr>
          <w:rFonts w:ascii="Nirmala UI" w:hAnsi="Nirmala UI" w:eastAsia="Nirmala UI" w:cs="Nirmala UI"/>
        </w:rPr>
        <w:t>మాట</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బలముగల</w:t>
      </w:r>
      <w:r>
        <w:rPr>
          <w:rFonts w:ascii="Times New Roman" w:hAnsi="Times New Roman" w:eastAsia="Times New Roman" w:cs="Times New Roman"/>
        </w:rPr>
        <w:t xml:space="preserve"> </w:t>
      </w:r>
      <w:r>
        <w:rPr>
          <w:rFonts w:ascii="Nirmala UI" w:hAnsi="Nirmala UI" w:eastAsia="Nirmala UI" w:cs="Nirmala UI"/>
        </w:rPr>
        <w:t>శక్తియొక్క</w:t>
      </w:r>
      <w:r>
        <w:rPr>
          <w:rFonts w:ascii="Times New Roman" w:hAnsi="Times New Roman" w:eastAsia="Times New Roman" w:cs="Times New Roman"/>
        </w:rPr>
        <w:t xml:space="preserve"> </w:t>
      </w:r>
      <w:r>
        <w:rPr>
          <w:rFonts w:ascii="Nirmala UI" w:hAnsi="Nirmala UI" w:eastAsia="Nirmala UI" w:cs="Nirmala UI"/>
        </w:rPr>
        <w:t>ఒక్క</w:t>
      </w:r>
      <w:r>
        <w:rPr>
          <w:rFonts w:ascii="Times New Roman" w:hAnsi="Times New Roman" w:eastAsia="Times New Roman" w:cs="Times New Roman"/>
        </w:rPr>
        <w:t xml:space="preserve"> </w:t>
      </w:r>
      <w:r>
        <w:rPr>
          <w:rFonts w:ascii="Nirmala UI" w:hAnsi="Nirmala UI" w:eastAsia="Nirmala UI" w:cs="Nirmala UI"/>
        </w:rPr>
        <w:t>స్పర్శ</w:t>
      </w:r>
      <w:r>
        <w:rPr>
          <w:rFonts w:ascii="Times New Roman" w:hAnsi="Times New Roman" w:eastAsia="Times New Roman" w:cs="Times New Roman"/>
        </w:rPr>
        <w:t>—</w:t>
      </w:r>
      <w:r>
        <w:rPr>
          <w:rFonts w:ascii="Nirmala UI" w:hAnsi="Nirmala UI" w:eastAsia="Nirmala UI" w:cs="Nirmala UI"/>
        </w:rPr>
        <w:t>చాలు</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విపులమైన</w:t>
      </w:r>
      <w:r>
        <w:rPr>
          <w:rFonts w:ascii="Times New Roman" w:hAnsi="Times New Roman" w:eastAsia="Times New Roman" w:cs="Times New Roman"/>
        </w:rPr>
        <w:t xml:space="preserve"> </w:t>
      </w:r>
      <w:r>
        <w:rPr>
          <w:rFonts w:ascii="Nirmala UI" w:hAnsi="Nirmala UI" w:eastAsia="Nirmala UI" w:cs="Nirmala UI"/>
        </w:rPr>
        <w:t>నిర్మాణములు</w:t>
      </w:r>
      <w:r>
        <w:rPr>
          <w:rFonts w:ascii="Times New Roman" w:hAnsi="Times New Roman" w:eastAsia="Times New Roman" w:cs="Times New Roman"/>
        </w:rPr>
        <w:t xml:space="preserve"> </w:t>
      </w:r>
      <w:r>
        <w:rPr>
          <w:rFonts w:ascii="Nirmala UI" w:hAnsi="Nirmala UI" w:eastAsia="Nirmala UI" w:cs="Nirmala UI"/>
        </w:rPr>
        <w:t>కూలిపోవును</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భయానకతను</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ఊహింపలేనంతటి</w:t>
      </w:r>
      <w:r>
        <w:rPr>
          <w:rFonts w:ascii="Times New Roman" w:hAnsi="Times New Roman" w:eastAsia="Times New Roman" w:cs="Times New Roman"/>
        </w:rPr>
        <w:t xml:space="preserve"> </w:t>
      </w:r>
      <w:r>
        <w:rPr>
          <w:rFonts w:ascii="Nirmala UI" w:hAnsi="Nirmala UI" w:eastAsia="Nirmala UI" w:cs="Nirmala UI"/>
        </w:rPr>
        <w:t>దృశ్యాలు</w:t>
      </w:r>
      <w:r>
        <w:rPr>
          <w:rFonts w:ascii="Times New Roman" w:hAnsi="Times New Roman" w:eastAsia="Times New Roman" w:cs="Times New Roman"/>
        </w:rPr>
        <w:t xml:space="preserve"> </w:t>
      </w:r>
      <w:r>
        <w:rPr>
          <w:rFonts w:ascii="Nirmala UI" w:hAnsi="Nirmala UI" w:eastAsia="Nirmala UI" w:cs="Nirmala UI"/>
        </w:rPr>
        <w:t>సంభవించును</w:t>
      </w:r>
      <w:r>
        <w:rPr>
          <w:rFonts w:ascii="Times New Roman" w:hAnsi="Times New Roman" w:eastAsia="Times New Roman" w:cs="Times New Roman"/>
        </w:rPr>
        <w:t>.” Review and Herald, July 5, 1906.</w:t>
      </w:r>
    </w:p>
    <w:p>
      <w:pPr>
        <w:pStyle w:val="ArticleBody"/>
        <w:jc w:val="left"/>
      </w:pPr>
      <w:r>
        <w:rPr>
          <w:rFonts w:ascii="Times New Roman" w:hAnsi="Times New Roman" w:eastAsia="Times New Roman" w:cs="Times New Roman"/>
        </w:rPr>
        <w:t>“Kubonongeka kuri mu isi” ni imico ya Isilamu, kuko imico yayo igereranywa na Apoliyoni na Abadoni mu Byahishuwe, igice cya cyenda, umurongo wa cumi n’umwe.</w:t>
      </w:r>
    </w:p>
    <w:p>
      <w:pPr>
        <w:pStyle w:val="ArticleScripture"/>
        <w:jc w:val="left"/>
      </w:pPr>
      <w:r>
        <w:rPr>
          <w:rFonts w:ascii="Times New Roman" w:hAnsi="Times New Roman" w:eastAsia="Times New Roman" w:cs="Times New Roman"/>
        </w:rPr>
        <w:t>Vakanga vaiva namambo pamusoro pavo, unova mutumwa wegomba risina pasi, ane zita rake mururimi rwechiHebheru rinonzi Abhadhoni, asi mururimi rwechiGiriki zita rake ndiAporiyoni. Zvakazarurwa 9:11 (NINE ELEVEN).</w:t>
      </w:r>
    </w:p>
    <w:p>
      <w:pPr>
        <w:pStyle w:val="ArticleBody"/>
        <w:jc w:val="left"/>
      </w:pPr>
      <w:r>
        <w:rPr>
          <w:rFonts w:ascii="Times New Roman" w:hAnsi="Times New Roman" w:eastAsia="Times New Roman" w:cs="Times New Roman"/>
        </w:rPr>
        <w:t>Zina la mfalme, au tabia yake, anayewatawala Uislamu, katika Kiebrania na Kiyunani, kama inavyowakilishwa na majina hayo mawili, ni “mauti” na “uharibifu,” yaliyojitokeza mnamo Septemba 11, 2001, wakati majengo makubwa ya New York yalipoangushwa. Wakati huo, Ufunuo sura ya kumi na nane, aya ya kwanza hadi ya tatu, ilianza kutimizwa.</w:t>
      </w:r>
    </w:p>
    <w:p>
      <w:pPr>
        <w:pStyle w:val="ArticleBody"/>
        <w:jc w:val="left"/>
      </w:pPr>
      <w:r>
        <w:rPr>
          <w:rFonts w:ascii="Times New Roman" w:hAnsi="Times New Roman" w:eastAsia="Times New Roman" w:cs="Times New Roman"/>
        </w:rPr>
        <w:t>Zvaizivikanwa kuti kutaurwa kwokutanga kwomunhu womusango weIslam mubhuku raGenesi kwakashandisa shoko rechiHebheru rinoreva “dhongi romusango reArabhiya,” iro rakashandurwa mundima iyoyo richinzi “munhu womusango.” Chiratidzo cheIslam imhuri yebhiza, uye muna Zvakazarurwa chitsauko chepfumbamwe, yakamirirwawo sebhiza rehondo. Pamachati matsvene aHabhakuki, ayo vanhu vaMwari vakanga vaziviswa kuti “haafaniri kushandurwa,” Islam yakamirirwawo namabhiza ehondo.</w:t>
      </w:r>
    </w:p>
    <w:p>
      <w:pPr>
        <w:pStyle w:val="ArticleScripture"/>
        <w:jc w:val="left"/>
      </w:pPr>
      <w:r>
        <w:rPr>
          <w:rFonts w:ascii="Times New Roman" w:hAnsi="Times New Roman" w:eastAsia="Times New Roman" w:cs="Times New Roman"/>
        </w:rPr>
        <w:t>Zvino mutumwa waJehovha akati kwaari, Tarira, une mimba, uye uchabereka mwanakomana, ugomutumidza zita rokuti Ishmaeri; nokuti Jehovha wakanzwa kutambudzika kwako. Uye iye achava munhu wesango; ruoko rwake ruchava pamusoro pavanhu vose, uye maoko avanhu vose achava pamusoro pake; uye achagara pamberi pehama dzake dzose. Genesisi 16:11, 12.</w:t>
      </w:r>
    </w:p>
    <w:p>
      <w:pPr>
        <w:pStyle w:val="ArticleBody"/>
        <w:jc w:val="left"/>
      </w:pPr>
      <w:r>
        <w:rPr>
          <w:rFonts w:ascii="Times New Roman" w:hAnsi="Times New Roman" w:eastAsia="Times New Roman" w:cs="Times New Roman"/>
        </w:rPr>
        <w:t>Kutajwa kwa kwanza kwa kuzaliwa kwa Ishmaeli kulihusishwa na “kizuizi,” ambacho kilikuja kuwa ishara kuu inayohusishwa na Uislamu.</w:t>
      </w:r>
    </w:p>
    <w:p>
      <w:pPr>
        <w:pStyle w:val="ArticleScripture"/>
        <w:jc w:val="left"/>
      </w:pPr>
      <w:r>
        <w:rPr>
          <w:rFonts w:ascii="Times New Roman" w:hAnsi="Times New Roman" w:eastAsia="Times New Roman" w:cs="Times New Roman"/>
        </w:rPr>
        <w:t>Sarai, mukadzi waAbram, akanga asina kumuberekera vana; uye akanga aine murandakadzi, muEgipita, ainzi Hagari. Sarai akati kuna Abram, Tarira zvino, Jehovha akandidzivisa kubereka; ndinokumbira, pindai kumurandakadzi wangu; zvimwe ndingawana vana naye. Abram akateerera inzwi raSarai. Genesisi 16:1, 2.</w:t>
      </w:r>
    </w:p>
    <w:p>
      <w:pPr>
        <w:pStyle w:val="ArticleBody"/>
        <w:jc w:val="left"/>
      </w:pPr>
      <w:r>
        <w:rPr>
          <w:rFonts w:ascii="Times New Roman" w:hAnsi="Times New Roman" w:eastAsia="Times New Roman" w:cs="Times New Roman"/>
        </w:rPr>
        <w:t>Mu kutangurwa kwa mbere nyine kuvugwa kwa Isilamu, nk’uko kugereranywa no kuvuka kwa Ishimayeli kubigaragaza, ukwemera kugengwa no kwiyoroshya no kwishyira munsi birashimangirwa. Igitekerezo cyo kwishyira munsi ni inkingi y’ingenzi y’idini ya Isilamu. Ijambo “Isilamu” rikomoka ku magambo abiri y’Icyarabu, “salaam,” risobanura “amahoro”, na “aslama,” risobanura “kwishyira munsi” cyangwa “kwemera kugengwa”. Isilamu yigisha ko abayizera bagomba gushyira ubushake bwabo munsi y’ubushake bwa Allah (Imana) mu bice byose by’ubuzima. Sara amaze kumenya ko yari yafashe icyemezo kibi ubwo yashishikarizaga Aburahamu gufata Hagari no kubyara Ishimayeli, yahawe uruhushya na Aburahamu rwo gufata Hagari nabi, bituma Hagari ahunga ava mu rugo rwa Aburahamu. Aho ni ho yaherewe ubutumwa n’umumalayika.</w:t>
      </w:r>
    </w:p>
    <w:p>
      <w:pPr>
        <w:pStyle w:val="ArticleScripture"/>
        <w:jc w:val="left"/>
      </w:pPr>
      <w:r>
        <w:rPr>
          <w:rFonts w:ascii="Times New Roman" w:hAnsi="Times New Roman" w:eastAsia="Times New Roman" w:cs="Times New Roman"/>
        </w:rPr>
        <w:t>Asi Abrama akati kuna Sarai, Tarira, murandakadzi wako ari muruoko rwako; muitire sezvazvinokufadza. Zvino Sarai akati amuitira zvakaomarara, akatiza pachiso chake. Uye mutumwa waJehovha akamuwana patsime remvura murenje, patsime riri munzira inoenda kuShuri. Akati, Hagari, murandakadzi waSarai, wabva kupi, uye unoenda kupi? Iye akati, Ndiri kutiza pachiso chatenzikadzi wangu Sarai. Mutumwa waJehovha akati kwaari, Dzokera kuna tenzikadzi wako, uzvininipise pasi pamaoko ake. Mutumwa waJehovha akatiwo kwaari, Ndichawanza kwazvo mbeu yako, zvokuti haingaverengwi nokuda kwokuwanda kwayo. Mutumwa waJehovha akatiwo kwaari, Tarira, une pamuviri, uchabereka mwanakomana, uye uchamutumidza zita rinonzi Ishmaeri; nokuti Jehovha anzwa kutambudzika kwako. Uye iye achava munhu womusango; ruoko rwake ruchava pamusoro pavanhu vose, uye ruoko rwavanhu vose ruchava pamusoro pake; uye achagara pamberi pehama dzake dzose. Genesisi 16:6–12.</w:t>
      </w:r>
    </w:p>
    <w:p>
      <w:pPr>
        <w:pStyle w:val="ArticleBody"/>
        <w:jc w:val="left"/>
      </w:pPr>
      <w:r>
        <w:rPr>
          <w:rFonts w:ascii="Times New Roman" w:hAnsi="Times New Roman" w:eastAsia="Times New Roman" w:cs="Times New Roman"/>
        </w:rPr>
        <w:t>Kudzora kweIslamu, “kuzviisa pasi” kunomiririra hunhu hwechitendero cheIslamu, uye basa reIslamu, zvose zviri mukutaurwa kwekutanga kwaIshmaeri, uye zvinomiririra DNA yechiporofita yeIslamu inomiririrwa nenhamo nhatu dzaZvakazarurwa. Ishe paakangounza vanhu Vake kunzira dzekare dzaJeremia, vakazivawo kuti “mhepo ina” dzakabatwa dzichidzorwa nengirozi ina dzaZvakazarurwa chitsauko 7, ndidzo chaidzo mhepo ina dzeIslamu.</w:t>
      </w:r>
    </w:p>
    <w:p>
      <w:pPr>
        <w:pStyle w:val="ArticleScripture"/>
        <w:jc w:val="left"/>
      </w:pPr>
      <w:r>
        <w:rPr>
          <w:rFonts w:ascii="Times New Roman" w:hAnsi="Times New Roman" w:eastAsia="Times New Roman" w:cs="Times New Roman"/>
        </w:rPr>
        <w:t>“Malaika anazizuia pepo nne, zikionyeshwa kama farasi mwenye hasira anayetaka kujinasua na kukimbia juu ya uso wa dunia yote, akileta uharibifu na mauti katika njia yake.” Manuscript Releases, volume 20, 217.</w:t>
      </w:r>
    </w:p>
    <w:p>
      <w:pPr>
        <w:pStyle w:val="ArticleBody"/>
        <w:jc w:val="left"/>
      </w:pPr>
      <w:r>
        <w:rPr>
          <w:rFonts w:ascii="Times New Roman" w:hAnsi="Times New Roman" w:eastAsia="Times New Roman" w:cs="Times New Roman"/>
        </w:rPr>
        <w:t>“</w:t>
      </w:r>
      <w:r>
        <w:rPr>
          <w:rFonts w:ascii="Nirmala UI" w:hAnsi="Nirmala UI" w:eastAsia="Nirmala UI" w:cs="Nirmala UI"/>
        </w:rPr>
        <w:t>හිතකෝපිත</w:t>
      </w:r>
      <w:r>
        <w:rPr>
          <w:rFonts w:ascii="Times New Roman" w:hAnsi="Times New Roman" w:eastAsia="Times New Roman" w:cs="Times New Roman"/>
        </w:rPr>
        <w:t xml:space="preserve"> </w:t>
      </w:r>
      <w:r>
        <w:rPr>
          <w:rFonts w:ascii="Nirmala UI" w:hAnsi="Nirmala UI" w:eastAsia="Nirmala UI" w:cs="Nirmala UI"/>
        </w:rPr>
        <w:t>අශ්වයා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අතරතුර</w:t>
      </w:r>
      <w:r>
        <w:rPr>
          <w:rFonts w:ascii="Times New Roman" w:hAnsi="Times New Roman" w:eastAsia="Times New Roman" w:cs="Times New Roman"/>
        </w:rPr>
        <w:t xml:space="preserve"> “</w:t>
      </w:r>
      <w:r>
        <w:rPr>
          <w:rFonts w:ascii="Nirmala UI" w:hAnsi="Nirmala UI" w:eastAsia="Nirmala UI" w:cs="Nirmala UI"/>
        </w:rPr>
        <w:t>නවත්වනු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(Abaddon </w:t>
      </w:r>
      <w:r>
        <w:rPr>
          <w:rFonts w:ascii="Nirmala UI" w:hAnsi="Nirmala UI" w:eastAsia="Nirmala UI" w:cs="Nirmala UI"/>
        </w:rPr>
        <w:t>සහ</w:t>
      </w:r>
      <w:r>
        <w:rPr>
          <w:rFonts w:ascii="Times New Roman" w:hAnsi="Times New Roman" w:eastAsia="Times New Roman" w:cs="Times New Roman"/>
        </w:rPr>
        <w:t xml:space="preserve"> Apollyon)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හාගර්</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නියමනය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ලක්ෂණය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හිතකෝපිත</w:t>
      </w:r>
      <w:r>
        <w:rPr>
          <w:rFonts w:ascii="Times New Roman" w:hAnsi="Times New Roman" w:eastAsia="Times New Roman" w:cs="Times New Roman"/>
        </w:rPr>
        <w:t xml:space="preserve"> </w:t>
      </w:r>
      <w:r>
        <w:rPr>
          <w:rFonts w:ascii="Nirmala UI" w:hAnsi="Nirmala UI" w:eastAsia="Nirmala UI" w:cs="Nirmala UI"/>
        </w:rPr>
        <w:t>අශ්වයා</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නවත්වනු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ශෝකයේ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Abubakar</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ඓතිහාසික</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නියමනයක්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Nakawaagizwa wasiyadhuru majani ya nchi, wala kitu chochote kibichi, wala mti wo wote; ila wale watu wasio na muhuri wa Mungu katika vipaji vya nyuso zao. Ufunuo 9:4.</w:t>
      </w:r>
    </w:p>
    <w:p>
      <w:pPr>
        <w:pStyle w:val="ArticleBody"/>
        <w:jc w:val="left"/>
      </w:pPr>
      <w:r>
        <w:rPr>
          <w:rFonts w:ascii="Times New Roman" w:hAnsi="Times New Roman" w:eastAsia="Times New Roman" w:cs="Times New Roman"/>
        </w:rPr>
        <w:t>Mutsetse pamusoro pemutsetse, kutanga kwenhhamo yechipiri, uko mukushandiswa kwakapetwa katatu kwenhhamo nhatu kunoiswa pamusoro pekutanga kwenhhamo yokutanga, kunoratidza kusunungurwa kwavatumwa vana, avo mundima iyoyo vanomirira kusunungurwa kwejihadi yechipiri huru yeIslam.</w:t>
      </w:r>
    </w:p>
    <w:p>
      <w:pPr>
        <w:pStyle w:val="ArticleScripture"/>
        <w:jc w:val="left"/>
      </w:pPr>
      <w:r>
        <w:rPr>
          <w:rFonts w:ascii="Times New Roman" w:hAnsi="Times New Roman" w:eastAsia="Times New Roman" w:cs="Times New Roman"/>
        </w:rPr>
        <w:t>Achiti kwa malaika wa sita aliyekuwa na tarumbeta: Wafungue wale malaika wanne waliofungwa katika mto mkubwa Frati. Ufunuo 9:14.</w:t>
      </w:r>
    </w:p>
    <w:p>
      <w:pPr>
        <w:pStyle w:val="ArticleBody"/>
        <w:jc w:val="left"/>
      </w:pPr>
      <w:r>
        <w:rPr>
          <w:rFonts w:ascii="Times New Roman" w:hAnsi="Times New Roman" w:eastAsia="Times New Roman" w:cs="Times New Roman"/>
        </w:rPr>
        <w:t>Kwa hiyo ilieleweka kwamba mwanzoni mwa ole wa tatu, Uislamu ungeachiliwa na pia kuzuiwa, jambo ambalo ndilo ushuhuda wenyewe wa Sister White.</w:t>
      </w:r>
    </w:p>
    <w:p>
      <w:pPr>
        <w:pStyle w:val="ArticleScripture"/>
        <w:jc w:val="left"/>
      </w:pPr>
      <w:r>
        <w:rPr>
          <w:rFonts w:ascii="Times New Roman" w:hAnsi="Times New Roman" w:eastAsia="Times New Roman" w:cs="Times New Roman"/>
        </w:rPr>
        <w:t>“Pa iyo nguva iyoyo, apo basa reruponeso rinenge rava kuvharwa, kutambudzika kuchange kuchiuya panyika, uye ndudzi dzichange dzakatsamwa, asi dzakadzorwa kuti dzirege kudzivisa basa rengirozi yechitatu. Panguva iyoyo ‘mvura yekupedzisira,’ kana kuti kuzorodzwa kunobva pamberi paShe, kuchauya, kuti kupe simba kuzwi guru rengirozi yechitatu, uye kugadzirira vatsvene kuti vamire munguva iyo matenda manomwe okupedzisira achadururwa.” Early Writings, 85.</w:t>
      </w:r>
    </w:p>
    <w:p>
      <w:pPr>
        <w:pStyle w:val="ArticleBody"/>
        <w:jc w:val="left"/>
      </w:pPr>
      <w:r>
        <w:rPr>
          <w:rFonts w:ascii="Times New Roman" w:hAnsi="Times New Roman" w:eastAsia="Times New Roman" w:cs="Times New Roman"/>
        </w:rPr>
        <w:t>Kana nhoroondo yezvakaitika zveIslam yakanzverwa, zvakawanikwa kuti hondo nemabudiriro eIslam yechiArabhu ye“nhamo yokutanga” zvinonzwisiswa neIslam se“jihad huru yokutanga,” uye kuti hondo dzeHumambo hweOttoman dzakatanga apo ngirozi ina dzakasunungurwa, dzinonzwisiswa neIslam se“jihad huru yechipiri.” Zvichienderana nokushandiswa katatu uku, Islam inotenda kuti jihad huru yechitatu neyokupedzisira yakatanga musi wa11 Gunyana 2001. Sokunyora kwakamboitwa naWilliam Miller, “Nhoroondo nechiporofita zvinowirirana.”</w:t>
      </w:r>
    </w:p>
    <w:p>
      <w:pPr>
        <w:pStyle w:val="ArticleBody"/>
        <w:jc w:val="left"/>
      </w:pPr>
      <w:r>
        <w:rPr>
          <w:rFonts w:ascii="Times New Roman" w:hAnsi="Times New Roman" w:eastAsia="Times New Roman" w:cs="Times New Roman"/>
        </w:rPr>
        <w:t>Kushandiswa kwe“mutsara pamusoro pemutsara” kwekusunungurwa pamwe chete nekudziviswa panguva imwe, sezvinomiririrwa nokuisa mutsara wokutanga wouporofita wenhamo yokutanga neyechipiri pamusoro peumwe nomumwe, kwakanyatsotsinhirwa noMweya Wouporofita; uye pakarepo mushure mokunge Islam yarova musi waSeptember 11, 2001, Mutungamiri George W. Bush akaisa kudziviswa kwapasi rose pamusoro peIslam nokutanga hondo yake yokurwisa ugandanga. Kusunungurwa nokudziviswa panguva imwe chete kwe“bhiza rakatsamwa” reIslam kwakatsinhirwa neBhaibheri, noMweya Wouporofita, uyewo nenhoroondo.</w:t>
      </w:r>
    </w:p>
    <w:p>
      <w:pPr>
        <w:pStyle w:val="ArticleBody"/>
        <w:jc w:val="left"/>
      </w:pPr>
      <w:r>
        <w:rPr>
          <w:rFonts w:ascii="Times New Roman" w:hAnsi="Times New Roman" w:eastAsia="Times New Roman" w:cs="Times New Roman"/>
        </w:rPr>
        <w:t>Avo vanotevera “Gwayana” vachidzokera kunzira dzekare dzeMillerite vanowana “zororo,” iro riri mvura yokupedzisira, iyo Hanzvadzi White inoti inotanga apo ndudzi dzinotsamwa, asi dzichidzorwa, sezvazvakanga zvakaita musi wa11 Gunyana 2001.</w:t>
      </w:r>
    </w:p>
    <w:p>
      <w:pPr>
        <w:pStyle w:val="ArticleScripture"/>
        <w:jc w:val="left"/>
      </w:pPr>
      <w:r>
        <w:rPr>
          <w:rFonts w:ascii="Times New Roman" w:hAnsi="Times New Roman" w:eastAsia="Times New Roman" w:cs="Times New Roman"/>
        </w:rPr>
        <w:t>“Panguva iyoyo, basa reruponeso parinenge richisvika pakupera, kutambudzika kuchange kuchiuya panyika, uye ndudzi dzichange dzakatsamwa, asi dzakabatirwa kudzora kuti dzirege kuvhiringidza basa rengirozi yechitatu. Panguva iyoyo ‘mvura yekupedzisira,’ kana kuzorodzwa kunobva pamberi paShe, ichauya, kuti ipe simba kuzwi guru rengirozi yechitatu, uye kugadzirira vatsvene kuti vamire munguva iyo matenda manomwe okupedzisira achadururwa.” Early Writings, 85.</w:t>
      </w:r>
    </w:p>
    <w:p>
      <w:pPr>
        <w:pStyle w:val="ArticleBody"/>
        <w:jc w:val="left"/>
      </w:pPr>
      <w:r>
        <w:rPr>
          <w:rFonts w:ascii="Times New Roman" w:hAnsi="Times New Roman" w:eastAsia="Times New Roman" w:cs="Times New Roman"/>
        </w:rPr>
        <w:t>Avo vanotevera “Gwayana” vachidzokera kunzira dzekare dzechiMillerite vanowana “zororo,” rinova mvura yokupedzisira, inotaurwa naHanzvadzi White ichitanga apo mutumwa ane simba waZvakazarurwa gumi nesere akaburuka musi wa11 Gunyana, 2001.</w:t>
      </w:r>
    </w:p>
    <w:p>
      <w:pPr>
        <w:pStyle w:val="ArticleScripture"/>
        <w:jc w:val="left"/>
      </w:pPr>
      <w:r>
        <w:rPr>
          <w:rFonts w:ascii="Times New Roman" w:hAnsi="Times New Roman" w:eastAsia="Times New Roman" w:cs="Times New Roman"/>
        </w:rPr>
        <w:t>“Mvura yokupedzisira inofanira kunaya pamusoro pavanhu vaMwari. Mutumwa ane simba mukuru anofanira kuburuka achibva kudenga, uye nyika yose inofanira kuvhenekerwa nokubwinya kwake.” Review and Herald, April 21, 1891.</w:t>
      </w:r>
    </w:p>
    <w:p>
      <w:pPr>
        <w:pStyle w:val="ArticleBody"/>
        <w:jc w:val="left"/>
      </w:pPr>
      <w:r>
        <w:rPr>
          <w:rFonts w:ascii="Times New Roman" w:hAnsi="Times New Roman" w:eastAsia="Times New Roman" w:cs="Times New Roman"/>
        </w:rPr>
        <w:t>Mngeloi yule wamphamvu inadzatsika pamene nyumba za ku New York zinagwetsedwa pansi; kusindikizidwa kwa anthu zikwi zana limodzi ndi makumi anayi mphambu zinayi kunayamba, ndipo mvula yakumapeto inayamba kuwaza. Iwo amene anatsogoleredwa kubwerera ku njira zakale za Yeremiya, ndipo anapeza “mpumulo,” umene ndi mvula yakumapeto, pamenepo anazindikira kuti “mpumulo ndi kutsitsimula” kwa Yesaya, kunalinso mvula yakumapeto; koma kunalinso kuzindikiritsa kwa mayeso amene pa September 11, 2001 anakumana ndi anthu a Mulungu, ndipo makamaka “anthu onyoza” amene “ankalamulira Yerusalemu.” Iwo anafika pomvetsetsa kuti mayesowo anali awiri mbali, pakuti anayimira uthenga wa Chisilamu wa tsoka lachitatu, ndipo mofananamo mwa kufunika, anayimiranso njira ya m’Baibulo imene inakhazikitsa uthenga wa mvula yakumapeto.</w:t>
      </w:r>
    </w:p>
    <w:p>
      <w:pPr>
        <w:pStyle w:val="ArticleScripture"/>
        <w:jc w:val="left"/>
      </w:pPr>
      <w:r>
        <w:rPr>
          <w:rFonts w:ascii="Times New Roman" w:hAnsi="Times New Roman" w:eastAsia="Times New Roman" w:cs="Times New Roman"/>
        </w:rPr>
        <w:t>Kwa avo akati, Uku ndiko kuzorora kwamungaita kuti vakaneta vazorore; uye uku ndiko kuzorodza; asi ivo havana kuda kunzwa. Asi shoko raJehovha rakava kwavari murairo pamusoro pomurairo, murairo pamusoro pomurairo; mutsara pamusoro pomutsara, mutsara pamusoro pomutsara; pano zvishoma, napapo zvishoma; kuti vaende, vagowira shure, vapwanywe, vateywe, vabatwe. Naizvozvo inzwai shoko raJehovha, imi varume vanozvidza, vanotonga vanhu ava vari muJerusarema. Isaya 28:12–14.</w:t>
      </w:r>
    </w:p>
    <w:p>
      <w:pPr>
        <w:pStyle w:val="ArticleBody"/>
        <w:jc w:val="left"/>
      </w:pPr>
      <w:r>
        <w:rPr>
          <w:rFonts w:ascii="Nirmala UI" w:hAnsi="Nirmala UI" w:eastAsia="Nirmala UI" w:cs="Nirmala UI"/>
        </w:rPr>
        <w:t>ඉපැරණි</w:t>
      </w:r>
      <w:r>
        <w:rPr>
          <w:rFonts w:ascii="Times New Roman" w:hAnsi="Times New Roman" w:eastAsia="Times New Roman" w:cs="Times New Roman"/>
        </w:rPr>
        <w:t xml:space="preserve"> </w:t>
      </w:r>
      <w:r>
        <w:rPr>
          <w:rFonts w:ascii="Nirmala UI" w:hAnsi="Nirmala UI" w:eastAsia="Nirmala UI" w:cs="Nirmala UI"/>
        </w:rPr>
        <w:t>මාර්ගවල</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w:t>
      </w:r>
      <w:r>
        <w:rPr>
          <w:rFonts w:ascii="Nirmala UI" w:hAnsi="Nirmala UI" w:eastAsia="Nirmala UI" w:cs="Nirmala UI"/>
        </w:rPr>
        <w:t>ඇඩ්වෙන්ටිස්</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w:t>
      </w:r>
      <w:r>
        <w:rPr>
          <w:rFonts w:ascii="Nirmala UI" w:hAnsi="Nirmala UI" w:eastAsia="Nirmala UI" w:cs="Nirmala UI"/>
        </w:rPr>
        <w:t>අකුරක්</w:t>
      </w:r>
      <w:r>
        <w:rPr>
          <w:rFonts w:ascii="Times New Roman" w:hAnsi="Times New Roman" w:eastAsia="Times New Roman" w:cs="Times New Roman"/>
        </w:rPr>
        <w:t xml:space="preserve"> </w:t>
      </w:r>
      <w:r>
        <w:rPr>
          <w:rFonts w:ascii="Nirmala UI" w:hAnsi="Nirmala UI" w:eastAsia="Nirmala UI" w:cs="Nirmala UI"/>
        </w:rPr>
        <w:t>අකුරක්</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දැකගැනීමට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හබක්කුක්</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සෘජුව</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අංගයක්</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හබක්කුක්</w:t>
      </w:r>
      <w:r>
        <w:rPr>
          <w:rFonts w:ascii="Times New Roman" w:hAnsi="Times New Roman" w:eastAsia="Times New Roman" w:cs="Times New Roman"/>
        </w:rPr>
        <w:t xml:space="preserve"> 2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වාදය</w:t>
      </w:r>
      <w:r>
        <w:rPr>
          <w:rFonts w:ascii="Times New Roman" w:hAnsi="Times New Roman" w:eastAsia="Times New Roman" w:cs="Times New Roman"/>
        </w:rPr>
        <w:t xml:space="preserve">,” </w:t>
      </w:r>
      <w:r>
        <w:rPr>
          <w:rFonts w:ascii="Nirmala UI" w:hAnsi="Nirmala UI" w:eastAsia="Nirmala UI" w:cs="Nirmala UI"/>
        </w:rPr>
        <w:t>අපහාසක</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විශ්වාසවන්ත</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ඉපැරණි</w:t>
      </w:r>
      <w:r>
        <w:rPr>
          <w:rFonts w:ascii="Times New Roman" w:hAnsi="Times New Roman" w:eastAsia="Times New Roman" w:cs="Times New Roman"/>
        </w:rPr>
        <w:t xml:space="preserve"> </w:t>
      </w:r>
      <w:r>
        <w:rPr>
          <w:rFonts w:ascii="Nirmala UI" w:hAnsi="Nirmala UI" w:eastAsia="Nirmala UI" w:cs="Nirmala UI"/>
        </w:rPr>
        <w:t>මාර්ග</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හබක්කුක්</w:t>
      </w:r>
      <w:r>
        <w:rPr>
          <w:rFonts w:ascii="Times New Roman" w:hAnsi="Times New Roman" w:eastAsia="Times New Roman" w:cs="Times New Roman"/>
        </w:rPr>
        <w:t xml:space="preserve"> 2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පරිච්ඡේදයද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අනාවැකියම</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“Sehemu ya unabii wa Ezekieli pia ilikuwa chanzo cha nguvu na faraja kwa waamini: ‘Neno la Bwana likanijia, kusema, Mwanadamu, ni methali gani hiyo mlio nayo katika nchi ya Israeli, mkisema, Siku zinakawia, na kila ono linashindwa? Basi waambie, Bwana MUNGU asema hivi.... Siku zimekaribia, na utimilifu wa kila ono.... Nitanena, na neno nitakalolinena litatimia; halitakawia tena kamwe.’ ‘Watu wa nyumba ya Israeli husema, Ono alionalo ni la siku nyingi zijazo, naye anatabiri habari za nyakati zilizo mbali. Kwa hiyo waambie, Bwana MUNGU asema hivi; Hakuna tena neno lolote la maneno Yangu litakalokawia, bali neno nililolinena litatendeka.’ Ezekieli 12:21–25, 27, 28.” Pambano Kuu, 393.</w:t>
      </w:r>
    </w:p>
    <w:p>
      <w:pPr>
        <w:pStyle w:val="ArticleBody"/>
        <w:jc w:val="left"/>
      </w:pPr>
      <w:r>
        <w:rPr>
          <w:rFonts w:ascii="Times New Roman" w:hAnsi="Times New Roman" w:eastAsia="Times New Roman" w:cs="Times New Roman"/>
        </w:rPr>
        <w:t>Nthawi ya kusindikizidwa kwa zana limodzi ndi makumi anayi ndi anayi a zikwi, monga ikuimiridwa ndi gulu la Adventi la 1840 kufika 1844, ikuimira nyengo ya masiku otsiriza, pamene “zotsatira za masomphenya aliwonse” “zidzakwaniritsidwa.” Mbiri yauneneri ya tsoka loyamba, ikaikidwa pa mbiri yauneneri ya tsoka lachiwiri, imazindikiritsa mbiri yauneneri ya tsoka lachitatu, yomwe ndi mbiri yauneneri ya kusindikizidwa kwa zana limodzi ndi makumi anayi ndi anayi a zikwi. Ilinso mbiri ya 1840 kufika 1844. Ilinso mbiri imene ntchito ya mthenga wokonza njira ya Mthenga wa Chipangano imakwaniritsidwa. Ndi mbiri imene nyanga ziwiri za chilombo cha padziko lapansi zimadutsa m’kusintha kuchokera pa lachisanu ndi chimodzi kufika pa “lachisanu ndi chitatu” limene “ndi la zisanu ndi ziwiri.” Ndi mbiri imene aneneri awiri amaphedwa m’khwalala, mu chaputala khumi ndi chimodzi cha Chivumbulutso.</w:t>
      </w:r>
    </w:p>
    <w:p>
      <w:pPr>
        <w:pStyle w:val="ArticleBody"/>
        <w:jc w:val="left"/>
      </w:pPr>
      <w:r>
        <w:rPr>
          <w:rFonts w:ascii="Times New Roman" w:hAnsi="Times New Roman" w:eastAsia="Times New Roman" w:cs="Times New Roman"/>
        </w:rPr>
        <w:t>Asi zvakangokoshawo ndezvekuti, nokuti shoko raMwari harimbokundikani, pamwe chete nemusimboti wokuti vaporofita vose vari kutaura pamusoro pamazuva okupedzisira kupfuura chero imwe nguva ipi zvayo, musi waSeptember 11, 2001 “mazuva ouporofita asvika,” apo “mashoko awo” Mwari aakataura “achaitika,” uye “hazvichazononokizve.”</w:t>
      </w:r>
    </w:p>
    <w:p>
      <w:pPr>
        <w:pStyle w:val="ArticleBody"/>
        <w:jc w:val="left"/>
      </w:pPr>
      <w:r>
        <w:rPr>
          <w:rFonts w:ascii="Times New Roman" w:hAnsi="Times New Roman" w:eastAsia="Times New Roman" w:cs="Times New Roman"/>
        </w:rPr>
        <w:t>Kupanduka kwa mwaka wa 1863 kuliweka Uadventista wa Laodikia wazurure nyikani mpaka wote walipokufa. Bwana alirejea kwenye historia hiyo tarehe 11 Septemba 2001 kama alivyofanya kwa Israeli wa kale huko Kadeshi.</w:t>
      </w:r>
    </w:p>
    <w:p>
      <w:pPr>
        <w:pStyle w:val="ArticleBody"/>
        <w:jc w:val="left"/>
      </w:pPr>
      <w:r>
        <w:rPr>
          <w:rFonts w:ascii="Times New Roman" w:hAnsi="Times New Roman" w:eastAsia="Times New Roman" w:cs="Times New Roman"/>
        </w:rPr>
        <w:t>Kushanya kwekutanga kuKadheshi kwakabereka kupanduka kwevasori gumi, uye ndokuuya nenguva yokutenderera murenje. Pakupera kwamakore makumi mana, vakadzokerazve kuKadheshi, uye ndipo paakarova Mozisi Dombo kechipiri, akadziviswa kupinda muNyika Yakapikirwa; asi ivo vakapinda naJoshua. Gunyana 11, 2001, rinoratidza chizvarwa chokupedzisira, uye Mwari haachazononotsi Shoko Rake.</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“Historia ya maisha ya Israeli jangwani yaliandikwa kwa faida ya Israeli wa Mungu hadi mwisho wa wakati. Matendo ya Mungu kwa wale waliotanga-tanga nyikani katika safari zao zote za kwenda huku na huko, katika kukabili kwao njaa, kiu, na uchovu, na katika maonyesho ya kushangaza ya uweza wake kwa ajili ya kuwasaidia, ni mfano wa kimungu, uliojaa onyo na mafundisho kwa watu wake katika vizazi vyote. Uzoefu mbalimbali wa Waebrania ulikuwa shule ya maandalizi kwa ajili ya makao yao yaliyoahidiwa katika Kanaani. Mungu angependa watu wake katika siku hizi za mwisho wapitie tena, kwa mioyo ya unyenyekevu na roho zinazofundishika, majaribu makali ambayo Israeli wa kale alipitia, ili wafundishwe katika maandalizi yao kwa ajili ya Kanaani ya mbinguni.”</w:t>
      </w:r>
    </w:p>
    <w:p>
      <w:pPr>
        <w:pStyle w:val="ArticleScripture"/>
        <w:jc w:val="left"/>
      </w:pPr>
      <w:r>
        <w:rPr>
          <w:rFonts w:ascii="Times New Roman" w:hAnsi="Times New Roman" w:eastAsia="Times New Roman" w:cs="Times New Roman"/>
        </w:rPr>
        <w:t>“Gombo iro, rakarohwa nokurayira kwaMwari rikabudisa mvura yaro mhenyu, rakanga riri chiratidzo chaKristu, akarohwa nokukuvara kuti neropa rake tsime rigogadzirirwa ruponeso rwomunhu ari kuparara. Sezvo gombo rakanga rarohwa kamwe chete, saizvozvo Kristu aifanira ‘kupiwa kamwe chete, kuti atakure zvivi zvavazhinji.’ Asi Mosesi paakarova gombo paKadheshi nokukurumidza kusina kufunga, chiratidzo chakanaka chaKristu chakakanganiswa. Muponesi wedu akanga asingafaniri kubayirwa kechipiri. Sezvo chipiriso chikuru chakaitwa kamwe chete bedzi, zvinongodiwa chete kuti avo vanotsvaka maropafadzo enyasha dzake vakumbire muzita raJesu,—vadurure zvishuwo zvemwoyo mumunyengetero wokutendeuka. Munyengetero wakadaro uchaunza pamberi paJehovha wehondo maronda aJesu, uye ipapo ropa rinopa upenyu richayerera zvakare, richifananidzirwa nokuyerera kwemvura mhenyu nokuda kwaIsraeri akanga ane nyota.”</w:t>
      </w:r>
    </w:p>
    <w:p>
      <w:pPr>
        <w:pStyle w:val="ArticleScripture"/>
        <w:jc w:val="left"/>
      </w:pPr>
      <w:r>
        <w:rPr>
          <w:rFonts w:ascii="Times New Roman" w:hAnsi="Times New Roman" w:eastAsia="Times New Roman" w:cs="Times New Roman"/>
        </w:rPr>
        <w:t>“Nga kuukholwa okuphilako kuphela kuNkulunkulu, nangokulalela ngemfanelo nemfudumalo imiyalo yakhe, umuntu angathemba ukuhlangabezana nokwemukelwa nguNkulunkulu. Ngesikhathi salowo mmangaliso omkhulu eKadeshi, uMose, esekhathele ukukhononda okuqhubekayo nokuvukela kwabantu, walahlekelwa ukubona uMsizi wakhe onguSomandla; akalalelanga umyalo othi, ‘Khulumani edwaleni, lona liyakukhipha amanzi alo;’ futhi engenawo amandla kaNkulunkulu washiyeka eyonakalisa umlando wakhe ngokubonakalisa intukuthelo nobuthakathaka bobuntu. Indoda eyayifanele, futhi eyayingakwazi, ukuma imsulwa, iqinile, ingenabugovu kuze kube sekupheleni komsebenzi wayo, yanqotshwa ekugcineni. UNkulunkulu wehliswa isithunzi phambi kwebandla lakwa-Israyeli, lapho ayengadunyiswa khona, negama lakhe likhazinyuliswe.”</w:t>
      </w:r>
    </w:p>
    <w:p>
      <w:pPr>
        <w:pStyle w:val="ArticleScripture"/>
        <w:jc w:val="left"/>
      </w:pPr>
      <w:r>
        <w:rPr>
          <w:rFonts w:ascii="Times New Roman" w:hAnsi="Times New Roman" w:eastAsia="Times New Roman" w:cs="Times New Roman"/>
        </w:rPr>
        <w:t>“Kuputulwa kwakaziviswa ngokushesha phezu kukaMose kwakubuhlungu kakhulu futhi kumhlazisa,—ukuthi yena kanye no-Israyeli ovukelayo kwakufanele bafe bengakaweli iJordani. Kodwa ingabe umuntu angasho ukuthi iNkosi yaphatha inceku yayo ngolaka olukhulu ngenxa yaleso sono esisodwa? UNkulunkulu wayemhloniphile uMose ngendlela angazange ahloniphe ngayo omunye umuntu ngaleso sikhathi owayephila. Wayeyimele indaba yakhe kaningi futhi kaningi. Wayeyizwile imikhuleko yakhe, futhi wayekhulumile naye ubuso nobuso, njengokuba umuntu ekhuluma nomngane wakhe. Ngokulingana nokukhanya nolwazi uMose ayekujabulele, kwanda nobugebengu bakhe.”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Nambala Yekutanga Nezana neGumi neTatu</dc:title>
  <dc:subject>Kufumura Uko Ubuhanuzi Bukoreshwa mu Nzego Eshatu: Gusobanukirwa n’Icyo Tariki ya 11 Nzeri 2001 Isobanura mu Rwego rwa Bibiliya</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