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la Daniyeli - Nambala Wanu na Makumi Ghanayi na Ziŵiri</w:t>
      </w:r>
    </w:p>
    <w:p>
      <w:pPr>
        <w:pStyle w:val="ArticleSubtitle"/>
        <w:jc w:val="left"/>
      </w:pPr>
      <w:r>
        <w:rPr>
          <w:rFonts w:ascii="Arial" w:hAnsi="Arial" w:eastAsia="Arial" w:cs="Arial"/>
        </w:rPr>
        <w:t>Alama ya Vijiti Viwili vya Ezekieli: Safari Kupitia Unabii na Ukombozi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Tiri kutarira mutsara waEzekieri chitsauko 37, uyo unotanga waratidza kuridzwa kwehwamanda yechinomwe neshoko rinopiwa kuRaodhikia, zvinounza hondo yevane zviuru zana namakumi mana nezvina. Zvino Ezekieri anodzokorora mutsara iwoyo uye achiuwedzera nokusuma kubatanidzwa kwetsvimbo mbiri dzoumambo hwokumusoro nehwokumaodzanyemba hwaIsraeri, semufananidzo wegadziriro iyo Umwari nounhu zvinobatanidzwa nayo panguva yokuridzwa kweHwamanda yeChinomwe. Kana marudzi maviri aya abatana pamwe chete serudzi rumwe, Ezekieri anoratidza kuti vane mambo pamusoro pavo, uye ipapo anotaura nezvesungano isingaperi, inova sungano inozadzikiswa nevane zviuru zana namakumi mana nezvina, achisimbisa kuti vanhu ivavo vesungano vomazuva okupedzisira vaizova nenzvimbo tsvene yaMwari pakati pavo nokusingaperi.</w:t>
      </w:r>
    </w:p>
    <w:p>
      <w:pPr>
        <w:pStyle w:val="ArticleBody"/>
        <w:jc w:val="left"/>
      </w:pPr>
      <w:r>
        <w:rPr>
          <w:rFonts w:ascii="Times New Roman" w:hAnsi="Times New Roman" w:eastAsia="Times New Roman" w:cs="Times New Roman"/>
        </w:rPr>
        <w:t>Tabva wawedzera pamutsara uyo basa raJohane rokuyera temberi muna 1844, richimiririra kuyera kwokupedzisira kwakatanga musi wa11 Gunyana, 2001. Kuyera uku kunotaurwawo naZekaria, uyo anosanganisirawo kuti kuyera kunoitika apo Mwari anodzokazve kusarudza Jerusarema seguta rokuisa mariri zita Rake. Tiri kuumba fananidzo pakati pezvikamu zvinoumba temberi, netsvimbo mbiri dzoumambo hwokumusoro nehwokumaodzanyemba hwaIsraeri. Basa raKristu mukubatanidza UhuMwari Hwake nehunhu hwevanhu hwezana rimwe namakumi mana nezvina zvuru hunomiririrwa muzviporofita zviviri zvemakore zviuru zviviri namazana mashanu namakumi maviri okuparadzirwa kwakauyiswa pamusoro poumambo hwokumusoro nehwokumaodzanyemba, pamwe chete nechipoorofita chemakore zviuru zviviri namazana matatu.</w:t>
      </w:r>
    </w:p>
    <w:p>
      <w:pPr>
        <w:pStyle w:val="ArticleBody"/>
        <w:jc w:val="left"/>
      </w:pPr>
      <w:r>
        <w:rPr>
          <w:rFonts w:ascii="Times New Roman" w:hAnsi="Times New Roman" w:eastAsia="Times New Roman" w:cs="Times New Roman"/>
        </w:rPr>
        <w:t>Ezekieli</w:t>
      </w:r>
      <w:r>
        <w:rPr>
          <w:rFonts w:ascii="Nirmala UI" w:hAnsi="Nirmala UI" w:eastAsia="Nirmala UI" w:cs="Nirmala UI"/>
        </w:rPr>
        <w:t>ගේ</w:t>
      </w:r>
      <w:r>
        <w:rPr>
          <w:rFonts w:ascii="Times New Roman" w:hAnsi="Times New Roman" w:eastAsia="Times New Roman" w:cs="Times New Roman"/>
        </w:rPr>
        <w:t xml:space="preserve"> </w:t>
      </w:r>
      <w:r>
        <w:rPr>
          <w:rFonts w:ascii="Nirmala UI" w:hAnsi="Nirmala UI" w:eastAsia="Nirmala UI" w:cs="Nirmala UI"/>
        </w:rPr>
        <w:t>දණ්ඩ</w:t>
      </w:r>
      <w:r>
        <w:rPr>
          <w:rFonts w:ascii="Times New Roman" w:hAnsi="Times New Roman" w:eastAsia="Times New Roman" w:cs="Times New Roman"/>
        </w:rPr>
        <w:t xml:space="preserve"> </w:t>
      </w:r>
      <w:r>
        <w:rPr>
          <w:rFonts w:ascii="Nirmala UI" w:hAnsi="Nirmala UI" w:eastAsia="Nirmala UI" w:cs="Nirmala UI"/>
        </w:rPr>
        <w:t>ගොස්පෙල්</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කුමක්</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කරන්නේදැයි</w:t>
      </w:r>
      <w:r>
        <w:rPr>
          <w:rFonts w:ascii="Times New Roman" w:hAnsi="Times New Roman" w:eastAsia="Times New Roman" w:cs="Times New Roman"/>
        </w:rPr>
        <w:t xml:space="preserve"> </w:t>
      </w:r>
      <w:r>
        <w:rPr>
          <w:rFonts w:ascii="Nirmala UI" w:hAnsi="Nirmala UI" w:eastAsia="Nirmala UI" w:cs="Nirmala UI"/>
        </w:rPr>
        <w:t>හඳුනාගැනීමට</w:t>
      </w:r>
      <w:r>
        <w:rPr>
          <w:rFonts w:ascii="Times New Roman" w:hAnsi="Times New Roman" w:eastAsia="Times New Roman" w:cs="Times New Roman"/>
        </w:rPr>
        <w:t xml:space="preserve"> </w:t>
      </w:r>
      <w:r>
        <w:rPr>
          <w:rFonts w:ascii="Nirmala UI" w:hAnsi="Nirmala UI" w:eastAsia="Nirmala UI" w:cs="Nirmala UI"/>
        </w:rPr>
        <w:t>ගොස්පෙල</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මූලික</w:t>
      </w:r>
      <w:r>
        <w:rPr>
          <w:rFonts w:ascii="Times New Roman" w:hAnsi="Times New Roman" w:eastAsia="Times New Roman" w:cs="Times New Roman"/>
        </w:rPr>
        <w:t xml:space="preserve"> </w:t>
      </w:r>
      <w:r>
        <w:rPr>
          <w:rFonts w:ascii="Nirmala UI" w:hAnsi="Nirmala UI" w:eastAsia="Nirmala UI" w:cs="Nirmala UI"/>
        </w:rPr>
        <w:t>අවබෝධයක්</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හාරදහසක්</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උරුමව</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දුර්වලකම්වලින්</w:t>
      </w:r>
      <w:r>
        <w:rPr>
          <w:rFonts w:ascii="Times New Roman" w:hAnsi="Times New Roman" w:eastAsia="Times New Roman" w:cs="Times New Roman"/>
        </w:rPr>
        <w:t xml:space="preserve"> </w:t>
      </w:r>
      <w:r>
        <w:rPr>
          <w:rFonts w:ascii="Nirmala UI" w:hAnsi="Nirmala UI" w:eastAsia="Nirmala UI" w:cs="Nirmala UI"/>
        </w:rPr>
        <w:t>වැටුණු</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මාංසය</w:t>
      </w:r>
      <w:r>
        <w:rPr>
          <w:rFonts w:ascii="Times New Roman" w:hAnsi="Times New Roman" w:eastAsia="Times New Roman" w:cs="Times New Roman"/>
        </w:rPr>
        <w:t xml:space="preserve"> </w:t>
      </w:r>
      <w:r>
        <w:rPr>
          <w:rFonts w:ascii="Nirmala UI" w:hAnsi="Nirmala UI" w:eastAsia="Nirmala UI" w:cs="Nirmala UI"/>
        </w:rPr>
        <w:t>මරියාව</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භාරගත්තේය</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ආදර්ශය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කැමැත්ත</w:t>
      </w:r>
      <w:r>
        <w:rPr>
          <w:rFonts w:ascii="Times New Roman" w:hAnsi="Times New Roman" w:eastAsia="Times New Roman" w:cs="Times New Roman"/>
        </w:rPr>
        <w:t xml:space="preserve"> </w:t>
      </w:r>
      <w:r>
        <w:rPr>
          <w:rFonts w:ascii="Nirmala UI" w:hAnsi="Nirmala UI" w:eastAsia="Nirmala UI" w:cs="Nirmala UI"/>
        </w:rPr>
        <w:t>පියාගේ</w:t>
      </w:r>
      <w:r>
        <w:rPr>
          <w:rFonts w:ascii="Times New Roman" w:hAnsi="Times New Roman" w:eastAsia="Times New Roman" w:cs="Times New Roman"/>
        </w:rPr>
        <w:t xml:space="preserve"> </w:t>
      </w:r>
      <w:r>
        <w:rPr>
          <w:rFonts w:ascii="Nirmala UI" w:hAnsi="Nirmala UI" w:eastAsia="Nirmala UI" w:cs="Nirmala UI"/>
        </w:rPr>
        <w:t>කැමැත්තට</w:t>
      </w:r>
      <w:r>
        <w:rPr>
          <w:rFonts w:ascii="Times New Roman" w:hAnsi="Times New Roman" w:eastAsia="Times New Roman" w:cs="Times New Roman"/>
        </w:rPr>
        <w:t xml:space="preserve"> </w:t>
      </w:r>
      <w:r>
        <w:rPr>
          <w:rFonts w:ascii="Nirmala UI" w:hAnsi="Nirmala UI" w:eastAsia="Nirmala UI" w:cs="Nirmala UI"/>
        </w:rPr>
        <w:t>භාරදෙමින්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ජයගත්</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අපටද</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කැමැත්ත</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කැමැත්තට</w:t>
      </w:r>
      <w:r>
        <w:rPr>
          <w:rFonts w:ascii="Times New Roman" w:hAnsi="Times New Roman" w:eastAsia="Times New Roman" w:cs="Times New Roman"/>
        </w:rPr>
        <w:t xml:space="preserve"> </w:t>
      </w:r>
      <w:r>
        <w:rPr>
          <w:rFonts w:ascii="Nirmala UI" w:hAnsi="Nirmala UI" w:eastAsia="Nirmala UI" w:cs="Nirmala UI"/>
        </w:rPr>
        <w:t>යටත්ව</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ජයගත</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රදර්ශනය</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කැමැත්ත</w:t>
      </w:r>
      <w:r>
        <w:rPr>
          <w:rFonts w:ascii="Times New Roman" w:hAnsi="Times New Roman" w:eastAsia="Times New Roman" w:cs="Times New Roman"/>
        </w:rPr>
        <w:t xml:space="preserve"> </w:t>
      </w:r>
      <w:r>
        <w:rPr>
          <w:rFonts w:ascii="Nirmala UI" w:hAnsi="Nirmala UI" w:eastAsia="Nirmala UI" w:cs="Nirmala UI"/>
        </w:rPr>
        <w:t>යහපත</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නපුර</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දෙකෙන්</w:t>
      </w:r>
      <w:r>
        <w:rPr>
          <w:rFonts w:ascii="Times New Roman" w:hAnsi="Times New Roman" w:eastAsia="Times New Roman" w:cs="Times New Roman"/>
        </w:rPr>
        <w:t xml:space="preserve"> </w:t>
      </w:r>
      <w:r>
        <w:rPr>
          <w:rFonts w:ascii="Nirmala UI" w:hAnsi="Nirmala UI" w:eastAsia="Nirmala UI" w:cs="Nirmala UI"/>
        </w:rPr>
        <w:t>එකක්</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බලකොටුව</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මොළය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“Mwanafunzi anayetamani kufanya kazi ya vipindi viwili vya masomo katika kipindi kimoja, hapaswi kuruhusiwa kufuata matakwa yake mwenyewe katika jambo hili. Kwa wengi, kujitwika kazi ya mara mbili humaanisha kuulemea mno ubongo, na kupuuza mazoezi yanayofaa ya mwili. Si jambo la busara kudhani kwamba akili inaweza kupokea na kumeng’enya ziada ya chakula cha kiakili; tena, ni dhambi kubwa vilevile kuilisha akili kupita kiasi kama ilivyo kuzielemea viungo vya mmeng’enyo wa chakula, kwa kuupa tumbo bila vipindi vya kupumzika. Ubongo ni ngome ya mwanadamu wote, na desturi mbaya za kula, kuvaa, au kulala, huathiri ubongo, na kuzuia kufikiwa kwa kile ambacho mwanafunzi anakitamani,—nidhamu bora ya akili. Sehemu yoyote ya mwili isiyotendewa kwa uangalifu itapeleka taarifa ya jeraha lake kwa ubongo. Inapaswa kuonyeshwa uvumilivu mwingi na ustahimilivu katika kuwafundisha vijana jinsi ya kuhifadhi afya yao. Wanapaswa kufahamu vizuri jambo hili, ili kila misuli na kiungo viweze kutiwa nguvu na kufunzwa kiasi kwamba katika matendo ya hiari au yasiyo ya hiari, afya iliyo bora kabisa ipatikane, na ubongo upate kutiwa nguvu ili kuhimili mzigo wa kujifunza.” Christian Education, 124.</w:t>
      </w:r>
    </w:p>
    <w:p>
      <w:pPr>
        <w:pStyle w:val="ArticleBody"/>
        <w:jc w:val="left"/>
      </w:pPr>
      <w:r>
        <w:rPr>
          <w:rFonts w:ascii="Times New Roman" w:hAnsi="Times New Roman" w:eastAsia="Times New Roman" w:cs="Times New Roman"/>
        </w:rPr>
        <w:t>Basa resungano risingaperi nderekunyora murayiro waMwari pamwoyo yedu nepandangariro dzedu, uye zvose zviri zviviri, mwoyo wedu nepfungwa dzedu, zviri mu“nhare yemweya yedu,” iyo iri uropi hwedu.</w:t>
      </w:r>
    </w:p>
    <w:p>
      <w:pPr>
        <w:pStyle w:val="ArticleScripture"/>
        <w:jc w:val="left"/>
      </w:pPr>
      <w:r>
        <w:rPr>
          <w:rFonts w:ascii="Times New Roman" w:hAnsi="Times New Roman" w:eastAsia="Times New Roman" w:cs="Times New Roman"/>
        </w:rPr>
        <w:t>“Ubongo wa mwanamume au mwanamke haushuki mara moja kutoka katika usafi na utakatifu hadi kwenye upotovu, uharibifu, na uhalifu. Huchukua muda kumbadili mwanadamu kuwa wa kimungu, au kuwashusha wale waliofanywa kwa mfano wa Mungu hadi kuwa wa kinyama au wa kishetani. Kwa kutazama hubadilishwa. Ingawa mwanadamu alifanywa kwa mfano wa Muumba wake, anaweza kuuelimisha ubongo wake kwa namna ambayo dhambi, aliyoichukia hapo kwanza, itakuwa ya kupendeza kwake. Anapoacha kukesha na kuomba, huacha kuulinda mji mkuu, yaani moyo, naye hujiingiza katika dhambi na uhalifu. Ubongo hushushwa hadhi, na haiwezekani kuuinua kutoka katika uharibifu wakati unapofundishwa kuzifanya nguvu za maadili na za akili kuwa watumwa na kuziweka chini ya utawala wa tamaa za chini zaidi. Vita vya daima dhidi ya nia ya kimwili lazima viendelezwe; nasi sharti tusaidiwe na mvuto unaosafisha wa neema ya Mungu, ambao utaivuta akili juu na kuizoesha kutafakari mambo safi na matakatifu.” Adventist Home, 330.</w:t>
      </w:r>
    </w:p>
    <w:p>
      <w:pPr>
        <w:pStyle w:val="ArticleBody"/>
        <w:jc w:val="left"/>
      </w:pPr>
      <w:r>
        <w:rPr>
          <w:rFonts w:ascii="Times New Roman" w:hAnsi="Times New Roman" w:eastAsia="Times New Roman" w:cs="Times New Roman"/>
        </w:rPr>
        <w:t>“</w:t>
      </w:r>
      <w:r>
        <w:rPr>
          <w:rFonts w:ascii="Nirmala UI" w:hAnsi="Nirmala UI" w:eastAsia="Nirmala UI" w:cs="Nirmala UI"/>
        </w:rPr>
        <w:t>ඉත</w:t>
      </w:r>
      <w:r>
        <w:rPr>
          <w:rFonts w:ascii="Times New Roman" w:hAnsi="Times New Roman" w:eastAsia="Times New Roman" w:cs="Times New Roman"/>
        </w:rPr>
        <w:t>”:, “</w:t>
      </w:r>
      <w:r>
        <w:rPr>
          <w:rFonts w:ascii="Nirmala UI" w:hAnsi="Nirmala UI" w:eastAsia="Nirmala UI" w:cs="Nirmala UI"/>
        </w:rPr>
        <w:t>හදවත</w:t>
      </w:r>
      <w:r>
        <w:rPr>
          <w:rFonts w:ascii="Times New Roman" w:hAnsi="Times New Roman" w:eastAsia="Times New Roman" w:cs="Times New Roman"/>
        </w:rPr>
        <w:t>”:, “</w:t>
      </w:r>
      <w:r>
        <w:rPr>
          <w:rFonts w:ascii="Nirmala UI" w:hAnsi="Nirmala UI" w:eastAsia="Nirmala UI" w:cs="Nirmala UI"/>
        </w:rPr>
        <w:t>මොළය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සියල්ල</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දුර්ගය</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දුර්ගයක්</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පාපය</w:t>
      </w:r>
      <w:r>
        <w:rPr>
          <w:rFonts w:ascii="Times New Roman" w:hAnsi="Times New Roman" w:eastAsia="Times New Roman" w:cs="Times New Roman"/>
        </w:rPr>
        <w:t xml:space="preserve"> </w:t>
      </w:r>
      <w:r>
        <w:rPr>
          <w:rFonts w:ascii="Nirmala UI" w:hAnsi="Nirmala UI" w:eastAsia="Nirmala UI" w:cs="Nirmala UI"/>
        </w:rPr>
        <w:t>ඇතුල්</w:t>
      </w:r>
      <w:r>
        <w:rPr>
          <w:rFonts w:ascii="Times New Roman" w:hAnsi="Times New Roman" w:eastAsia="Times New Roman" w:cs="Times New Roman"/>
        </w:rPr>
        <w:t xml:space="preserve"> </w:t>
      </w:r>
      <w:r>
        <w:rPr>
          <w:rFonts w:ascii="Nirmala UI" w:hAnsi="Nirmala UI" w:eastAsia="Nirmala UI" w:cs="Nirmala UI"/>
        </w:rPr>
        <w:t>වීමෙන්</w:t>
      </w:r>
      <w:r>
        <w:rPr>
          <w:rFonts w:ascii="Times New Roman" w:hAnsi="Times New Roman" w:eastAsia="Times New Roman" w:cs="Times New Roman"/>
        </w:rPr>
        <w:t xml:space="preserve"> </w:t>
      </w:r>
      <w:r>
        <w:rPr>
          <w:rFonts w:ascii="Nirmala UI" w:hAnsi="Nirmala UI" w:eastAsia="Nirmala UI" w:cs="Nirmala UI"/>
        </w:rPr>
        <w:t>ආරක්ෂා</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තැබිය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බලකොටුවකි</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“Katika maombi Yake kwa Baba, Kristo aliupa ulimwengu fundisho linalopaswa kuchongwa moyoni na rohoni. “Uzima wa milele ndio huu,” alisema, “wakujue Wewe, Mungu wa pekee wa kweli, na Yesu Kristo uliyemtuma.” Yohana 17:3. Huu ndio elimu ya kweli. Hutoa uwezo. Ujuzi wa uzoefu wa Mungu na wa Yesu Kristo ambaye Yeye amemtuma, humbadili mwanadamu afanane na sura ya Mungu. Humwezesha mwanadamu kujitawala, kwa kuleta kila msukumo na shauku ya asili ya chini chini ya uongozi wa nguvu za juu za akili. Humfanya mwenye kuupokea kuwa mwana wa Mungu na mrithi wa mbinguni. Humleta katika ushirika na akili ya Yule Asiye na kikomo, na humfungulia hazina nyingi za ulimwengu.” Christ’s Object Lessons, 114.</w:t>
      </w:r>
    </w:p>
    <w:p>
      <w:pPr>
        <w:pStyle w:val="ArticleBody"/>
        <w:jc w:val="left"/>
      </w:pPr>
      <w:r>
        <w:rPr>
          <w:rFonts w:ascii="Times New Roman" w:hAnsi="Times New Roman" w:eastAsia="Times New Roman" w:cs="Times New Roman"/>
        </w:rPr>
        <w:t>“</w:t>
      </w:r>
      <w:r>
        <w:rPr>
          <w:rFonts w:ascii="Nirmala UI" w:hAnsi="Nirmala UI" w:eastAsia="Nirmala UI" w:cs="Nirmala UI"/>
        </w:rPr>
        <w:t>එසවූ</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යොදාගත</w:t>
      </w:r>
      <w:r>
        <w:rPr>
          <w:rFonts w:ascii="Times New Roman" w:hAnsi="Times New Roman" w:eastAsia="Times New Roman" w:cs="Times New Roman"/>
        </w:rPr>
        <w:t xml:space="preserve"> </w:t>
      </w:r>
      <w:r>
        <w:rPr>
          <w:rFonts w:ascii="Nirmala UI" w:hAnsi="Nirmala UI" w:eastAsia="Nirmala UI" w:cs="Nirmala UI"/>
        </w:rPr>
        <w:t>යුත්තේ</w:t>
      </w:r>
      <w:r>
        <w:rPr>
          <w:rFonts w:ascii="Times New Roman" w:hAnsi="Times New Roman" w:eastAsia="Times New Roman" w:cs="Times New Roman"/>
        </w:rPr>
        <w:t xml:space="preserve"> “</w:t>
      </w:r>
      <w:r>
        <w:rPr>
          <w:rFonts w:ascii="Nirmala UI" w:hAnsi="Nirmala UI" w:eastAsia="Nirmala UI" w:cs="Nirmala UI"/>
        </w:rPr>
        <w:t>පහළ</w:t>
      </w:r>
      <w:r>
        <w:rPr>
          <w:rFonts w:ascii="Times New Roman" w:hAnsi="Times New Roman" w:eastAsia="Times New Roman" w:cs="Times New Roman"/>
        </w:rPr>
        <w:t xml:space="preserve"> </w:t>
      </w:r>
      <w:r>
        <w:rPr>
          <w:rFonts w:ascii="Nirmala UI" w:hAnsi="Nirmala UI" w:eastAsia="Nirmala UI" w:cs="Nirmala UI"/>
        </w:rPr>
        <w:t>ස්වභාවයේ</w:t>
      </w:r>
      <w:r>
        <w:rPr>
          <w:rFonts w:ascii="Times New Roman" w:hAnsi="Times New Roman" w:eastAsia="Times New Roman" w:cs="Times New Roman"/>
        </w:rPr>
        <w:t xml:space="preserve"> </w:t>
      </w:r>
      <w:r>
        <w:rPr>
          <w:rFonts w:ascii="Nirmala UI" w:hAnsi="Nirmala UI" w:eastAsia="Nirmala UI" w:cs="Nirmala UI"/>
        </w:rPr>
        <w:t>උද්දීපන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ආශාවන්</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කරගැනීම</w:t>
      </w:r>
      <w:r>
        <w:rPr>
          <w:rFonts w:ascii="Times New Roman" w:hAnsi="Times New Roman" w:eastAsia="Times New Roman" w:cs="Times New Roman"/>
        </w:rPr>
        <w:t xml:space="preserve"> </w:t>
      </w:r>
      <w:r>
        <w:rPr>
          <w:rFonts w:ascii="Nirmala UI" w:hAnsi="Nirmala UI" w:eastAsia="Nirmala UI" w:cs="Nirmala UI"/>
        </w:rPr>
        <w:t>සඳහාය</w:t>
      </w:r>
      <w:r>
        <w:rPr>
          <w:rFonts w:ascii="Times New Roman" w:hAnsi="Times New Roman" w:eastAsia="Times New Roman" w:cs="Times New Roman"/>
        </w:rPr>
        <w:t xml:space="preserve">. </w:t>
      </w:r>
      <w:r>
        <w:rPr>
          <w:rFonts w:ascii="Nirmala UI" w:hAnsi="Nirmala UI" w:eastAsia="Nirmala UI" w:cs="Nirmala UI"/>
        </w:rPr>
        <w:t>එසවූ</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පිහිටා</w:t>
      </w:r>
      <w:r>
        <w:rPr>
          <w:rFonts w:ascii="Times New Roman" w:hAnsi="Times New Roman" w:eastAsia="Times New Roman" w:cs="Times New Roman"/>
        </w:rPr>
        <w:t xml:space="preserve"> </w:t>
      </w:r>
      <w:r>
        <w:rPr>
          <w:rFonts w:ascii="Nirmala UI" w:hAnsi="Nirmala UI" w:eastAsia="Nirmala UI" w:cs="Nirmala UI"/>
        </w:rPr>
        <w:t>ඇත්තේ</w:t>
      </w:r>
      <w:r>
        <w:rPr>
          <w:rFonts w:ascii="Times New Roman" w:hAnsi="Times New Roman" w:eastAsia="Times New Roman" w:cs="Times New Roman"/>
        </w:rPr>
        <w:t xml:space="preserve"> </w:t>
      </w:r>
      <w:r>
        <w:rPr>
          <w:rFonts w:ascii="Nirmala UI" w:hAnsi="Nirmala UI" w:eastAsia="Nirmala UI" w:cs="Nirmala UI"/>
        </w:rPr>
        <w:t>මනසේය</w:t>
      </w:r>
      <w:r>
        <w:rPr>
          <w:rFonts w:ascii="Times New Roman" w:hAnsi="Times New Roman" w:eastAsia="Times New Roman" w:cs="Times New Roman"/>
        </w:rPr>
        <w:t>; “</w:t>
      </w:r>
      <w:r>
        <w:rPr>
          <w:rFonts w:ascii="Nirmala UI" w:hAnsi="Nirmala UI" w:eastAsia="Nirmala UI" w:cs="Nirmala UI"/>
        </w:rPr>
        <w:t>අනන්තයාණන්ගේ</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සංගමය</w:t>
      </w:r>
      <w:r>
        <w:rPr>
          <w:rFonts w:ascii="Times New Roman" w:hAnsi="Times New Roman" w:eastAsia="Times New Roman" w:cs="Times New Roman"/>
        </w:rPr>
        <w:t xml:space="preserve">” </w:t>
      </w:r>
      <w:r>
        <w:rPr>
          <w:rFonts w:ascii="Nirmala UI" w:hAnsi="Nirmala UI" w:eastAsia="Nirmala UI" w:cs="Nirmala UI"/>
        </w:rPr>
        <w:t>මඟින්ම</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ස්වරූපයට</w:t>
      </w:r>
      <w:r>
        <w:rPr>
          <w:rFonts w:ascii="Times New Roman" w:hAnsi="Times New Roman" w:eastAsia="Times New Roman" w:cs="Times New Roman"/>
        </w:rPr>
        <w:t xml:space="preserve"> </w:t>
      </w:r>
      <w:r>
        <w:rPr>
          <w:rFonts w:ascii="Nirmala UI" w:hAnsi="Nirmala UI" w:eastAsia="Nirmala UI" w:cs="Nirmala UI"/>
        </w:rPr>
        <w:t>පරිවර්තනය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ලක්ෂ</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දහසගේ</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තැබීමේ</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පන්තියක</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රූපය</w:t>
      </w:r>
      <w:r>
        <w:rPr>
          <w:rFonts w:ascii="Times New Roman" w:hAnsi="Times New Roman" w:eastAsia="Times New Roman" w:cs="Times New Roman"/>
        </w:rPr>
        <w:t xml:space="preserve"> </w:t>
      </w:r>
      <w:r>
        <w:rPr>
          <w:rFonts w:ascii="Nirmala UI" w:hAnsi="Nirmala UI" w:eastAsia="Nirmala UI" w:cs="Nirmala UI"/>
        </w:rPr>
        <w:t>ගঠිත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අනෙක්</w:t>
      </w:r>
      <w:r>
        <w:rPr>
          <w:rFonts w:ascii="Times New Roman" w:hAnsi="Times New Roman" w:eastAsia="Times New Roman" w:cs="Times New Roman"/>
        </w:rPr>
        <w:t xml:space="preserve"> </w:t>
      </w:r>
      <w:r>
        <w:rPr>
          <w:rFonts w:ascii="Nirmala UI" w:hAnsi="Nirmala UI" w:eastAsia="Nirmala UI" w:cs="Nirmala UI"/>
        </w:rPr>
        <w:t>පන්තිය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රූපය</w:t>
      </w:r>
      <w:r>
        <w:rPr>
          <w:rFonts w:ascii="Times New Roman" w:hAnsi="Times New Roman" w:eastAsia="Times New Roman" w:cs="Times New Roman"/>
        </w:rPr>
        <w:t xml:space="preserve"> </w:t>
      </w:r>
      <w:r>
        <w:rPr>
          <w:rFonts w:ascii="Nirmala UI" w:hAnsi="Nirmala UI" w:eastAsia="Nirmala UI" w:cs="Nirmala UI"/>
        </w:rPr>
        <w:t>ගঠිත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පරිවර්තනය</w:t>
      </w:r>
      <w:r>
        <w:rPr>
          <w:rFonts w:ascii="Times New Roman" w:hAnsi="Times New Roman" w:eastAsia="Times New Roman" w:cs="Times New Roman"/>
        </w:rPr>
        <w:t xml:space="preserve"> </w:t>
      </w:r>
      <w:r>
        <w:rPr>
          <w:rFonts w:ascii="Nirmala UI" w:hAnsi="Nirmala UI" w:eastAsia="Nirmala UI" w:cs="Nirmala UI"/>
        </w:rPr>
        <w:t>සිදුකරන්නේ</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සම්බන්ධතාවයයි</w:t>
      </w:r>
      <w:r>
        <w:rPr>
          <w:rFonts w:ascii="Times New Roman" w:hAnsi="Times New Roman" w:eastAsia="Times New Roman" w:cs="Times New Roman"/>
        </w:rPr>
        <w:t xml:space="preserve">. </w:t>
      </w:r>
      <w:r>
        <w:rPr>
          <w:rFonts w:ascii="Nirmala UI" w:hAnsi="Nirmala UI" w:eastAsia="Nirmala UI" w:cs="Nirmala UI"/>
        </w:rPr>
        <w:t>පාවුල්</w:t>
      </w:r>
      <w:r>
        <w:rPr>
          <w:rFonts w:ascii="Times New Roman" w:hAnsi="Times New Roman" w:eastAsia="Times New Roman" w:cs="Times New Roman"/>
        </w:rPr>
        <w:t xml:space="preserve"> </w:t>
      </w:r>
      <w:r>
        <w:rPr>
          <w:rFonts w:ascii="Nirmala UI" w:hAnsi="Nirmala UI" w:eastAsia="Nirmala UI" w:cs="Nirmala UI"/>
        </w:rPr>
        <w:t>හඳුන්වන</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ශාරීරික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මාංසික</w:t>
      </w:r>
      <w:r>
        <w:rPr>
          <w:rFonts w:ascii="Times New Roman" w:hAnsi="Times New Roman" w:eastAsia="Times New Roman" w:cs="Times New Roman"/>
        </w:rPr>
        <w:t xml:space="preserve"> </w:t>
      </w:r>
      <w:r>
        <w:rPr>
          <w:rFonts w:ascii="Nirmala UI" w:hAnsi="Nirmala UI" w:eastAsia="Nirmala UI" w:cs="Nirmala UI"/>
        </w:rPr>
        <w:t>මනසක්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මාංසයේ</w:t>
      </w:r>
      <w:r>
        <w:rPr>
          <w:rFonts w:ascii="Times New Roman" w:hAnsi="Times New Roman" w:eastAsia="Times New Roman" w:cs="Times New Roman"/>
        </w:rPr>
        <w:t>—</w:t>
      </w:r>
      <w:r>
        <w:rPr>
          <w:rFonts w:ascii="Nirmala UI" w:hAnsi="Nirmala UI" w:eastAsia="Nirmala UI" w:cs="Nirmala UI"/>
        </w:rPr>
        <w:t>මෘගයාගේ</w:t>
      </w:r>
      <w:r>
        <w:rPr>
          <w:rFonts w:ascii="Times New Roman" w:hAnsi="Times New Roman" w:eastAsia="Times New Roman" w:cs="Times New Roman"/>
        </w:rPr>
        <w:t>—</w:t>
      </w:r>
      <w:r>
        <w:rPr>
          <w:rFonts w:ascii="Nirmala UI" w:hAnsi="Nirmala UI" w:eastAsia="Nirmala UI" w:cs="Nirmala UI"/>
        </w:rPr>
        <w:t>රූපය</w:t>
      </w:r>
      <w:r>
        <w:rPr>
          <w:rFonts w:ascii="Times New Roman" w:hAnsi="Times New Roman" w:eastAsia="Times New Roman" w:cs="Times New Roman"/>
        </w:rPr>
        <w:t xml:space="preserve"> </w:t>
      </w:r>
      <w:r>
        <w:rPr>
          <w:rFonts w:ascii="Nirmala UI" w:hAnsi="Nirmala UI" w:eastAsia="Nirmala UI" w:cs="Nirmala UI"/>
        </w:rPr>
        <w:t>ගঠනය</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මනසට</w:t>
      </w:r>
      <w:r>
        <w:rPr>
          <w:rFonts w:ascii="Times New Roman" w:hAnsi="Times New Roman" w:eastAsia="Times New Roman" w:cs="Times New Roman"/>
        </w:rPr>
        <w:t xml:space="preserve"> </w:t>
      </w:r>
      <w:r>
        <w:rPr>
          <w:rFonts w:ascii="Nirmala UI" w:hAnsi="Nirmala UI" w:eastAsia="Nirmala UI" w:cs="Nirmala UI"/>
        </w:rPr>
        <w:t>ළඟා</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රූපය</w:t>
      </w:r>
      <w:r>
        <w:rPr>
          <w:rFonts w:ascii="Times New Roman" w:hAnsi="Times New Roman" w:eastAsia="Times New Roman" w:cs="Times New Roman"/>
        </w:rPr>
        <w:t xml:space="preserve"> </w:t>
      </w:r>
      <w:r>
        <w:rPr>
          <w:rFonts w:ascii="Nirmala UI" w:hAnsi="Nirmala UI" w:eastAsia="Nirmala UI" w:cs="Nirmala UI"/>
        </w:rPr>
        <w:t>ගঠනය</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පොරොන්දුව</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දෙනාම</w:t>
      </w:r>
      <w:r>
        <w:rPr>
          <w:rFonts w:ascii="Times New Roman" w:hAnsi="Times New Roman" w:eastAsia="Times New Roman" w:cs="Times New Roman"/>
        </w:rPr>
        <w:t xml:space="preserve"> </w:t>
      </w:r>
      <w:r>
        <w:rPr>
          <w:rFonts w:ascii="Nirmala UI" w:hAnsi="Nirmala UI" w:eastAsia="Nirmala UI" w:cs="Nirmala UI"/>
        </w:rPr>
        <w:t>මාංසික</w:t>
      </w:r>
      <w:r>
        <w:rPr>
          <w:rFonts w:ascii="Times New Roman" w:hAnsi="Times New Roman" w:eastAsia="Times New Roman" w:cs="Times New Roman"/>
        </w:rPr>
        <w:t xml:space="preserve"> </w:t>
      </w:r>
      <w:r>
        <w:rPr>
          <w:rFonts w:ascii="Nirmala UI" w:hAnsi="Nirmala UI" w:eastAsia="Nirmala UI" w:cs="Nirmala UI"/>
        </w:rPr>
        <w:t>මනසක්</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උපන්නෝ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හැරීමේදී</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මනසට</w:t>
      </w:r>
      <w:r>
        <w:rPr>
          <w:rFonts w:ascii="Times New Roman" w:hAnsi="Times New Roman" w:eastAsia="Times New Roman" w:cs="Times New Roman"/>
        </w:rPr>
        <w:t xml:space="preserve"> </w:t>
      </w:r>
      <w:r>
        <w:rPr>
          <w:rFonts w:ascii="Nirmala UI" w:hAnsi="Nirmala UI" w:eastAsia="Nirmala UI" w:cs="Nirmala UI"/>
        </w:rPr>
        <w:t>ළඟා</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Ngavemo mufungo uyu uve mamuri, wakanga urivo muna Kristu Jesuwo: Iye, kunyange aiva muchimiro chaMwari, haana kufunga kuti kuenzana naMwari chinhu chokubata nacho nechisimba; asi akazviita asina mbiri, akatora chimiro chomuranda, akaitwa akafanana navanhu; uye paakawanikwa pachimiro somunhu, akazvininipisa, akava anoteerera kusvikira parufu, kunyange rufu rwomuchinjikwa. VaFiripi 2:5–8.</w:t>
      </w:r>
    </w:p>
    <w:p>
      <w:pPr>
        <w:pStyle w:val="ArticleBody"/>
        <w:jc w:val="left"/>
      </w:pPr>
      <w:r>
        <w:rPr>
          <w:rFonts w:ascii="Times New Roman" w:hAnsi="Times New Roman" w:eastAsia="Times New Roman" w:cs="Times New Roman"/>
        </w:rPr>
        <w:t>Tinofanira kuva nomurangariro waKristu matiri, sezvawakanga uriwo muna Kristu, nokuti takasikwa nomufananidzo wake. Asi hatina murangariro iwoyo; tine murangariro wenyama, wakatengeswa pasi pechivi.</w:t>
      </w:r>
    </w:p>
    <w:p>
      <w:pPr>
        <w:pStyle w:val="ArticleScripture"/>
        <w:jc w:val="left"/>
      </w:pPr>
      <w:r>
        <w:rPr>
          <w:rFonts w:ascii="Times New Roman" w:hAnsi="Times New Roman" w:eastAsia="Times New Roman" w:cs="Times New Roman"/>
        </w:rPr>
        <w:t>Saka zvino naizvozvo hakuna kupiwa mhosva kuna avo vari muna Kristu Jesu, vasingafambi maererano nenyama, asi maererano noMweya. Nokuti mutemo woMweya woupenyu muna Kristu Jesu wakandisunungura pamutemo wechivi noworufu. Nokuti izvo mutemo zvausingakwanisi kuita, pakuti wakanga usina simba nokuda kwenyama, Mwari akatuma Mwanakomana wake amene akafanana nenyama yechivi, uye pamusoro pechivi, akatongera chivi munyama; kuti kururama kunodikanwa nomutemo kuzadziswe matiri, isu vasingafambi maererano nenyama, asi maererano noMweya. Nokuti avo vanotevera zvenyama vanoisa mwoyo yavo pazvinhu zvenyama; asi avo vanotevera zvoMweya, pazvinhu zvoMweya. Nokuti kufunga kwenyama rufu; asi kufunga kwoMweya upenyu norugare. Nokuti kufunga kwenyama kuvengana naMwari; nokuti hakuzviisi pasi pomutemo waMwari, uye zvirokwazvo hakugoni. Naizvozvo avo vari munyama havagoni kufadza Mwari. Asi imi hamusi munyama, asi muri muMweya, kana zvirokwazvo Mweya waMwari achigara mamuri. Zvino kana munhu asina Mweya waKristu, haasi wake. Uye kana Kristu ari mamuri, muviri wakafa nokuda kwechivi; asi Mweya upenyu nokuda kwokururama. VaRoma 8:1–10.</w:t>
      </w:r>
    </w:p>
    <w:p>
      <w:pPr>
        <w:pStyle w:val="ArticleBody"/>
        <w:jc w:val="left"/>
      </w:pPr>
      <w:r>
        <w:rPr>
          <w:rFonts w:ascii="Times New Roman" w:hAnsi="Times New Roman" w:eastAsia="Times New Roman" w:cs="Times New Roman"/>
        </w:rPr>
        <w:t>Kuva wo Mudzimu ndiko kupona, uye kuva wenyama ndiko kufa. Nyama ihwo hunhu hwepasi, ndihwo hunobva manzwiro edu. Hunhu hwepasi hwenyama hunofanira kutongwa nehunhu hwepamusoro, uye izvi zvinoitwa nokushandisa kuda kwedu tichizviisa pasi paMweya Mutsvene. Pfungwa dzedu dzepamusoro dzenyama dzinogona kushandurwa pano zvino, asi hunhu hwedu hwepasi hunofanira kumirira Kuuya kweChipiri kuti hushandurwe.</w:t>
      </w:r>
    </w:p>
    <w:p>
      <w:pPr>
        <w:pStyle w:val="ArticleBody"/>
        <w:jc w:val="left"/>
      </w:pPr>
      <w:r>
        <w:rPr>
          <w:rFonts w:ascii="Times New Roman" w:hAnsi="Times New Roman" w:eastAsia="Times New Roman" w:cs="Times New Roman"/>
        </w:rPr>
        <w:t>Timiti timbili tu taHezekieri dzinoratidza timbili rinomiririrwa sevorovhoro, uye timbili iro rakasvika pakuguma kwaro muna 1798. Rakanga rakakamurwa zvakakwana nemakore ane chiuru nemazana maviri nemakumi matanhatu ekutsikwa-tsikwa kwehondo neupagani, uye nemakore ane chiuru nemazana maviri nemakumi matanhatu ekutsikwa-tsikwa kwehondo neupapa. Timbili iro harina kumiririra kutsikwa-tsikwa kwenzvimbo tsvene yaMwari, nokuti nzvimbo tsvene yaMwari yakanga iri muumambo hwokumaodzanyemba. Hondo yakatsikwa-tsikwa neupagani neupapa yaiva temberi yomunhu, asi maererano noumambo hwokumaodzanyemba, yaiva muviri, uye umambo hwokumaodzanyemba ndihwo hwaiva apo Mwari akasarudza kuisa musoro. Umambo hwokuchamhembe hwaiva muviri, umambo hwokumaodzanyemba hwaiva musoro.</w:t>
      </w:r>
    </w:p>
    <w:p>
      <w:pPr>
        <w:pStyle w:val="ArticleBody"/>
        <w:jc w:val="left"/>
      </w:pPr>
      <w:r>
        <w:rPr>
          <w:rFonts w:ascii="Times New Roman" w:hAnsi="Times New Roman" w:eastAsia="Times New Roman" w:cs="Times New Roman"/>
        </w:rPr>
        <w:t>Zvikamu zviviri zvehumambo hwokumusoro zvemakore chiuru chimwe namazana maviri namakumi matanhatu, zvaimiririra maitiro maviri akasiyana okuva nezvivi mutemberi yomuviri, sezvinomiririrwa nemaitiro enhaka uye akakurudzirwa. Chipegani chaiva chiratidzo chemaitiro enhaka ezvivi mutemberi yomuviri, uye kugamuchira kweupapa chitendero chechipegani kunomiririra maitiro akakurudzirwa okuva nechivi. Muzviitiko zvose zviri zviviri, temberi yomuviri yaisagona kushandurwa kusvikira paKuuya kweChipiri, naizvozvo tsvimbo yehumambo hwokumusoro yakangosvika kuna 1798, uye Johani paakaudzwa kuyera temberi, tsvimbo iyoyo yaifanira kusiyiwa.</w:t>
      </w:r>
    </w:p>
    <w:p>
      <w:pPr>
        <w:pStyle w:val="ArticleBody"/>
        <w:jc w:val="left"/>
      </w:pPr>
      <w:r>
        <w:rPr>
          <w:rFonts w:ascii="Times New Roman" w:hAnsi="Times New Roman" w:eastAsia="Times New Roman" w:cs="Times New Roman"/>
        </w:rPr>
        <w:t>Ijambo “guhinduka,” risobanura ihindurwa cyangwa ihinduka riva mu mimerere cyangwa mu rwego rumwe rijya mu rundi. Igihe Adamu na Eva bacumuraga, “bahindutse” bava mu mimerere yabo ya mbere, kuko bari bararemwe batunganye, mu ishusho y’Imana, aho ubushobozi bwo hejuru bwategekaga ubushobozi bwo hasi. Igihe bacumuraga, “bahindutse” baba ikiremwa aho ubushobozi bwo hasi bwafashe ubutegetsi hejuru y’ubushobozi bwo hejuru. Icyo gikorwa bakigejeje ku rubyaro rwabo rwose.</w:t>
      </w:r>
    </w:p>
    <w:p>
      <w:pPr>
        <w:pStyle w:val="ArticleBody"/>
        <w:jc w:val="left"/>
      </w:pPr>
      <w:r>
        <w:rPr>
          <w:rFonts w:ascii="Times New Roman" w:hAnsi="Times New Roman" w:eastAsia="Times New Roman" w:cs="Times New Roman"/>
        </w:rPr>
        <w:t>Muukama mu nkolagana ey’obunnabbi obw’emiti ebiri gya Ezeekyeri, yalonda Yerusaalemi okuba omutwe, ekibuga ekikulu omwabeeranga kabaka. Kyalina okuba amaanyi agasinga obukulu. Mu kifaananyi eky’emiti ebiri, obwakabaka obw’obukiikaddyo bwali maanyi maggule mu nkolagana n’obwakabaka obw’amaanyi agasinga obukulu mu bukiikakkono. Okukyuka okukiikirirwa ng’emiti ebiri gyalina okugattibwa, kwetaagisanga obwakabaka obw’obukiikaddyo okuddizibwa mu kifo kyabwo ng’omutwe. Kyalina okukyusibwa okudda eri obwakabaka obw’obukiikakkono, kubanga mu kiseera ekyo bwali bugattiddwa ne kabaka ow’amazima ow’obukiikakkono, era nga bukwataganyiziddwa n’ekifo ky’entebe ya kabaka eky’obwakabaka obw’amazima obw’obukiikakkono.</w:t>
      </w:r>
    </w:p>
    <w:p>
      <w:pPr>
        <w:pStyle w:val="ArticleBody"/>
        <w:jc w:val="left"/>
      </w:pPr>
      <w:r>
        <w:rPr>
          <w:rFonts w:ascii="Times New Roman" w:hAnsi="Times New Roman" w:eastAsia="Times New Roman" w:cs="Times New Roman"/>
        </w:rPr>
        <w:t>Nechikonzero ichi, umambo hwokumusoro hwakangosvika muna 1798 chete, uye Johani akaudzwa kuti asiyane noruvanze, rwakangosvika muna 1798 chete. Umambo hwokumaodzanyemba hwaizobatanidzwa kutsvimbo yemakore zviuru zviviri namazana matatu pakusvika kwengirozi yechitatu, asi umambo hwokumusoro hwaizoguma sezvo kubatanidzwa kwouMwari nouvanhu kwakapedziswa mukati memakamuri maviri etemberi ayo Johani akazoyera. Umambo hwokumusoro hwakabatanidzwa nechinongedzo chamakumi mana namatanhatu kuumambo hwokumaodzanyemba, pakusvika kwengirozi yechitatu, asi hahuna kubatana zvakananga na 1844, sezvakaita umambo hwokumaodzanyemba.</w:t>
      </w:r>
    </w:p>
    <w:p>
      <w:pPr>
        <w:pStyle w:val="ArticleBody"/>
        <w:jc w:val="left"/>
      </w:pPr>
      <w:r>
        <w:rPr>
          <w:rFonts w:ascii="Times New Roman" w:hAnsi="Times New Roman" w:eastAsia="Times New Roman" w:cs="Times New Roman"/>
        </w:rPr>
        <w:t>Umambo hwokumaodzanyemba hwaibatanidzwa netembere yemakore makumi mana namatanhatu, pamwe chete nekubatanidzwa kwehuMwari nehuvanhu kunomiririrwa nemakore mazana maviri namakumi maviri. Umambo hwokuchamhembe, muna 1798, hwakaratidza nheyo yetembere yemakore makumi mana namatanhatu, asi ipapo ndipo pahwakagumira; nokuti sehwo nheyo, hwakanga huchimiririra nyama iyo Kristu akanga azvitorera paAri, uye nyama Yake yakaurayiwa kubva panheyo yenyika. Tembere dzose zviratidzo zvinotsinhaniswa, uye nheyo yemakore makumi mana namatanhatu muna 1798, inozivisa nyama Yake yehunhu hwomunhu, uye kupera kwemakore iwayo makumi mana namatanhatu muna 1844, kunozivisa huMwari Hwake.</w:t>
      </w:r>
    </w:p>
    <w:p>
      <w:pPr>
        <w:pStyle w:val="ArticleBody"/>
        <w:jc w:val="left"/>
      </w:pPr>
      <w:r>
        <w:rPr>
          <w:rFonts w:ascii="Times New Roman" w:hAnsi="Times New Roman" w:eastAsia="Times New Roman" w:cs="Times New Roman"/>
        </w:rPr>
        <w:t>Uždbija, ki je bila teptana do leta 1798, ni bila Božje svetišče, čeprav je bilo Božje svetišče v tistem časovnem obdobju prikazano kot teptano; toda to teptanje se je izvrševalo v južnem kraljestvu, kjer je Bog izbral Jeruzalem, da tja postavi svoje svetišče in svoje ime. Uždbija, ki je bila poteptana, je predstavljala pogane; predstavljala je telo.</w:t>
      </w:r>
    </w:p>
    <w:p>
      <w:pPr>
        <w:pStyle w:val="ArticleBody"/>
        <w:jc w:val="left"/>
      </w:pPr>
      <w:r>
        <w:rPr>
          <w:rFonts w:ascii="Times New Roman" w:hAnsi="Times New Roman" w:eastAsia="Times New Roman" w:cs="Times New Roman"/>
        </w:rPr>
        <w:t>Adamu na Hawa walipotenda dhambi, zile “nyakati saba” za miaka elfu saba ya wanadamu kukanyagwa chini na dhambi zilianza. Wakati huo, Mwana-Kondoo aliyechinjwa tangu kuwekwa msingi wa ulimwengu alitoa ngozi za mwana-kondoo kufunika uchi wa dhambi wa wanadamu. Kukanyagwa chini kwa wanadamu kulipokoma mwaka 1798, Mwana-Kondoo, ambaye ndiye msingi na mjenzi wa kila uwakilishi uliotakaswa wa hekalu, alichinjwa tena. Hapo ufalme wa kaskazini, na hekalu la kibinadamu lililowakilishwa humo, lilifikia mwisho.</w:t>
      </w:r>
    </w:p>
    <w:p>
      <w:pPr>
        <w:pStyle w:val="ArticleBody"/>
        <w:jc w:val="left"/>
      </w:pPr>
      <w:r>
        <w:rPr>
          <w:rFonts w:ascii="Times New Roman" w:hAnsi="Times New Roman" w:eastAsia="Times New Roman" w:cs="Times New Roman"/>
        </w:rPr>
        <w:t>1798 ndiyo nguva iyo antikristu wenhema akaurayiwa, mushure mokunge apa uchapupu hwake hwaSatani hwemakore matatu nehafu ouprofita, hwakatanga pakupiwa simba kwake mugore ra538, kwakanga kwatangirwa nemakore makumi matatu okugadzirirwa akatanga mugore ra508. Izvozvo zvakanga zviri zvekunyepedzera kwaSatani kwakafanana nemakore makumi matatu okugadzirirwa aKristu, akatanga pakuberekwa Kwake, akaguma pakupiwa simba Kwake paakabhabhatidzwa, uye pashure paizvozvo Akapa uchapupu Hwake kwemakore matatu nehafu chaiwo kusvikira Asvika panzvimbo yokuti Gwayana rakabayiwa kubva pakuvambwa kwenyika akarovererwa pamuchinjikwa. Ipapo ndipo pakazadzikiswa chipikirwa Chake chokuti kana temberi yaparadzwa, Achaimutsa mumazuva matatu.</w:t>
      </w:r>
    </w:p>
    <w:p>
      <w:pPr>
        <w:pStyle w:val="ArticleBody"/>
        <w:jc w:val="left"/>
      </w:pPr>
      <w:r>
        <w:rPr>
          <w:rFonts w:ascii="Times New Roman" w:hAnsi="Times New Roman" w:eastAsia="Times New Roman" w:cs="Times New Roman"/>
        </w:rPr>
        <w:t>Iye aizova iye akamutsira temberi yomuviri Wake, nokuti kwakanga kuri simba rouMwari Hwake rakaita rumuko, nokuti umwari Hwake hahuna kufa pakurovererwa pamuchinjikwa; hwakafa pamuchinjikwa hwaiva uvanhu Hwake, nokuti hazvibviri kuti Mwari afe.</w:t>
      </w:r>
    </w:p>
    <w:p>
      <w:pPr>
        <w:pStyle w:val="ArticleScripture"/>
        <w:jc w:val="left"/>
      </w:pPr>
      <w:r>
        <w:rPr>
          <w:rFonts w:ascii="Times New Roman" w:hAnsi="Times New Roman" w:eastAsia="Times New Roman" w:cs="Times New Roman"/>
        </w:rPr>
        <w:t>“‘</w:t>
      </w:r>
      <w:r>
        <w:rPr>
          <w:rFonts w:ascii="Nirmala UI" w:hAnsi="Nirmala UI" w:eastAsia="Nirmala UI" w:cs="Nirmala UI"/>
        </w:rPr>
        <w:t>నేనే</w:t>
      </w:r>
      <w:r>
        <w:rPr>
          <w:rFonts w:ascii="Times New Roman" w:hAnsi="Times New Roman" w:eastAsia="Times New Roman" w:cs="Times New Roman"/>
        </w:rPr>
        <w:t xml:space="preserve"> </w:t>
      </w:r>
      <w:r>
        <w:rPr>
          <w:rFonts w:ascii="Nirmala UI" w:hAnsi="Nirmala UI" w:eastAsia="Nirmala UI" w:cs="Nirmala UI"/>
        </w:rPr>
        <w:t>పునరుత్థానమును</w:t>
      </w:r>
      <w:r>
        <w:rPr>
          <w:rFonts w:ascii="Times New Roman" w:hAnsi="Times New Roman" w:eastAsia="Times New Roman" w:cs="Times New Roman"/>
        </w:rPr>
        <w:t xml:space="preserve">, </w:t>
      </w:r>
      <w:r>
        <w:rPr>
          <w:rFonts w:ascii="Nirmala UI" w:hAnsi="Nirmala UI" w:eastAsia="Nirmala UI" w:cs="Nirmala UI"/>
        </w:rPr>
        <w:t>జీవమును</w:t>
      </w:r>
      <w:r>
        <w:rPr>
          <w:rFonts w:ascii="Times New Roman" w:hAnsi="Times New Roman" w:eastAsia="Times New Roman" w:cs="Times New Roman"/>
        </w:rPr>
        <w:t>’ (</w:t>
      </w:r>
      <w:r>
        <w:rPr>
          <w:rFonts w:ascii="Nirmala UI" w:hAnsi="Nirmala UI" w:eastAsia="Nirmala UI" w:cs="Nirmala UI"/>
        </w:rPr>
        <w:t>యోహాను</w:t>
      </w:r>
      <w:r>
        <w:rPr>
          <w:rFonts w:ascii="Times New Roman" w:hAnsi="Times New Roman" w:eastAsia="Times New Roman" w:cs="Times New Roman"/>
        </w:rPr>
        <w:t xml:space="preserve"> 11:25). ‘</w:t>
      </w:r>
      <w:r>
        <w:rPr>
          <w:rFonts w:ascii="Nirmala UI" w:hAnsi="Nirmala UI" w:eastAsia="Nirmala UI" w:cs="Nirmala UI"/>
        </w:rPr>
        <w:t>నేను</w:t>
      </w:r>
      <w:r>
        <w:rPr>
          <w:rFonts w:ascii="Times New Roman" w:hAnsi="Times New Roman" w:eastAsia="Times New Roman" w:cs="Times New Roman"/>
        </w:rPr>
        <w:t xml:space="preserve"> </w:t>
      </w:r>
      <w:r>
        <w:rPr>
          <w:rFonts w:ascii="Nirmala UI" w:hAnsi="Nirmala UI" w:eastAsia="Nirmala UI" w:cs="Nirmala UI"/>
        </w:rPr>
        <w:t>నా</w:t>
      </w:r>
      <w:r>
        <w:rPr>
          <w:rFonts w:ascii="Times New Roman" w:hAnsi="Times New Roman" w:eastAsia="Times New Roman" w:cs="Times New Roman"/>
        </w:rPr>
        <w:t xml:space="preserve"> </w:t>
      </w:r>
      <w:r>
        <w:rPr>
          <w:rFonts w:ascii="Nirmala UI" w:hAnsi="Nirmala UI" w:eastAsia="Nirmala UI" w:cs="Nirmala UI"/>
        </w:rPr>
        <w:t>ప్రాణమును</w:t>
      </w:r>
      <w:r>
        <w:rPr>
          <w:rFonts w:ascii="Times New Roman" w:hAnsi="Times New Roman" w:eastAsia="Times New Roman" w:cs="Times New Roman"/>
        </w:rPr>
        <w:t xml:space="preserve"> </w:t>
      </w:r>
      <w:r>
        <w:rPr>
          <w:rFonts w:ascii="Nirmala UI" w:hAnsi="Nirmala UI" w:eastAsia="Nirmala UI" w:cs="Nirmala UI"/>
        </w:rPr>
        <w:t>మళ్లీ</w:t>
      </w:r>
      <w:r>
        <w:rPr>
          <w:rFonts w:ascii="Times New Roman" w:hAnsi="Times New Roman" w:eastAsia="Times New Roman" w:cs="Times New Roman"/>
        </w:rPr>
        <w:t xml:space="preserve"> </w:t>
      </w:r>
      <w:r>
        <w:rPr>
          <w:rFonts w:ascii="Nirmala UI" w:hAnsi="Nirmala UI" w:eastAsia="Nirmala UI" w:cs="Nirmala UI"/>
        </w:rPr>
        <w:t>పొందుటకై</w:t>
      </w:r>
      <w:r>
        <w:rPr>
          <w:rFonts w:ascii="Times New Roman" w:hAnsi="Times New Roman" w:eastAsia="Times New Roman" w:cs="Times New Roman"/>
        </w:rPr>
        <w:t xml:space="preserve"> </w:t>
      </w:r>
      <w:r>
        <w:rPr>
          <w:rFonts w:ascii="Nirmala UI" w:hAnsi="Nirmala UI" w:eastAsia="Nirmala UI" w:cs="Nirmala UI"/>
        </w:rPr>
        <w:t>దానిని</w:t>
      </w:r>
      <w:r>
        <w:rPr>
          <w:rFonts w:ascii="Times New Roman" w:hAnsi="Times New Roman" w:eastAsia="Times New Roman" w:cs="Times New Roman"/>
        </w:rPr>
        <w:t xml:space="preserve"> </w:t>
      </w:r>
      <w:r>
        <w:rPr>
          <w:rFonts w:ascii="Nirmala UI" w:hAnsi="Nirmala UI" w:eastAsia="Nirmala UI" w:cs="Nirmala UI"/>
        </w:rPr>
        <w:t>ఉంచుచున్నాను</w:t>
      </w:r>
      <w:r>
        <w:rPr>
          <w:rFonts w:ascii="Times New Roman" w:hAnsi="Times New Roman" w:eastAsia="Times New Roman" w:cs="Times New Roman"/>
        </w:rPr>
        <w:t>’ (</w:t>
      </w:r>
      <w:r>
        <w:rPr>
          <w:rFonts w:ascii="Nirmala UI" w:hAnsi="Nirmala UI" w:eastAsia="Nirmala UI" w:cs="Nirmala UI"/>
        </w:rPr>
        <w:t>యోహాను</w:t>
      </w:r>
      <w:r>
        <w:rPr>
          <w:rFonts w:ascii="Times New Roman" w:hAnsi="Times New Roman" w:eastAsia="Times New Roman" w:cs="Times New Roman"/>
        </w:rPr>
        <w:t xml:space="preserve"> 10:17)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చెప్పిన</w:t>
      </w:r>
      <w:r>
        <w:rPr>
          <w:rFonts w:ascii="Times New Roman" w:hAnsi="Times New Roman" w:eastAsia="Times New Roman" w:cs="Times New Roman"/>
        </w:rPr>
        <w:t xml:space="preserve"> </w:t>
      </w:r>
      <w:r>
        <w:rPr>
          <w:rFonts w:ascii="Nirmala UI" w:hAnsi="Nirmala UI" w:eastAsia="Nirmala UI" w:cs="Nirmala UI"/>
        </w:rPr>
        <w:t>ఆయన</w:t>
      </w:r>
      <w:r>
        <w:rPr>
          <w:rFonts w:ascii="Times New Roman" w:hAnsi="Times New Roman" w:eastAsia="Times New Roman" w:cs="Times New Roman"/>
        </w:rPr>
        <w:t xml:space="preserve">, </w:t>
      </w:r>
      <w:r>
        <w:rPr>
          <w:rFonts w:ascii="Nirmala UI" w:hAnsi="Nirmala UI" w:eastAsia="Nirmala UI" w:cs="Nirmala UI"/>
        </w:rPr>
        <w:t>తనలో</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ఉన్న</w:t>
      </w:r>
      <w:r>
        <w:rPr>
          <w:rFonts w:ascii="Times New Roman" w:hAnsi="Times New Roman" w:eastAsia="Times New Roman" w:cs="Times New Roman"/>
        </w:rPr>
        <w:t xml:space="preserve"> </w:t>
      </w:r>
      <w:r>
        <w:rPr>
          <w:rFonts w:ascii="Nirmala UI" w:hAnsi="Nirmala UI" w:eastAsia="Nirmala UI" w:cs="Nirmala UI"/>
        </w:rPr>
        <w:t>జీవముతో</w:t>
      </w:r>
      <w:r>
        <w:rPr>
          <w:rFonts w:ascii="Times New Roman" w:hAnsi="Times New Roman" w:eastAsia="Times New Roman" w:cs="Times New Roman"/>
        </w:rPr>
        <w:t xml:space="preserve"> </w:t>
      </w:r>
      <w:r>
        <w:rPr>
          <w:rFonts w:ascii="Nirmala UI" w:hAnsi="Nirmala UI" w:eastAsia="Nirmala UI" w:cs="Nirmala UI"/>
        </w:rPr>
        <w:t>సమాధి</w:t>
      </w:r>
      <w:r>
        <w:rPr>
          <w:rFonts w:ascii="Times New Roman" w:hAnsi="Times New Roman" w:eastAsia="Times New Roman" w:cs="Times New Roman"/>
        </w:rPr>
        <w:t xml:space="preserve"> </w:t>
      </w:r>
      <w:r>
        <w:rPr>
          <w:rFonts w:ascii="Nirmala UI" w:hAnsi="Nirmala UI" w:eastAsia="Nirmala UI" w:cs="Nirmala UI"/>
        </w:rPr>
        <w:t>నుండి</w:t>
      </w:r>
      <w:r>
        <w:rPr>
          <w:rFonts w:ascii="Times New Roman" w:hAnsi="Times New Roman" w:eastAsia="Times New Roman" w:cs="Times New Roman"/>
        </w:rPr>
        <w:t xml:space="preserve"> </w:t>
      </w:r>
      <w:r>
        <w:rPr>
          <w:rFonts w:ascii="Nirmala UI" w:hAnsi="Nirmala UI" w:eastAsia="Nirmala UI" w:cs="Nirmala UI"/>
        </w:rPr>
        <w:t>బయలుపడి</w:t>
      </w:r>
      <w:r>
        <w:rPr>
          <w:rFonts w:ascii="Times New Roman" w:hAnsi="Times New Roman" w:eastAsia="Times New Roman" w:cs="Times New Roman"/>
        </w:rPr>
        <w:t xml:space="preserve"> </w:t>
      </w:r>
      <w:r>
        <w:rPr>
          <w:rFonts w:ascii="Nirmala UI" w:hAnsi="Nirmala UI" w:eastAsia="Nirmala UI" w:cs="Nirmala UI"/>
        </w:rPr>
        <w:t>వచ్చెను</w:t>
      </w:r>
      <w:r>
        <w:rPr>
          <w:rFonts w:ascii="Times New Roman" w:hAnsi="Times New Roman" w:eastAsia="Times New Roman" w:cs="Times New Roman"/>
        </w:rPr>
        <w:t xml:space="preserve">. </w:t>
      </w:r>
      <w:r>
        <w:rPr>
          <w:rFonts w:ascii="Nirmala UI" w:hAnsi="Nirmala UI" w:eastAsia="Nirmala UI" w:cs="Nirmala UI"/>
        </w:rPr>
        <w:t>మానవత్వము</w:t>
      </w:r>
      <w:r>
        <w:rPr>
          <w:rFonts w:ascii="Times New Roman" w:hAnsi="Times New Roman" w:eastAsia="Times New Roman" w:cs="Times New Roman"/>
        </w:rPr>
        <w:t xml:space="preserve"> </w:t>
      </w:r>
      <w:r>
        <w:rPr>
          <w:rFonts w:ascii="Nirmala UI" w:hAnsi="Nirmala UI" w:eastAsia="Nirmala UI" w:cs="Nirmala UI"/>
        </w:rPr>
        <w:t>మరణించింది</w:t>
      </w:r>
      <w:r>
        <w:rPr>
          <w:rFonts w:ascii="Times New Roman" w:hAnsi="Times New Roman" w:eastAsia="Times New Roman" w:cs="Times New Roman"/>
        </w:rPr>
        <w:t xml:space="preserve">; </w:t>
      </w:r>
      <w:r>
        <w:rPr>
          <w:rFonts w:ascii="Nirmala UI" w:hAnsi="Nirmala UI" w:eastAsia="Nirmala UI" w:cs="Nirmala UI"/>
        </w:rPr>
        <w:t>దైవత్వము</w:t>
      </w:r>
      <w:r>
        <w:rPr>
          <w:rFonts w:ascii="Times New Roman" w:hAnsi="Times New Roman" w:eastAsia="Times New Roman" w:cs="Times New Roman"/>
        </w:rPr>
        <w:t xml:space="preserve"> </w:t>
      </w:r>
      <w:r>
        <w:rPr>
          <w:rFonts w:ascii="Nirmala UI" w:hAnsi="Nirmala UI" w:eastAsia="Nirmala UI" w:cs="Nirmala UI"/>
        </w:rPr>
        <w:t>మరణించలేదు</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దైవత్వమందు</w:t>
      </w:r>
      <w:r>
        <w:rPr>
          <w:rFonts w:ascii="Times New Roman" w:hAnsi="Times New Roman" w:eastAsia="Times New Roman" w:cs="Times New Roman"/>
        </w:rPr>
        <w:t xml:space="preserve"> </w:t>
      </w:r>
      <w:r>
        <w:rPr>
          <w:rFonts w:ascii="Nirmala UI" w:hAnsi="Nirmala UI" w:eastAsia="Nirmala UI" w:cs="Nirmala UI"/>
        </w:rPr>
        <w:t>క్రీస్తు</w:t>
      </w:r>
      <w:r>
        <w:rPr>
          <w:rFonts w:ascii="Times New Roman" w:hAnsi="Times New Roman" w:eastAsia="Times New Roman" w:cs="Times New Roman"/>
        </w:rPr>
        <w:t xml:space="preserve"> </w:t>
      </w:r>
      <w:r>
        <w:rPr>
          <w:rFonts w:ascii="Nirmala UI" w:hAnsi="Nirmala UI" w:eastAsia="Nirmala UI" w:cs="Nirmala UI"/>
        </w:rPr>
        <w:t>మరణబంధములను</w:t>
      </w:r>
      <w:r>
        <w:rPr>
          <w:rFonts w:ascii="Times New Roman" w:hAnsi="Times New Roman" w:eastAsia="Times New Roman" w:cs="Times New Roman"/>
        </w:rPr>
        <w:t xml:space="preserve"> </w:t>
      </w:r>
      <w:r>
        <w:rPr>
          <w:rFonts w:ascii="Nirmala UI" w:hAnsi="Nirmala UI" w:eastAsia="Nirmala UI" w:cs="Nirmala UI"/>
        </w:rPr>
        <w:t>విచ్ఛిన్నము</w:t>
      </w:r>
      <w:r>
        <w:rPr>
          <w:rFonts w:ascii="Times New Roman" w:hAnsi="Times New Roman" w:eastAsia="Times New Roman" w:cs="Times New Roman"/>
        </w:rPr>
        <w:t xml:space="preserve"> </w:t>
      </w:r>
      <w:r>
        <w:rPr>
          <w:rFonts w:ascii="Nirmala UI" w:hAnsi="Nirmala UI" w:eastAsia="Nirmala UI" w:cs="Nirmala UI"/>
        </w:rPr>
        <w:t>చేయు</w:t>
      </w:r>
      <w:r>
        <w:rPr>
          <w:rFonts w:ascii="Times New Roman" w:hAnsi="Times New Roman" w:eastAsia="Times New Roman" w:cs="Times New Roman"/>
        </w:rPr>
        <w:t xml:space="preserve"> </w:t>
      </w:r>
      <w:r>
        <w:rPr>
          <w:rFonts w:ascii="Nirmala UI" w:hAnsi="Nirmala UI" w:eastAsia="Nirmala UI" w:cs="Nirmala UI"/>
        </w:rPr>
        <w:t>శక్తిని</w:t>
      </w:r>
      <w:r>
        <w:rPr>
          <w:rFonts w:ascii="Times New Roman" w:hAnsi="Times New Roman" w:eastAsia="Times New Roman" w:cs="Times New Roman"/>
        </w:rPr>
        <w:t xml:space="preserve"> </w:t>
      </w:r>
      <w:r>
        <w:rPr>
          <w:rFonts w:ascii="Nirmala UI" w:hAnsi="Nirmala UI" w:eastAsia="Nirmala UI" w:cs="Nirmala UI"/>
        </w:rPr>
        <w:t>కలిగియుండెను</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ఎవరిని</w:t>
      </w:r>
      <w:r>
        <w:rPr>
          <w:rFonts w:ascii="Times New Roman" w:hAnsi="Times New Roman" w:eastAsia="Times New Roman" w:cs="Times New Roman"/>
        </w:rPr>
        <w:t xml:space="preserve"> </w:t>
      </w:r>
      <w:r>
        <w:rPr>
          <w:rFonts w:ascii="Nirmala UI" w:hAnsi="Nirmala UI" w:eastAsia="Nirmala UI" w:cs="Nirmala UI"/>
        </w:rPr>
        <w:t>ఇష్టపడునో</w:t>
      </w:r>
      <w:r>
        <w:rPr>
          <w:rFonts w:ascii="Times New Roman" w:hAnsi="Times New Roman" w:eastAsia="Times New Roman" w:cs="Times New Roman"/>
        </w:rPr>
        <w:t xml:space="preserve"> </w:t>
      </w:r>
      <w:r>
        <w:rPr>
          <w:rFonts w:ascii="Nirmala UI" w:hAnsi="Nirmala UI" w:eastAsia="Nirmala UI" w:cs="Nirmala UI"/>
        </w:rPr>
        <w:t>వారిని</w:t>
      </w:r>
      <w:r>
        <w:rPr>
          <w:rFonts w:ascii="Times New Roman" w:hAnsi="Times New Roman" w:eastAsia="Times New Roman" w:cs="Times New Roman"/>
        </w:rPr>
        <w:t xml:space="preserve"> </w:t>
      </w:r>
      <w:r>
        <w:rPr>
          <w:rFonts w:ascii="Nirmala UI" w:hAnsi="Nirmala UI" w:eastAsia="Nirmala UI" w:cs="Nirmala UI"/>
        </w:rPr>
        <w:t>జీవింపజేయుటకు</w:t>
      </w:r>
      <w:r>
        <w:rPr>
          <w:rFonts w:ascii="Times New Roman" w:hAnsi="Times New Roman" w:eastAsia="Times New Roman" w:cs="Times New Roman"/>
        </w:rPr>
        <w:t xml:space="preserve"> </w:t>
      </w:r>
      <w:r>
        <w:rPr>
          <w:rFonts w:ascii="Nirmala UI" w:hAnsi="Nirmala UI" w:eastAsia="Nirmala UI" w:cs="Nirmala UI"/>
        </w:rPr>
        <w:t>తనలో</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జీవమున్నదని</w:t>
      </w:r>
      <w:r>
        <w:rPr>
          <w:rFonts w:ascii="Times New Roman" w:hAnsi="Times New Roman" w:eastAsia="Times New Roman" w:cs="Times New Roman"/>
        </w:rPr>
        <w:t xml:space="preserve"> </w:t>
      </w:r>
      <w:r>
        <w:rPr>
          <w:rFonts w:ascii="Nirmala UI" w:hAnsi="Nirmala UI" w:eastAsia="Nirmala UI" w:cs="Nirmala UI"/>
        </w:rPr>
        <w:t>ఆయన</w:t>
      </w:r>
      <w:r>
        <w:rPr>
          <w:rFonts w:ascii="Times New Roman" w:hAnsi="Times New Roman" w:eastAsia="Times New Roman" w:cs="Times New Roman"/>
        </w:rPr>
        <w:t xml:space="preserve"> </w:t>
      </w:r>
      <w:r>
        <w:rPr>
          <w:rFonts w:ascii="Nirmala UI" w:hAnsi="Nirmala UI" w:eastAsia="Nirmala UI" w:cs="Nirmala UI"/>
        </w:rPr>
        <w:t>ప్రకటించుచున్నాడు</w:t>
      </w:r>
      <w:r>
        <w:rPr>
          <w:rFonts w:ascii="Times New Roman" w:hAnsi="Times New Roman" w:eastAsia="Times New Roman" w:cs="Times New Roman"/>
        </w:rPr>
        <w:t>.” Selected Messages, book 1, 301.</w:t>
      </w:r>
    </w:p>
    <w:p>
      <w:pPr>
        <w:pStyle w:val="ArticleBody"/>
        <w:jc w:val="left"/>
      </w:pPr>
      <w:r>
        <w:rPr>
          <w:rFonts w:ascii="Times New Roman" w:hAnsi="Times New Roman" w:eastAsia="Times New Roman" w:cs="Times New Roman"/>
        </w:rPr>
        <w:t>Muna 1798, temberi yomunhu, hondo yo“umambo hwokumusoro”, yakasvika pamugumo, nokuti sechiratidzo chehunhu hwepasi, yaisagona kushandurwa kusvikira parumuko paKuuya Kwechipiri. Asi yakaratidza nheyo yemakore makumi mana namatanhatu apo Kristu akamutsa temberi yaigona kushandurwa, yaimiririrwa noumambo hwokumaodzanyemba, hwakanga huri chiratidzo chesimba dzepamusoro dzomurangariro, izvo zvinoshandurwa panguva chaiyo iyo mutadzi paanopembedzwa.</w:t>
      </w:r>
    </w:p>
    <w:p>
      <w:pPr>
        <w:pStyle w:val="ArticleScripture"/>
        <w:jc w:val="left"/>
      </w:pPr>
      <w:r>
        <w:rPr>
          <w:rFonts w:ascii="Times New Roman" w:hAnsi="Times New Roman" w:eastAsia="Times New Roman" w:cs="Times New Roman"/>
        </w:rPr>
        <w:t>“Pahwaro hwakavakwa na Kristu pachake, vaapostora vakavaka kereke yaMwari. MuMagwaro, mufananidzo wokuvakwa kwetemberi unowanzoshandiswa kuratidza kuvakwa kwekereke. Zekaria anoreva Kristu seDavi rinofanira kuvaka temberi yaJehovha. Anotaura nezvevaHedheni sevachabatsira pabasa iri, achiti: ‘Avari kure vachauya vagovaka mutemberi yaJehovha;’ uye Isaya anozivisa achiti, ‘Vanakomana vavatorwa vachavaka masvingo ako.’ Zekaria 6:12, 15; Isaya 60:10.”</w:t>
      </w:r>
    </w:p>
    <w:p>
      <w:pPr>
        <w:pStyle w:val="ArticleScripture"/>
        <w:jc w:val="left"/>
      </w:pPr>
      <w:r>
        <w:rPr>
          <w:rFonts w:ascii="Times New Roman" w:hAnsi="Times New Roman" w:eastAsia="Times New Roman" w:cs="Times New Roman"/>
        </w:rPr>
        <w:t>Achinena nyaya yokuvakwa kwetemberi iyi, Petro anoti, “Muchiuya kwaari, sebwe benyu, rakarambwa zvirokwazvo navanhu, asi rakasarudzwa naMwari, uye rinokosha, nemiwo, samabwe mapenyu, muri kuvakwa muve imba yomweya, upristi hutsvene, kuti mupire zvibayiro zvomweya, zvinogamuchirika kuna Mwari naJesu Kristu.” 1 Petro 2:4, 5.</w:t>
      </w:r>
    </w:p>
    <w:p>
      <w:pPr>
        <w:pStyle w:val="ArticleScripture"/>
        <w:jc w:val="left"/>
      </w:pPr>
      <w:r>
        <w:rPr>
          <w:rFonts w:ascii="Times New Roman" w:hAnsi="Times New Roman" w:eastAsia="Times New Roman" w:cs="Times New Roman"/>
        </w:rPr>
        <w:t>“Mu gucukura amabuye yo mu isi y’Abayuda n’Abanyamahanga, intumwa zarakoze, zikuramo amabuye yo gushyira ku rufatiro. Mu rwandiko rwe yandikiye abizera bo muri Efeso, Pawulo yaravuze ati, ‘Nuko rero ntimukiri abashyitsi n’abanyamahanga, ahubwo muri abenegihugu hamwe n’abera, kandi muri abo mu rugo rw’Imana; kandi mwubatswe ku rufatiro rw’intumwa n’abahanuzi, Kristo Yesu ubwe ari we Buye rikomeza imfuruka; muri we inyubako yose, ihujwe neza, ikurira kuba urusengero rwera mu Mwami: kandi muri we namwe mwubakanwa hamwe ngo mube ubuturo bw’Imana mu Mwuka.’ Abefeso 2:19–22.”</w:t>
      </w:r>
    </w:p>
    <w:p>
      <w:pPr>
        <w:pStyle w:val="ArticleScripture"/>
        <w:jc w:val="left"/>
      </w:pPr>
      <w:r>
        <w:rPr>
          <w:rFonts w:ascii="Times New Roman" w:hAnsi="Times New Roman" w:eastAsia="Times New Roman" w:cs="Times New Roman"/>
        </w:rPr>
        <w:t>Uye akanyorera vaKorinde achiti: “Maererano nenyasha dzaMwari dzandakapiwa, somuvaki wakachenjera, ndakaisa hwaro, uye mumwe anovaka pamusoro pahwo. Asi munhu mumwe nomumwe ngaachenjere kuti anovaka sei pamusoro pahwo. Nokuti hakuna umwe hwaro hungaiswa nomunhu kunze kwehwaro hwakatovakwa, ndihwo Jesu Kristu. Zvino kana munhu achivaka pamusoro pehwaro uhu nendarama, nesirivha, namabwe anokosha, nehuni, nouswa, namashanga; basa romumwe nomumwe richaratidzwa pachena; nokuti zuva richarizivisa, nokuti richazarurwa nomoto; uye moto uchayedza basa romumwe nomumwe kuti ndorudzii.” 1 VaKorinde 3:10–13.</w:t>
      </w:r>
    </w:p>
    <w:p>
      <w:pPr>
        <w:pStyle w:val="ArticleScripture"/>
        <w:jc w:val="left"/>
      </w:pPr>
      <w:r>
        <w:rPr>
          <w:rFonts w:ascii="Times New Roman" w:hAnsi="Times New Roman" w:eastAsia="Times New Roman" w:cs="Times New Roman"/>
        </w:rPr>
        <w:t>“Vaapositori vakavakira pamusoro pehwaro hwakasimba, iro Dombo reMazera. Pahwaro uhu vakaunza matombo avakacherwa kubva munyika. Vavaki havana kushanda vasina zvipingamupinyi. Basa ravo rakaitwa rakaoma zvikuru nokuda kwokupikiswa navavengi vaKristu. Vaifanira kurwisana nokuomesa mwoyo kwechitendero, rusaruro, noruvengo zvaavo vakanga vachivakira pamusoro pehwaro hwenhema. Vazhinji vaishanda savavaki vekereke vaigona kufananidzwa navavaki vorusvingo mumazuva aNehemiya, pamusoro pavo pakanyorwa kuchinzi: ‘Avo vaivaka parusvingo, navaitakura mitoro, pamwe chete naavo vairongedza, mumwe nomumwe akashanda nebasa norumwe ruoko rwake, uye norumwe ruoko akabata chombo.’ Nehemiya 4:17.” Mabasa avaApostori, 595, 596.</w:t>
      </w:r>
    </w:p>
    <w:p>
      <w:pPr>
        <w:pStyle w:val="ArticleBody"/>
        <w:jc w:val="left"/>
      </w:pPr>
      <w:r>
        <w:rPr>
          <w:rFonts w:ascii="Times New Roman" w:hAnsi="Times New Roman" w:eastAsia="Times New Roman" w:cs="Times New Roman"/>
        </w:rPr>
        <w:t>Titaenderera mberi nechidzidzo ichi muchinyorwa chinotevera.</w:t>
      </w:r>
    </w:p>
    <w:p>
      <w:pPr>
        <w:pStyle w:val="ArticleScripture"/>
        <w:jc w:val="left"/>
      </w:pPr>
      <w:r>
        <w:rPr>
          <w:rFonts w:ascii="Times New Roman" w:hAnsi="Times New Roman" w:eastAsia="Times New Roman" w:cs="Times New Roman"/>
        </w:rPr>
        <w:t>“Kuwa kwa mwanadamu kulijaza mbingu yote huzuni. Ulimwengu ambao Mungu alikuwa ameuumba uliharibiwa na laana ya dhambi na kukaliwa na viumbe waliowekewa hukumu ya taabu na mauti. Hapakuwapo njia ya kuponyoka kwa wale waliokuwa wameivunja sheria. Malaika walinyamaza nyimbo zao za sifa. Katika nyua zote za mbinguni palikuwa na maombolezo kwa sababu ya maangamizi ambayo dhambi ilikuwa imesababisha.</w:t>
      </w:r>
    </w:p>
    <w:p>
      <w:pPr>
        <w:pStyle w:val="ArticleScripture"/>
        <w:jc w:val="left"/>
      </w:pPr>
      <w:r>
        <w:rPr>
          <w:rFonts w:ascii="Times New Roman" w:hAnsi="Times New Roman" w:eastAsia="Times New Roman" w:cs="Times New Roman"/>
        </w:rPr>
        <w:t>“Mwana wa Xikwembu, Mulawuri wa tilo la nga ni ku kwetsima, u khumbeke hi tintswalo hikwalaho ka rixaka leri wileke. Mbilu ya yena yi susumetiwe hi ntwelavusiwana lowu nga pimekiki loko maxangu ya misava leyi lahlekeke ma tlakukela emahlweni ka Yena. Kambe rirhandzu ra Xikwembu a ri tumbuluxile kungu leri munhu a nga kutsuluriwaka ha rona. Nawu wa Xikwembu lowu tshovekeke a wu lava vutomi bya mudyohi. Eka vuako hinkwabyo a ku ri ni un’we ntsena loyi a a nga kota, hikwalaho ka munhu, ku enerisa leswi nawu wu swi lavaka. Leswi nawu wa Xikwembu wu kwetsima ku fana na Xikwembu Xakwe, a ku ri ntsena loyi a ringanaka na Xikwembu la a nga endlaka ku rivaleriwa ka ku tlula nawu ka wona. A ku nga ri na un’wana handle ka Kriste la a nga kutsululaka munhu loyi a wileke eka ndzhukano wa nawu ni ku tlhela a n’wi vuyisela eku twaneni ni Tilo. Kriste a a ta rhwala ehenhla ka Yena nandzu ni tingana ta xidyoho—xidyoho lexi khunguvanyisaka ngopfu eka Xikwembu lexi kwetsimaka lerova xi fanele ku hambanisa Tatana ni N’wana wa Yena. Kriste a a ta fika emakumu ya vusiwana leswaku a ponisa rixaka leri onhakeke.”</w:t>
      </w:r>
    </w:p>
    <w:p>
      <w:pPr>
        <w:pStyle w:val="ArticleScripture"/>
        <w:jc w:val="left"/>
      </w:pPr>
      <w:r>
        <w:rPr>
          <w:rFonts w:ascii="Times New Roman" w:hAnsi="Times New Roman" w:eastAsia="Times New Roman" w:cs="Times New Roman"/>
        </w:rPr>
        <w:t>“Mbere ya Data yaramusabiye ku bw’umunyabyaha, mu gihe ingabo zo mu ijuru zari zitegereje igisubizo zifite ishyaka rikomeye ry’inyota yo kumenya ridashobora gusobanurwa n’amagambo. Iyo mishyikirano y’amayobera yamaze igihe kirekire—‘inama y’amahoro’ (Zekariya 6:13)—ku bw’abana b’abantu bacumuye. Umugambi w’agakiza wari warashyizweho isi itararemwa; kuko Kristo ari ‘Umwana w’Intama watambwe uhereye ku kuremwa kw’isi’ (Ibyahishuwe 13:8); nyamara byabaye urugamba, ndetse no ku Mwami w’ijuru n’isi, kwemera gutanga Umwana We ngo apfire abantu b’abanyabyaha. Ariko ‘Imana yakunze abari mu isi cyane, bituma itanga Umwana wayo w’ikinege, kugira ngo umwizera wese atazarimbuka, ahubwo ahabwe ubugingo buhoraho.’ Yohana 3:16. Mbega ubwiru bw’agakiza! Mbega urukundo rw’Imana yakunze isi itayikundaga! Ni nde wabasha kumenya ubujyakuzimu bw’urwo rukundo ‘ruruta uko rwamenywa’? Mu bihe bidashira, ibitekerezo bidapfa, bishaka gusobanukirwa ubwiru bw’urwo rukundo rutagerwa, bizahora bitangara kandi biruramya.”</w:t>
      </w:r>
    </w:p>
    <w:p>
      <w:pPr>
        <w:pStyle w:val="ArticleScripture"/>
        <w:jc w:val="left"/>
      </w:pPr>
      <w:r>
        <w:rPr>
          <w:rFonts w:ascii="Times New Roman" w:hAnsi="Times New Roman" w:eastAsia="Times New Roman" w:cs="Times New Roman"/>
        </w:rPr>
        <w:t>“Mwari aifanira kuzaridzwa muna Kristu, ‘achiyananisa nyika naiye amene.’ 2 VaKorinte 5:19. Munhu akanga adzikisirwa pasi zvikuru nechivi zvokuti zvakanga zvisingabviri kuti, maari amene, asvike pakuwirirana naIye ane chimiro chiri kuchena nokunaka. Asi Kristu, shure kwokunge adzikinura munhu pakupiwa mhosva nomurayiro, aigona kupa simba roumwari kuti ribatane nokushingaira kwavanhu. Nokudaro, nokutendeukira kuna Mwari mukutendeuka uye nokutenda muna Kristu, vana vaAdhamu vakawa vaigona zvakare kuva ‘vanakomana vaMwari.’ 1 Johane 3:2.” Madzibaba naVaporofita,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la Daniyeli - Nambala Wanu na Makumi Ghanayi na Ziŵiri</dc:title>
  <dc:subject>Alama ya Vijiti Viwili vya Ezekieli: Safari Kupitia Unabii na Ukombozi</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