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Imwe-Zana neMakumi Mashanu neNomwe</w:t>
      </w:r>
    </w:p>
    <w:p>
      <w:pPr>
        <w:pStyle w:val="ArticleSubtitle"/>
        <w:jc w:val="left"/>
      </w:pPr>
      <w:r>
        <w:rPr>
          <w:rFonts w:ascii="Nirmala UI" w:hAnsi="Nirmala UI" w:eastAsia="Nirmala UI" w:cs="Nirmala UI"/>
        </w:rPr>
        <w:t>විශ්ලේෂණය</w:t>
      </w:r>
      <w:r>
        <w:rPr>
          <w:rFonts w:ascii="Arial" w:hAnsi="Arial" w:eastAsia="Arial" w:cs="Arial"/>
        </w:rPr>
        <w:t xml:space="preserve"> </w:t>
      </w:r>
      <w:r>
        <w:rPr>
          <w:rFonts w:ascii="Nirmala UI" w:hAnsi="Nirmala UI" w:eastAsia="Nirmala UI" w:cs="Nirmala UI"/>
        </w:rPr>
        <w:t>කිරීම</w:t>
      </w:r>
      <w:r>
        <w:rPr>
          <w:rFonts w:ascii="Arial" w:hAnsi="Arial" w:eastAsia="Arial" w:cs="Arial"/>
        </w:rPr>
        <w:t xml:space="preserve">: </w:t>
      </w:r>
      <w:r>
        <w:rPr>
          <w:rFonts w:ascii="Nirmala UI" w:hAnsi="Nirmala UI" w:eastAsia="Nirmala UI" w:cs="Nirmala UI"/>
        </w:rPr>
        <w:t>දානියෙල්ගේ</w:t>
      </w:r>
      <w:r>
        <w:rPr>
          <w:rFonts w:ascii="Arial" w:hAnsi="Arial" w:eastAsia="Arial" w:cs="Arial"/>
        </w:rPr>
        <w:t xml:space="preserve"> </w:t>
      </w:r>
      <w:r>
        <w:rPr>
          <w:rFonts w:ascii="Nirmala UI" w:hAnsi="Nirmala UI" w:eastAsia="Nirmala UI" w:cs="Nirmala UI"/>
        </w:rPr>
        <w:t>පොතෙහි</w:t>
      </w:r>
      <w:r>
        <w:rPr>
          <w:rFonts w:ascii="Arial" w:hAnsi="Arial" w:eastAsia="Arial" w:cs="Arial"/>
        </w:rPr>
        <w:t xml:space="preserve"> </w:t>
      </w:r>
      <w:r>
        <w:rPr>
          <w:rFonts w:ascii="Nirmala UI" w:hAnsi="Nirmala UI" w:eastAsia="Nirmala UI" w:cs="Nirmala UI"/>
        </w:rPr>
        <w:t>කයිරස්</w:t>
      </w:r>
      <w:r>
        <w:rPr>
          <w:rFonts w:ascii="Arial" w:hAnsi="Arial" w:eastAsia="Arial" w:cs="Arial"/>
        </w:rPr>
        <w:t xml:space="preserve"> </w:t>
      </w:r>
      <w:r>
        <w:rPr>
          <w:rFonts w:ascii="Nirmala UI" w:hAnsi="Nirmala UI" w:eastAsia="Nirmala UI" w:cs="Nirmala UI"/>
        </w:rPr>
        <w:t>පිළිබඳ</w:t>
      </w:r>
      <w:r>
        <w:rPr>
          <w:rFonts w:ascii="Arial" w:hAnsi="Arial" w:eastAsia="Arial" w:cs="Arial"/>
        </w:rPr>
        <w:t xml:space="preserve"> </w:t>
      </w:r>
      <w:r>
        <w:rPr>
          <w:rFonts w:ascii="Nirmala UI" w:hAnsi="Nirmala UI" w:eastAsia="Nirmala UI" w:cs="Nirmala UI"/>
        </w:rPr>
        <w:t>අනාවැකිමය</w:t>
      </w:r>
      <w:r>
        <w:rPr>
          <w:rFonts w:ascii="Arial" w:hAnsi="Arial" w:eastAsia="Arial" w:cs="Arial"/>
        </w:rPr>
        <w:t xml:space="preserve"> </w:t>
      </w:r>
      <w:r>
        <w:rPr>
          <w:rFonts w:ascii="Nirmala UI" w:hAnsi="Nirmala UI" w:eastAsia="Nirmala UI" w:cs="Nirmala UI"/>
        </w:rPr>
        <w:t>සංකේතවාදය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Muvesi rokutanga rechitsauko chegumi, tinoziviswa kuti wakanga uri gore rechitatu raKoreshi; asi muchitsauko chokutanga, tinoziviswa kuti Dhanyeri akangorarama chete, kana kuti akaramba aripo, kusvikira pagore rokutanga raKoreshi.</w:t>
      </w:r>
    </w:p>
    <w:p>
      <w:pPr>
        <w:pStyle w:val="ArticleScripture"/>
        <w:jc w:val="left"/>
      </w:pPr>
      <w:r>
        <w:rPr>
          <w:rFonts w:ascii="Times New Roman" w:hAnsi="Times New Roman" w:eastAsia="Times New Roman" w:cs="Times New Roman"/>
        </w:rPr>
        <w:t>Ndipo Danieli akaenderera kuvapo kusvikira pagore rokutanga ramambo Koreshi. Danieli 1:21.</w:t>
      </w:r>
    </w:p>
    <w:p>
      <w:pPr>
        <w:pStyle w:val="ArticleBody"/>
        <w:jc w:val="left"/>
      </w:pPr>
      <w:r>
        <w:rPr>
          <w:rFonts w:ascii="Times New Roman" w:hAnsi="Times New Roman" w:eastAsia="Times New Roman" w:cs="Times New Roman"/>
        </w:rPr>
        <w:t>Kwa muda wa miaka miwili Koreshi alikuwa kwa hakika ametawala pamoja na Dario, Mmedi; hivyo basi huo ulikuwa mwaka wake wa tatu, lakini pia ulikuwa mwaka wake wa kwanza.</w:t>
      </w:r>
    </w:p>
    <w:p>
      <w:pPr>
        <w:pStyle w:val="ArticleScripture"/>
        <w:jc w:val="left"/>
      </w:pPr>
      <w:r>
        <w:rPr>
          <w:rFonts w:ascii="Times New Roman" w:hAnsi="Times New Roman" w:eastAsia="Times New Roman" w:cs="Times New Roman"/>
        </w:rPr>
        <w:t>Negore rechitatu chokutonga kwaKoreshi mambo wePeresia, chinhu chakazarurirwa kuna Dhanieri, ainzi Bheriteshazari; uye chinhu ichocho chakanga chiri chechokwadi, asi nguva yakatarwa yakanga iri refu; uye akanzwisisa chinhu ichocho, akava nokunzwisisa kwechiratidzo. Dhanieri 10:1.</w:t>
      </w:r>
    </w:p>
    <w:p>
      <w:pPr>
        <w:pStyle w:val="ArticleBody"/>
        <w:jc w:val="left"/>
      </w:pPr>
      <w:r>
        <w:rPr>
          <w:rFonts w:ascii="Times New Roman" w:hAnsi="Times New Roman" w:eastAsia="Times New Roman" w:cs="Times New Roman"/>
        </w:rPr>
        <w:t>Koumbukila, Kuroosi watanjikwa mu mmoni zya lutaanzi nu lwa kumalila zya Danyeli. Cipati ca kutaanzya ca Danyeli, mbuli mbo cakajatisyigwa kale mu maatikulo aa kumbele, ciminina mungelo wa kutaanzi wa Chiyubunuzyo cipati ca kkumi aci buna. Mungelo wa kutaanzi naa talikubwenezyegwa mu buprofeti, ulina mizeezo yoonse ya buprofeti ya bangelo boonse botatwe ba Chiyubunuzyo 14. Maanu otatwe aa makani mabotu atamani amininidwe mu mungelo wa kutaanzi, ngu aya: “mwamuya Leza,” “mupa bulemu kuli Nguwe,” nkaambo “ii-awa lya lubeta Lwake lyasika.”</w:t>
      </w:r>
    </w:p>
    <w:p>
      <w:pPr>
        <w:pStyle w:val="ArticleBody"/>
        <w:jc w:val="left"/>
      </w:pPr>
      <w:r>
        <w:rPr>
          <w:rFonts w:ascii="Times New Roman" w:hAnsi="Times New Roman" w:eastAsia="Times New Roman" w:cs="Times New Roman"/>
        </w:rPr>
        <w:t>Nokuti Danieli na majele watatu “wakamwogopa Mungu,” walichagua kukataa chakula cha Babeli, na kubaki walaji wa mboga. Katika jaribio la kuona lililofuata, Danieli na wale majele watatu “wakamtukuza Mungu” katika mwonekano wao wenye afya njema kwa kulinganisha na wale waliokula chakula cha Babeli. Baada ya miaka mitatu, “saa ya hukumu” ilifika wakati Nebukadneza alipowajaribu na kuwaona kuwa na hekima mara kumi zaidi kuliko wenye hekima wote wa Babeli.</w:t>
      </w:r>
    </w:p>
    <w:p>
      <w:pPr>
        <w:pStyle w:val="ArticleBody"/>
        <w:jc w:val="left"/>
      </w:pPr>
      <w:r>
        <w:rPr>
          <w:rFonts w:ascii="Times New Roman" w:hAnsi="Times New Roman" w:eastAsia="Times New Roman" w:cs="Times New Roman"/>
        </w:rPr>
        <w:t>Matanho matatu eevhangeri isingaperi anomirirwawo muchitsauko chokupedzisira chaDhanieri senzira iyo kuwedzera kwezivo kunonatsa, kunoita kuti vachene, uye kunoedza avo vanobatwa nemhosva pamusoro pechiedza chinosunungurwa panguva yokupedzisira. Muchitsauko chokutanga chaDhanieri, sezvakangoitawo muchokupedzisira, matanho matatu engirozi yokutanga, iyo inosanganisira ngirozi dzose nhatu, anozivikanwa. Nokuti chitsauko chokutanga chiri evhangeri isingaperi yengirozi yokutanga, chitsauko chechipiri chaDhanieri chinomiririra ngirozi yechipiri yaZvakazarurwa 14, apo muedzo womufananidzo wechikara kana mufananidzo waKristu unomiririrwa, sezvazvakanga zvakaita pamuedzo wechipiri mumatanho matatu echitsauko chokutanga.</w:t>
      </w:r>
    </w:p>
    <w:p>
      <w:pPr>
        <w:pStyle w:val="ArticleBody"/>
        <w:jc w:val="left"/>
      </w:pPr>
      <w:r>
        <w:rPr>
          <w:rFonts w:ascii="Times New Roman" w:hAnsi="Times New Roman" w:eastAsia="Times New Roman" w:cs="Times New Roman"/>
        </w:rPr>
        <w:t>Nokuti zvitsauko zvekutanga nezvechipiri zvaDanieri zvichimiririra ngirozi yokutanga neyechipiri yaZvakazarurwa gumi nechina, chitsauko chechitatu nomuedzo paBani reDura zvinomirira shoko rengirozi yechitatu, pamwe chete neyambiro yaro yokuti varege kugamuchira chiratidzo chechikara. Muchitsauko chokutanga chaDanieri, gore rokutanga raKoreshi rinotaurwa, uye muchitsauko chegumi, icho chiri chiratidzo chokupedzisira chaDanieri, Koreshi anomiririrwa negore rake rechitatu; asi tinoziva kuti gore rechitatu iro igore rake rokutanga, nokuti Danieri akangopfuurira kusvikira pagore rokutanga raKoreshi.</w:t>
      </w:r>
    </w:p>
    <w:p>
      <w:pPr>
        <w:pStyle w:val="ArticleBody"/>
        <w:jc w:val="left"/>
      </w:pPr>
      <w:r>
        <w:rPr>
          <w:rFonts w:ascii="Times New Roman" w:hAnsi="Times New Roman" w:eastAsia="Times New Roman" w:cs="Times New Roman"/>
        </w:rPr>
        <w:t>Na hiyo Koresi ni ishara ya mwaka wa kwanza unaojumuisha miaka mitatu. Yeye ni ishara ya ujumbe wa malaika wa kwanza. Mwaka wa kwanza wa Koresi umetajwa katika aya ya mwisho ya njozi ya kwanza ya Danieli, kisha tena katika aya ya kwanza ya njozi ya mwisho ya Danieli. Ni muhimu kutambua ishara ya kinabii ya Koresi, nasi kwanza tunatambua kwamba anawakilisha ujumbe wa malaika wa kwanza. Hili linaweza kuthibitishwa kiunabii kwa ukweli kwamba Danieli anautaja mwaka wake wa tatu kuwa wa kwanza wake, lakini lililo la muhimu zaidi ni kwamba jambo hilo linatambulishwa kwa amri ya kwanza aliyoitangaza.</w:t>
      </w:r>
    </w:p>
    <w:p>
      <w:pPr>
        <w:pStyle w:val="ArticleBody"/>
        <w:jc w:val="left"/>
      </w:pPr>
      <w:r>
        <w:rPr>
          <w:rFonts w:ascii="Times New Roman" w:hAnsi="Times New Roman" w:eastAsia="Times New Roman" w:cs="Times New Roman"/>
        </w:rPr>
        <w:t>Kurwisana kwakanga kuchiitwa naGabrieri nemadzimambo ePeresia muchitsauko chegumi, kwakanga kuri pamusoro pokusvitsa Koresi panzvimbo yokuti aite zvizere uye azivise wokutanga pamitemo mitatu, yaizobvumira vaJudha kudzoka nokuvakazve Jerusarema netemberi. Murayiro wechitatu waizoratidza kutanga kwechiporofita chamakore zviuru zviviri namazana matatu, chakaguma apo mutumwa wechitatu akasvika musi wa22 Gumiguru, 1844. Murayiro wechitatu waimiririra mutumwa wechitatu, uye naizvozvo murayiro wokutanga waKoresi waimiririra kusvika kwomutumwa wokutanga muna 1798. Koresi anomiririra mutumwa wokutanga, uye nechikonzero ichi, mubhuku raDhanieri gore rake rokutanga raimiririra makore matatu.</w:t>
      </w:r>
    </w:p>
    <w:p>
      <w:pPr>
        <w:pStyle w:val="ArticleBody"/>
        <w:jc w:val="left"/>
      </w:pPr>
      <w:r>
        <w:rPr>
          <w:rFonts w:ascii="Times New Roman" w:hAnsi="Times New Roman" w:eastAsia="Times New Roman" w:cs="Times New Roman"/>
        </w:rPr>
        <w:t>Naizvozvo Koresi anomirira “nguva yokupedzisira,” nokuti panguva iyo mutumwa wokutanga (Koresi) akasvika muna 1798, “nguva yokupedzisira” yakasvika, uye bhuku raDhanieri rakazarurwa. Zita rokuti Koresi rinotendwa kuti rakabva kushoko rechiPezhiya chekare rinonzi “Kūruš,” rinoreva “zuva,” rakabatanidzwa neshoko rechiEramu rokuti “kursh,” rinoreva “chigaro choushe,” zvichiratidza kubatana nesimba roumambo kana ushe. Isaya anobatawo hunhu uhwu hwaKoresi.</w:t>
      </w:r>
    </w:p>
    <w:p>
      <w:pPr>
        <w:pStyle w:val="ArticleScripture"/>
        <w:jc w:val="left"/>
      </w:pPr>
      <w:r>
        <w:rPr>
          <w:rFonts w:ascii="Times New Roman" w:hAnsi="Times New Roman" w:eastAsia="Times New Roman" w:cs="Times New Roman"/>
        </w:rPr>
        <w:t>Anoti pamusoro paKoreshi achiti, Ndiye mufudzi wangu, uye achazadzisa zvose zvinondifadza; kunyange achiti kuJerusarema, Richavakwa; uye kutemberi, Nheyo yako ichateyiwa. Zvanzi naJehovha kumuzodzwa wake, kuna Koreshi, wandakabata ruoko rwake rworudyi, kuti akunde ndudzi pamberi pake; uye ndichasunungura zviuno zvamadzimambo, kuti masuo ane mapapiro maviri azarurwe pamberi pake; uye masuo haangazovharwi; ndichakutungamirira mberi kwako, uye ndicharuramisa nzvimbo dzakakombama; ndichaputsa-putsa masuo endarira, uye ndichagura-gura zvipfigiso zvesimbi; uye ndichakupa pfuma dzerima, neupfumi hwakavanzwa hwenzvimbo dzakavanda, kuti uzive kuti ini, Jehovha, anokudana nezita rako, ndini Mwari waIsraeri. Nokuda kwaJakobho muranda wangu, naIsraeri musanangurwa wangu, ndakakudana nezita rako; ndakakupa zita rokuremekedza, kunyange usina kundiziva. Ndini Jehovha, uye hakuna mumwe; kunze kwangu hakuna Mwari; ndakakusunga simba, kunyange usina kundiziva; kuti vazive kubva kumabvazuva ezuva, nokumadokero, kuti hakuna mumwe kunze kwangu. Ndini Jehovha, uye hakuna mumwe. Isaya 44:28–45:6.</w:t>
      </w:r>
    </w:p>
    <w:p>
      <w:pPr>
        <w:pStyle w:val="ArticleBody"/>
        <w:jc w:val="left"/>
      </w:pPr>
      <w:r>
        <w:rPr>
          <w:rFonts w:ascii="Times New Roman" w:hAnsi="Times New Roman" w:eastAsia="Times New Roman" w:cs="Times New Roman"/>
        </w:rPr>
        <w:t>Koreshi aimiririra Kristu, nokuti aiva “muzodziwa” waIshe uye akadaniwa kuti “mufudzi” waMwari, anovaka Jerusalema uye anoisa hwaro hwetembere. Ndiye anobatanidzwa nokuzarurwa kwamasuo akanga akavharwa, saKristu ari Iye anozarura uye hakuna munhu anovhara, uye anovhara uye hakuna munhu anozarura. Uye Koreshi anopiwa “pfuma dzorima, noupfumi hwakavanzika hwenzvimbo dzepakavanda.” Koreshi anozadzisa zviratidzo zvakati wandei pamutsetse wemasangano okuvandudza zvinhu.</w:t>
      </w:r>
    </w:p>
    <w:p>
      <w:pPr>
        <w:pStyle w:val="ArticleBody"/>
        <w:jc w:val="left"/>
      </w:pPr>
      <w:r>
        <w:rPr>
          <w:rFonts w:ascii="Times New Roman" w:hAnsi="Times New Roman" w:eastAsia="Times New Roman" w:cs="Times New Roman"/>
        </w:rPr>
        <w:t>Anatambua wakati wa mwisho, malaika wa kwanza anapowasili, wakati kitabu cha Danieli kinapofunguliwa muhuri na hapo ndipo maarifa huongezeka yatokanayo na “hazina za giza, na mali zilizofichwa za mahali pa siri.” Hizo “hazina za giza, na mali zilizofichwa za mahali pa siri,” ndizo zinazounda “msingi” unao“jengwa,” na “hekalu,” litakalowekwa “msingi”. Kristo, ambaye alifananishwa kwa Koreshi, ndiye “mpakwa mafuta” wa Bwana, kama Kristo alivyopakwa mafuta katika ubatizo Wake. Kwa hiyo Koreshi si kuwasili kwa malaika wa kwanza tu, bali pia ndiye malaika wa pili anayemwezesha malaika wa kwanza anaposhuka, kama Roho Mtakatifu alivyoshuka Kristo alipotiwa mafuta. Tarehe 22 Oktoba, 1844 Kristo alifungua mlango au “lango” la kuingia Patakatifu pa Patakatifu, ambalo lilikuwa lango lililofungwa. Koreshi pia anaashiria kuwasili kwa malaika wa tatu.</w:t>
      </w:r>
    </w:p>
    <w:p>
      <w:pPr>
        <w:pStyle w:val="ArticleBody"/>
        <w:jc w:val="left"/>
      </w:pPr>
      <w:r>
        <w:rPr>
          <w:rFonts w:ascii="Times New Roman" w:hAnsi="Times New Roman" w:eastAsia="Times New Roman" w:cs="Times New Roman"/>
        </w:rPr>
        <w:t>Koreshi ndiye malaika wa kwanza, na malaika wa kwanza anazo elementi zote za malaika wote watatu. Koreshi ni wakati wa mwisho katika mwaka 1798, wakati malaika wa kwanza alipowasili. Koreshi anawakilisha tarehe 11 Agosti, 1840, wakati ujumbe wa malaika wa kwanza ulipowezeshwa (kupakwa mafuta). Anawakilisha kazi ya kuweka misingi, kama inavyowakilishwa na kutolewa kwa chati ya 1843 mwezi Mei 1842. Anawakilisha ujenzi wa hekalu, kwa kuwa makundi mawili yalitenganishwa katika kukatishwa tamaa kwa kwanza tarehe 19 Aprili, 1844, na anawakilisha utengano wa pili katika kukatishwa tamaa kukuu kwa tarehe 22 Oktoba, 1844.</w:t>
      </w:r>
    </w:p>
    <w:p>
      <w:pPr>
        <w:pStyle w:val="ArticleBody"/>
        <w:jc w:val="left"/>
      </w:pPr>
      <w:r>
        <w:rPr>
          <w:rFonts w:ascii="Times New Roman" w:hAnsi="Times New Roman" w:eastAsia="Times New Roman" w:cs="Times New Roman"/>
        </w:rPr>
        <w:t>Zviratidzo zvose zverwendo zvesangano rokumutsiridza raMillerite zvakafanofananidzirwa naKoreshi; naizvozvo zviratidzo izvozvo zverwendo zviriwo kufananidzira zviratidzo zverwendo zvesangano ravane zviuru zana namakumi mana nezvina. Sangano raMillerite rakatungamirirwa nezviratidzo izvo Kristu akataura kuti zvaizotangira nhoroondo yevaMillerite.</w:t>
      </w:r>
    </w:p>
    <w:p>
      <w:pPr>
        <w:pStyle w:val="ArticleScripture"/>
        <w:jc w:val="left"/>
      </w:pPr>
      <w:r>
        <w:rPr>
          <w:rFonts w:ascii="Times New Roman" w:hAnsi="Times New Roman" w:eastAsia="Times New Roman" w:cs="Times New Roman"/>
        </w:rPr>
        <w:t>“Unabii hauonyeshi tu namna na kusudi la kuja kwa Kristo, bali pia huweka mbele ishara ambazo kwa hizo wanadamu watatambua wakati ambapo kuja huko kumekaribia. Yesu alisema: ‘Kutakuwapo ishara katika jua, na katika mwezi, na katika nyota.’ Luka 21:25. ‘Jua litatiwa giza, na mwezi hautatoa mwanga wake, na nyota za mbinguni zitaanguka, na nguvu zilizo mbinguni zitatikisika. Ndipo watakapomwona Mwana wa Adamu akija katika mawingu kwa nguvu nyingi na utukufu.’ Marko 13:24–26. Mfunuaji anaieleza hivi ishara ya kwanza itakayotangulia ujio wa pili: ‘Pakawa na tetemeko kubwa la nchi; jua likawa jeusi kama gunia la manyoya, na mwezi wote ukawa kama damu.’ Ufunuo 6:12.”</w:t>
      </w:r>
    </w:p>
    <w:p>
      <w:pPr>
        <w:pStyle w:val="ArticleScripture"/>
        <w:jc w:val="left"/>
      </w:pPr>
      <w:r>
        <w:rPr>
          <w:rFonts w:ascii="Times New Roman" w:hAnsi="Times New Roman" w:eastAsia="Times New Roman" w:cs="Times New Roman"/>
        </w:rPr>
        <w:t>“Zviratidzo izvi zvakaonekwa zana remakore rechigumi nepfumbamwe risati ratanga. Mukuzadzikiswa kwechiporofita ichi kwakaitika, mugore ra1755, kudengenyeka kwenyika kunotyisa kupfuura kwose kwakambonyorwa.” The Great Controversy, 304.</w:t>
      </w:r>
    </w:p>
    <w:p>
      <w:pPr>
        <w:pStyle w:val="ArticleBody"/>
        <w:jc w:val="left"/>
      </w:pPr>
      <w:r>
        <w:rPr>
          <w:rFonts w:ascii="Times New Roman" w:hAnsi="Times New Roman" w:eastAsia="Times New Roman" w:cs="Times New Roman"/>
        </w:rPr>
        <w:t>Zviratidzo zvakazivisa Kuuya kweChipiri zvakatanga nguva pfupi gore ra1798 risati rasvika, muna 1755. Gore ra1798 ndiro raiva kuguma kwekutapwa kwaIsraeri womweya muBhabhironi romweya, uko Sister White anodzidzisa kuti kwakafananidzirwa nokutapwa chaiko kwaIsraeri chaiye muBhabhironi chairo, uko kwakaguma pakupera kwamakore makumi manomwe okutapwa, apo Koreshi akapinda napamasuo akanga akazaruka akatora Bhabhironi, akauraya Bherishazari.</w:t>
      </w:r>
    </w:p>
    <w:p>
      <w:pPr>
        <w:pStyle w:val="ArticleScripture"/>
        <w:jc w:val="left"/>
      </w:pPr>
      <w:r>
        <w:rPr>
          <w:rFonts w:ascii="Times New Roman" w:hAnsi="Times New Roman" w:eastAsia="Times New Roman" w:cs="Times New Roman"/>
        </w:rPr>
        <w:t>“</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නැතිවී</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වර්ගයක</w:t>
      </w:r>
      <w:r>
        <w:rPr>
          <w:rFonts w:ascii="Times New Roman" w:hAnsi="Times New Roman" w:eastAsia="Times New Roman" w:cs="Times New Roman"/>
        </w:rPr>
        <w:t xml:space="preserve"> </w:t>
      </w:r>
      <w:r>
        <w:rPr>
          <w:rFonts w:ascii="Nirmala UI" w:hAnsi="Nirmala UI" w:eastAsia="Nirmala UI" w:cs="Nirmala UI"/>
        </w:rPr>
        <w:t>ගැළවීම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නිදහස්ව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ශතවර්ෂ</w:t>
      </w:r>
      <w:r>
        <w:rPr>
          <w:rFonts w:ascii="Times New Roman" w:hAnsi="Times New Roman" w:eastAsia="Times New Roman" w:cs="Times New Roman"/>
        </w:rPr>
        <w:t xml:space="preserve"> </w:t>
      </w:r>
      <w:r>
        <w:rPr>
          <w:rFonts w:ascii="Nirmala UI" w:hAnsi="Nirmala UI" w:eastAsia="Nirmala UI" w:cs="Nirmala UI"/>
        </w:rPr>
        <w:t>ගණනාවක්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නිදහස්කම්</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ලැබීමෙන්</w:t>
      </w:r>
      <w:r>
        <w:rPr>
          <w:rFonts w:ascii="Times New Roman" w:hAnsi="Times New Roman" w:eastAsia="Times New Roman" w:cs="Times New Roman"/>
        </w:rPr>
        <w:t xml:space="preserve"> </w:t>
      </w:r>
      <w:r>
        <w:rPr>
          <w:rFonts w:ascii="Nirmala UI" w:hAnsi="Nirmala UI" w:eastAsia="Nirmala UI" w:cs="Nirmala UI"/>
        </w:rPr>
        <w:t>දුක්විඳිති</w:t>
      </w:r>
      <w:r>
        <w:rPr>
          <w:rFonts w:ascii="Times New Roman" w:hAnsi="Times New Roman" w:eastAsia="Times New Roman" w:cs="Times New Roman"/>
        </w:rPr>
        <w:t xml:space="preserve">. </w:t>
      </w:r>
      <w:r>
        <w:rPr>
          <w:rFonts w:ascii="Nirmala UI" w:hAnsi="Nirmala UI" w:eastAsia="Nirmala UI" w:cs="Nirmala UI"/>
        </w:rPr>
        <w:t>ශුභාරංචිය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රත්වය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තහනම්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මිනිසුන්ගේ</w:t>
      </w:r>
      <w:r>
        <w:rPr>
          <w:rFonts w:ascii="Times New Roman" w:hAnsi="Times New Roman" w:eastAsia="Times New Roman" w:cs="Times New Roman"/>
        </w:rPr>
        <w:t xml:space="preserve"> </w:t>
      </w:r>
      <w:r>
        <w:rPr>
          <w:rFonts w:ascii="Nirmala UI" w:hAnsi="Nirmala UI" w:eastAsia="Nirmala UI" w:cs="Nirmala UI"/>
        </w:rPr>
        <w:t>නියෝගවලට</w:t>
      </w:r>
      <w:r>
        <w:rPr>
          <w:rFonts w:ascii="Times New Roman" w:hAnsi="Times New Roman" w:eastAsia="Times New Roman" w:cs="Times New Roman"/>
        </w:rPr>
        <w:t xml:space="preserve"> </w:t>
      </w:r>
      <w:r>
        <w:rPr>
          <w:rFonts w:ascii="Nirmala UI" w:hAnsi="Nirmala UI" w:eastAsia="Nirmala UI" w:cs="Nirmala UI"/>
        </w:rPr>
        <w:t>අකීකරු</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ඉතාමත්</w:t>
      </w:r>
      <w:r>
        <w:rPr>
          <w:rFonts w:ascii="Times New Roman" w:hAnsi="Times New Roman" w:eastAsia="Times New Roman" w:cs="Times New Roman"/>
        </w:rPr>
        <w:t xml:space="preserve"> </w:t>
      </w:r>
      <w:r>
        <w:rPr>
          <w:rFonts w:ascii="Nirmala UI" w:hAnsi="Nirmala UI" w:eastAsia="Nirmala UI" w:cs="Nirmala UI"/>
        </w:rPr>
        <w:t>දරුණු</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පැනවනු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නෛතික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w:t>
      </w:r>
      <w:r>
        <w:rPr>
          <w:rFonts w:ascii="Nirmala UI" w:hAnsi="Nirmala UI" w:eastAsia="Nirmala UI" w:cs="Nirmala UI"/>
        </w:rPr>
        <w:t>රාක්ෂා</w:t>
      </w:r>
      <w:r>
        <w:rPr>
          <w:rFonts w:ascii="Times New Roman" w:hAnsi="Times New Roman" w:eastAsia="Times New Roman" w:cs="Times New Roman"/>
        </w:rPr>
        <w:t xml:space="preserve"> </w:t>
      </w:r>
      <w:r>
        <w:rPr>
          <w:rFonts w:ascii="Nirmala UI" w:hAnsi="Nirmala UI" w:eastAsia="Nirmala UI" w:cs="Nirmala UI"/>
        </w:rPr>
        <w:t>වත්ත</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පාහේ</w:t>
      </w:r>
      <w:r>
        <w:rPr>
          <w:rFonts w:ascii="Times New Roman" w:hAnsi="Times New Roman" w:eastAsia="Times New Roman" w:cs="Times New Roman"/>
        </w:rPr>
        <w:t xml:space="preserve"> </w:t>
      </w:r>
      <w:r>
        <w:rPr>
          <w:rFonts w:ascii="Nirmala UI" w:hAnsi="Nirmala UI" w:eastAsia="Nirmala UI" w:cs="Nirmala UI"/>
        </w:rPr>
        <w:t>අක්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w:t>
      </w:r>
      <w:r>
        <w:rPr>
          <w:rFonts w:ascii="Nirmala UI" w:hAnsi="Nirmala UI" w:eastAsia="Nirmala UI" w:cs="Nirmala UI"/>
        </w:rPr>
        <w:t>පැවතුණි</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ආලෝකයෙන්</w:t>
      </w:r>
      <w:r>
        <w:rPr>
          <w:rFonts w:ascii="Times New Roman" w:hAnsi="Times New Roman" w:eastAsia="Times New Roman" w:cs="Times New Roman"/>
        </w:rPr>
        <w:t xml:space="preserve"> </w:t>
      </w:r>
      <w:r>
        <w:rPr>
          <w:rFonts w:ascii="Nirmala UI" w:hAnsi="Nirmala UI" w:eastAsia="Nirmala UI" w:cs="Nirmala UI"/>
        </w:rPr>
        <w:t>වංචිත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අන්ධශ්</w:t>
      </w:r>
      <w:r>
        <w:rPr>
          <w:rFonts w:ascii="Times New Roman" w:hAnsi="Times New Roman" w:eastAsia="Times New Roman" w:cs="Times New Roman"/>
        </w:rPr>
        <w:t>‍</w:t>
      </w:r>
      <w:r>
        <w:rPr>
          <w:rFonts w:ascii="Nirmala UI" w:hAnsi="Nirmala UI" w:eastAsia="Nirmala UI" w:cs="Nirmala UI"/>
        </w:rPr>
        <w:t>රද්ධාවේ</w:t>
      </w:r>
      <w:r>
        <w:rPr>
          <w:rFonts w:ascii="Times New Roman" w:hAnsi="Times New Roman" w:eastAsia="Times New Roman" w:cs="Times New Roman"/>
        </w:rPr>
        <w:t xml:space="preserve"> </w:t>
      </w:r>
      <w:r>
        <w:rPr>
          <w:rFonts w:ascii="Nirmala UI" w:hAnsi="Nirmala UI" w:eastAsia="Nirmala UI" w:cs="Nirmala UI"/>
        </w:rPr>
        <w:t>අන්ධකාරය</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මකා</w:t>
      </w:r>
      <w:r>
        <w:rPr>
          <w:rFonts w:ascii="Times New Roman" w:hAnsi="Times New Roman" w:eastAsia="Times New Roman" w:cs="Times New Roman"/>
        </w:rPr>
        <w:t xml:space="preserve"> </w:t>
      </w:r>
      <w:r>
        <w:rPr>
          <w:rFonts w:ascii="Nirmala UI" w:hAnsi="Nirmala UI" w:eastAsia="Nirmala UI" w:cs="Nirmala UI"/>
        </w:rPr>
        <w:t>දැමීමට</w:t>
      </w:r>
      <w:r>
        <w:rPr>
          <w:rFonts w:ascii="Times New Roman" w:hAnsi="Times New Roman" w:eastAsia="Times New Roman" w:cs="Times New Roman"/>
        </w:rPr>
        <w:t xml:space="preserve"> </w:t>
      </w:r>
      <w:r>
        <w:rPr>
          <w:rFonts w:ascii="Nirmala UI" w:hAnsi="Nirmala UI" w:eastAsia="Nirmala UI" w:cs="Nirmala UI"/>
        </w:rPr>
        <w:t>තර්ජනය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අනුකම්පා</w:t>
      </w:r>
      <w:r>
        <w:rPr>
          <w:rFonts w:ascii="Times New Roman" w:hAnsi="Times New Roman" w:eastAsia="Times New Roman" w:cs="Times New Roman"/>
        </w:rPr>
        <w:t xml:space="preserve"> </w:t>
      </w:r>
      <w:r>
        <w:rPr>
          <w:rFonts w:ascii="Nirmala UI" w:hAnsi="Nirmala UI" w:eastAsia="Nirmala UI" w:cs="Nirmala UI"/>
        </w:rPr>
        <w:t>විරහිත</w:t>
      </w:r>
      <w:r>
        <w:rPr>
          <w:rFonts w:ascii="Times New Roman" w:hAnsi="Times New Roman" w:eastAsia="Times New Roman" w:cs="Times New Roman"/>
        </w:rPr>
        <w:t xml:space="preserve"> </w:t>
      </w:r>
      <w:r>
        <w:rPr>
          <w:rFonts w:ascii="Nirmala UI" w:hAnsi="Nirmala UI" w:eastAsia="Nirmala UI" w:cs="Nirmala UI"/>
        </w:rPr>
        <w:t>පීඩනයේ</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වහල්භාවයේ</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වහල්ව</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සෙනඟ</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සැබැවින්ම</w:t>
      </w:r>
      <w:r>
        <w:rPr>
          <w:rFonts w:ascii="Times New Roman" w:hAnsi="Times New Roman" w:eastAsia="Times New Roman" w:cs="Times New Roman"/>
        </w:rPr>
        <w:t xml:space="preserve"> </w:t>
      </w:r>
      <w:r>
        <w:rPr>
          <w:rFonts w:ascii="Nirmala UI" w:hAnsi="Nirmala UI" w:eastAsia="Nirmala UI" w:cs="Nirmala UI"/>
        </w:rPr>
        <w:t>බන්ධනයෙහි</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Prophets and Kings, 714.</w:t>
      </w:r>
    </w:p>
    <w:p>
      <w:pPr>
        <w:pStyle w:val="ArticleBody"/>
        <w:jc w:val="left"/>
      </w:pPr>
      <w:r>
        <w:rPr>
          <w:rFonts w:ascii="Times New Roman" w:hAnsi="Times New Roman" w:eastAsia="Times New Roman" w:cs="Times New Roman"/>
        </w:rPr>
        <w:t>Kupera kwemakore makumi manomwe muBhabhironi kwaimiririra 1798, uye kwakanga kune zviratidzo zvakaitangira 1798, izvo zvakazivisa kuti kudzoka kwaKristu kwakanga kwava pedyo.</w:t>
      </w:r>
    </w:p>
    <w:p>
      <w:pPr>
        <w:pStyle w:val="ArticleScripture"/>
        <w:jc w:val="left"/>
      </w:pPr>
      <w:r>
        <w:rPr>
          <w:rFonts w:ascii="Times New Roman" w:hAnsi="Times New Roman" w:eastAsia="Times New Roman" w:cs="Times New Roman"/>
        </w:rPr>
        <w:t>“Kuja kwa jeshi la Koreshi mbele ya kuta za Babeli kulikuwa kwa Wayahudi ishara kwamba ukombozi wao kutoka utumwani ulikuwa unakaribia. Zaidi ya karne moja kabla ya kuzaliwa kwa Koreshi, Uvuvio ulikuwa umemtaja kwa jina, na ulikuwa umesababisha kumbukumbu kufanywa ya kazi halisi ambayo angeifanya katika kuuteka mji wa Babeli bila kutambuliwa, na katika kuandaa njia kwa ajili ya kuachiwa huru kwa wana wa utumwa.” Prophets and Kings, 551.</w:t>
      </w:r>
    </w:p>
    <w:p>
      <w:pPr>
        <w:pStyle w:val="ArticleBody"/>
        <w:jc w:val="left"/>
      </w:pPr>
      <w:r>
        <w:rPr>
          <w:rFonts w:ascii="Times New Roman" w:hAnsi="Times New Roman" w:eastAsia="Times New Roman" w:cs="Times New Roman"/>
        </w:rPr>
        <w:t>Cyrus wakafananidzirawo zviratidzo zvakatangira 1798. Vanyori venhoroondo vanonyanya kusava pachena pamusoro poutongi hwaDariusi naCyrus, asi Shoko raMwari rakajeka. Hushe hweMedhia nePeresia hwakatevera Hushe hweBhabhironi, uye mambo wokutanga weMedhia nePeresia akanga ari Dariusi, kunyange zvakadaro aiva muzukuru wake Cyrus akanga ari mukuru wehondo akakunda Bhabhironi, pausiku hwekupembera kokupedzisira kwaBelshazari. Cyrus naDariusi vose vari vaviri vanofananidzira nguva yokupera kwokutapwa kwamakore makumi manomwe, uko kunomirira nguva yokupedzisira muna 1798, uye uko kunofananidzirawo nguva yokupedzisira muna 1989.</w:t>
      </w:r>
    </w:p>
    <w:p>
      <w:pPr>
        <w:pStyle w:val="ArticleBody"/>
        <w:jc w:val="left"/>
      </w:pPr>
      <w:r>
        <w:rPr>
          <w:rFonts w:ascii="Times New Roman" w:hAnsi="Times New Roman" w:eastAsia="Times New Roman" w:cs="Times New Roman"/>
        </w:rPr>
        <w:t>Nguva yokupedzisira munhoroondo yaMosesi yakaratidzirwa nokuberekwa kwaAroni naMosesi, vakaparadzana namakore matatu. Nhoroondo iyoyo yakafananidzira zvakakwana zvikuru nhoroondo yaKristu, uye nguva yokupedzisira munhoroondo iyoyo yakaratidzirwa nokuberekwa kwaJohane, uye mwedzi mitanhatu gare gare kuberekwa kwomuzukuru wake Jesu. Nguva yokupedzisira ine zviratidzo zviviri zvenzira, uye Dario naKoreshi vose vanoratidza kuguma kwokutapwa kwamakore makumi manomwe, uko kwakafananidzira kuguma kwokutapwa kwamakore chiuru chimwe namazana maviri namakumi matanhatu. Ronda runouraya rwechikara chepapa muna 1798, rwakateverwa gore rakatevera norufu rwouyo akanga akatasva pamusoro pechikara ichocho uye achichitonga. Muna 1989 Reagan naBush wokutanga, vose vaiva vatungamiri venyika.</w:t>
      </w:r>
    </w:p>
    <w:p>
      <w:pPr>
        <w:pStyle w:val="ArticleBody"/>
        <w:jc w:val="left"/>
      </w:pPr>
      <w:r>
        <w:rPr>
          <w:rFonts w:ascii="Times New Roman" w:hAnsi="Times New Roman" w:eastAsia="Times New Roman" w:cs="Times New Roman"/>
        </w:rPr>
        <w:t>Koreshi anoratidza zviratidzo zvinozivisa kuswedera kwenguva yokuguma, uye anoratidzawo nguva yokuguma yacho. Anoratidza kuwanda kwezivo, nekusimbiswa kweshoko rokutanga apo mutumwa anoburuka, uye anoratidzawo basa rinobva razotorwa mukuvaka nheyo, iro basa rokuvaka temberi, pamwe nokusvika kwengirozi yechitatu apo Nhume yeSungano inongoerekana yauya kutemberi Yake.</w:t>
      </w:r>
    </w:p>
    <w:p>
      <w:pPr>
        <w:pStyle w:val="ArticleScripture"/>
        <w:jc w:val="left"/>
      </w:pPr>
      <w:r>
        <w:rPr>
          <w:rFonts w:ascii="Times New Roman" w:hAnsi="Times New Roman" w:eastAsia="Times New Roman" w:cs="Times New Roman"/>
        </w:rPr>
        <w:t>Mugore rechitatu raKoreshi mambo wePezhiya, shoko rakazarurirwa Dhanieri, ainzi Bheriteshazari; uye shoko racho rakanga riri rechokwadi, asi nguva yakatarwa yakanga iri refu; akarinzwisisa shoko racho, akava nokunzwisisa kwechiratidzo. Mumazuva iwayo ini Dhanieri ndakanga ndichichema vhiki nhatu dzakazara. Handina kudya chingwa chinofadza, uye nyama kana waini hazvina kupinda mumuromo mangu, uye handina kuzora mafuta pamuviri wangu zvachose, kusvikira vhiki nhatu dzakazara dzapera. Zvino pazuva ramakumi maviri namana romwedzi wokutanga, ndiri parutivi porwizi rukuru, runonzi Hidekeri. Dhanieri 10:1–4.</w:t>
      </w:r>
    </w:p>
    <w:p>
      <w:pPr>
        <w:pStyle w:val="ArticleBody"/>
        <w:jc w:val="left"/>
      </w:pPr>
      <w:r>
        <w:rPr>
          <w:rFonts w:ascii="Times New Roman" w:hAnsi="Times New Roman" w:eastAsia="Times New Roman" w:cs="Times New Roman"/>
        </w:rPr>
        <w:t>Zvifananidzo zvaKoreshi naBheriteshazari zvinomiririra nhoroondo yechiporofita yakatarwa mumazuva okupedzisira. Chiratidzo chaBheriteshazari chinotizivisa kuti vanhu vari kumiririrwa ndivo zana nemakumi mana nezvina ezviuru, vari rudzi rwokupedzisira rwevanhu vesungano. Vanoiswa munhoroondo yechiporofita inomiririrwa naKoreshi, iyo inomiririra nhoroondo yakatangira 1798, na1989, naGunyana 11, 2001, nokuti Koreshi anomiririra zviratidzo zvose izvozvo zvenzira. Anomiririrawo kuodzwa mwoyo kwaChikunguru 18, 2020, uye kunyange mutemo weSvondo uri kuuya nokukurumidza muUnited States. Kiyi yokuziva panomiswa nechaporofita chiratidzo chokupedzisira chaDhanieri inozivikanwa nezvinozivikanwa naDhanieri.</w:t>
      </w:r>
    </w:p>
    <w:p>
      <w:pPr>
        <w:pStyle w:val="ArticleBody"/>
        <w:jc w:val="left"/>
      </w:pPr>
      <w:r>
        <w:rPr>
          <w:rFonts w:ascii="Times New Roman" w:hAnsi="Times New Roman" w:eastAsia="Times New Roman" w:cs="Times New Roman"/>
        </w:rPr>
        <w:t>Mundime rokutanga, Danieri (Bheteshazari) anonzwisisa zvose zviri zviviri “chinhu” uye “chiratidzo.” “Chinhu” ichi ndiro shoko rechiHebheru rinoti “dabar,” rinoreva kuti “shoko,” uye rinoshandiswa naGabrieri kumirira chiratidzo che “chazon” chemakore zviuru zviviri namazana mashanu namakumi maviri (“nguva nomwe”). “Chiratidzo” chiri mundime rokutanga, chinonzwisiswa naDanieri, ndicho chiratidzo che “mareh” chemakore zviuru zviviri namazana matatu. Vanhu vesungano vaMwari vemazuva okupedzisira havana kunzwisisa “nguva nomwe” panguva yokuguma muna 1989. Havana kunzwisisa “nguva nomwe” kusvikira pashure paGunyana 11, 2001; naizvozvo Danieri anofanira kuva munguva yesangano rokushandurwa kwechiporofita rinomiririrwa naKoreshi pashure paGunyana 11, 2001, nokuti Danieri, achimiririra sangano rokupedzisira rechiporofita, anonzwisisa zvose zviri zviviri “chinhu” uye “chiratidzo.”</w:t>
      </w:r>
    </w:p>
    <w:p>
      <w:pPr>
        <w:pStyle w:val="ArticleBody"/>
        <w:jc w:val="left"/>
      </w:pPr>
      <w:r>
        <w:rPr>
          <w:rFonts w:ascii="Times New Roman" w:hAnsi="Times New Roman" w:eastAsia="Times New Roman" w:cs="Times New Roman"/>
        </w:rPr>
        <w:t>Dhanieri anozivikanwa seari munguva yemazuva makumi maviri nerimwe yokuchema. “Mumazuva iwayo” okuchema Dhanieri akasvika pakunzwisisa “chinhu,” uye akavawo nokunzwisisa kwe“chiratidzo.” Chokwadi chakamiririrwa ne“chinhu” chakazarurirwa Dhanieri mumazuva okuchema. Vanhu vaMwari vanomiririrwa se“vari kuchema” mumitsetse yokuvandudzwa nguva pfupi isati yasvika Mhere dzousiku. Kuchema uku kunomiririrwa naMarita naMaria vachichema pamusoro paRazaro, nguva pfupi isati yasvika Kupinda kwoUkuru. Kwakaratidzwa nokuora mwoyo kwakatevera kuodzwa mwoyo kwokutanga munhoroondo yavaMillerite sezvakaratidzwa naJeremia.</w:t>
      </w:r>
    </w:p>
    <w:p>
      <w:pPr>
        <w:pStyle w:val="ArticleScripture"/>
        <w:jc w:val="left"/>
      </w:pPr>
      <w:r>
        <w:rPr>
          <w:rFonts w:ascii="Times New Roman" w:hAnsi="Times New Roman" w:eastAsia="Times New Roman" w:cs="Times New Roman"/>
        </w:rPr>
        <w:t>Mashoko enyu akawanikwa, ndikadya iwo; uye shoko renyu rakava kwandiri mufaro nokupembera kwemoyo wangu; nokuti ndinodanwa nezita renyu, imi Jehovha Mwari wehondo. Handina kugara paungano yavaseki, kana kufara; ndakagara ndiri ndoga nokuda kweruoko rwenyu; nokuti makandizadza nokutsamwa. Kurwadziwa kwangu kunogarirei nokusingaperi, neronda rangu risingarapiki, rinoramba kuporeswa? Muchava kwandiri zvachose somunyengeri, nemvura dzinopera here? Jeremia 15:16–18.</w:t>
      </w:r>
    </w:p>
    <w:p>
      <w:pPr>
        <w:pStyle w:val="ArticleBody"/>
        <w:jc w:val="left"/>
      </w:pPr>
      <w:r>
        <w:rPr>
          <w:rFonts w:ascii="Times New Roman" w:hAnsi="Times New Roman" w:eastAsia="Times New Roman" w:cs="Times New Roman"/>
        </w:rPr>
        <w:t>Jeremia haana “kufara,” sezvakaitwa navagari veSodhoma neIjipiti muna Zvakazarurwa chitsauko chegumi nerimwe, parufu rwezvapupu zviviri. “Kusafara” kunoreva kuchema. Kuchema kwaBheteri-shazari kunoratidza kuchema kunobatanidzwa norufu rwezvapupu zviviri. Musi wa18 Chikunguru 2020, uye musi wa3 Mbudzi 2020, zvapupu zviviri zvenyanga yechiPurotesitendi yechokwadi nenyanga dzeRepublican dzechikara chepanyika zvakaurayiwa mumigwagwa yeSodhoma neIjipiti, ukowo Ishe wedu akarovererwawo pamuchinjikwa. Pakarovererwa Ishe wedu pamuchinjikwa, vadzidzi vake vakatanga kuchema. Zvapupu zviviri izvozvo zvakaratidzwa muna Zvakazarurwa chitsauko chegumi nerimwe saMozisi naEriya.</w:t>
      </w:r>
    </w:p>
    <w:p>
      <w:pPr>
        <w:pStyle w:val="ArticleBody"/>
        <w:jc w:val="left"/>
      </w:pPr>
      <w:r>
        <w:rPr>
          <w:rFonts w:ascii="Nirmala UI" w:hAnsi="Nirmala UI" w:eastAsia="Nirmala UI" w:cs="Nirmala UI"/>
        </w:rPr>
        <w:t>மீகேல்</w:t>
      </w:r>
      <w:r>
        <w:rPr>
          <w:rFonts w:ascii="Times New Roman" w:hAnsi="Times New Roman" w:eastAsia="Times New Roman" w:cs="Times New Roman"/>
        </w:rPr>
        <w:t xml:space="preserve"> </w:t>
      </w:r>
      <w:r>
        <w:rPr>
          <w:rFonts w:ascii="Nirmala UI" w:hAnsi="Nirmala UI" w:eastAsia="Nirmala UI" w:cs="Nirmala UI"/>
        </w:rPr>
        <w:t>என</w:t>
      </w:r>
      <w:r>
        <w:rPr>
          <w:rFonts w:ascii="Times New Roman" w:hAnsi="Times New Roman" w:eastAsia="Times New Roman" w:cs="Times New Roman"/>
        </w:rPr>
        <w:t xml:space="preserve"> </w:t>
      </w:r>
      <w:r>
        <w:rPr>
          <w:rFonts w:ascii="Nirmala UI" w:hAnsi="Nirmala UI" w:eastAsia="Nirmala UI" w:cs="Nirmala UI"/>
        </w:rPr>
        <w:t>கிறிஸ்துவைச்</w:t>
      </w:r>
      <w:r>
        <w:rPr>
          <w:rFonts w:ascii="Times New Roman" w:hAnsi="Times New Roman" w:eastAsia="Times New Roman" w:cs="Times New Roman"/>
        </w:rPr>
        <w:t xml:space="preserve"> </w:t>
      </w:r>
      <w:r>
        <w:rPr>
          <w:rFonts w:ascii="Nirmala UI" w:hAnsi="Nirmala UI" w:eastAsia="Nirmala UI" w:cs="Nirmala UI"/>
        </w:rPr>
        <w:t>சுட்டிக்காட்டும்</w:t>
      </w:r>
      <w:r>
        <w:rPr>
          <w:rFonts w:ascii="Times New Roman" w:hAnsi="Times New Roman" w:eastAsia="Times New Roman" w:cs="Times New Roman"/>
        </w:rPr>
        <w:t xml:space="preserve"> </w:t>
      </w:r>
      <w:r>
        <w:rPr>
          <w:rFonts w:ascii="Nirmala UI" w:hAnsi="Nirmala UI" w:eastAsia="Nirmala UI" w:cs="Nirmala UI"/>
        </w:rPr>
        <w:t>குறிப்பிடல்கள்</w:t>
      </w:r>
      <w:r>
        <w:rPr>
          <w:rFonts w:ascii="Times New Roman" w:hAnsi="Times New Roman" w:eastAsia="Times New Roman" w:cs="Times New Roman"/>
        </w:rPr>
        <w:t xml:space="preserve"> </w:t>
      </w:r>
      <w:r>
        <w:rPr>
          <w:rFonts w:ascii="Nirmala UI" w:hAnsi="Nirmala UI" w:eastAsia="Nirmala UI" w:cs="Nirmala UI"/>
        </w:rPr>
        <w:t>வேதாகமத்தில்</w:t>
      </w:r>
      <w:r>
        <w:rPr>
          <w:rFonts w:ascii="Times New Roman" w:hAnsi="Times New Roman" w:eastAsia="Times New Roman" w:cs="Times New Roman"/>
        </w:rPr>
        <w:t xml:space="preserve"> </w:t>
      </w:r>
      <w:r>
        <w:rPr>
          <w:rFonts w:ascii="Nirmala UI" w:hAnsi="Nirmala UI" w:eastAsia="Nirmala UI" w:cs="Nirmala UI"/>
        </w:rPr>
        <w:t>ஐந்து</w:t>
      </w:r>
      <w:r>
        <w:rPr>
          <w:rFonts w:ascii="Times New Roman" w:hAnsi="Times New Roman" w:eastAsia="Times New Roman" w:cs="Times New Roman"/>
        </w:rPr>
        <w:t xml:space="preserve"> </w:t>
      </w:r>
      <w:r>
        <w:rPr>
          <w:rFonts w:ascii="Nirmala UI" w:hAnsi="Nirmala UI" w:eastAsia="Nirmala UI" w:cs="Nirmala UI"/>
        </w:rPr>
        <w:t>உள்ளன</w:t>
      </w:r>
      <w:r>
        <w:rPr>
          <w:rFonts w:ascii="Times New Roman" w:hAnsi="Times New Roman" w:eastAsia="Times New Roman" w:cs="Times New Roman"/>
        </w:rPr>
        <w:t xml:space="preserve">; </w:t>
      </w:r>
      <w:r>
        <w:rPr>
          <w:rFonts w:ascii="Nirmala UI" w:hAnsi="Nirmala UI" w:eastAsia="Nirmala UI" w:cs="Nirmala UI"/>
        </w:rPr>
        <w:t>அவற்றில்</w:t>
      </w:r>
      <w:r>
        <w:rPr>
          <w:rFonts w:ascii="Times New Roman" w:hAnsi="Times New Roman" w:eastAsia="Times New Roman" w:cs="Times New Roman"/>
        </w:rPr>
        <w:t xml:space="preserve"> </w:t>
      </w:r>
      <w:r>
        <w:rPr>
          <w:rFonts w:ascii="Nirmala UI" w:hAnsi="Nirmala UI" w:eastAsia="Nirmala UI" w:cs="Nirmala UI"/>
        </w:rPr>
        <w:t>மூன்று</w:t>
      </w:r>
      <w:r>
        <w:rPr>
          <w:rFonts w:ascii="Times New Roman" w:hAnsi="Times New Roman" w:eastAsia="Times New Roman" w:cs="Times New Roman"/>
        </w:rPr>
        <w:t xml:space="preserve"> </w:t>
      </w:r>
      <w:r>
        <w:rPr>
          <w:rFonts w:ascii="Nirmala UI" w:hAnsi="Nirmala UI" w:eastAsia="Nirmala UI" w:cs="Nirmala UI"/>
        </w:rPr>
        <w:t>தானியேல்</w:t>
      </w:r>
      <w:r>
        <w:rPr>
          <w:rFonts w:ascii="Times New Roman" w:hAnsi="Times New Roman" w:eastAsia="Times New Roman" w:cs="Times New Roman"/>
        </w:rPr>
        <w:t xml:space="preserve"> </w:t>
      </w:r>
      <w:r>
        <w:rPr>
          <w:rFonts w:ascii="Nirmala UI" w:hAnsi="Nirmala UI" w:eastAsia="Nirmala UI" w:cs="Nirmala UI"/>
        </w:rPr>
        <w:t>புத்தகத்திலும்</w:t>
      </w:r>
      <w:r>
        <w:rPr>
          <w:rFonts w:ascii="Times New Roman" w:hAnsi="Times New Roman" w:eastAsia="Times New Roman" w:cs="Times New Roman"/>
        </w:rPr>
        <w:t xml:space="preserve">, </w:t>
      </w:r>
      <w:r>
        <w:rPr>
          <w:rFonts w:ascii="Nirmala UI" w:hAnsi="Nirmala UI" w:eastAsia="Nirmala UI" w:cs="Nirmala UI"/>
        </w:rPr>
        <w:t>ஒன்று</w:t>
      </w:r>
      <w:r>
        <w:rPr>
          <w:rFonts w:ascii="Times New Roman" w:hAnsi="Times New Roman" w:eastAsia="Times New Roman" w:cs="Times New Roman"/>
        </w:rPr>
        <w:t xml:space="preserve"> </w:t>
      </w:r>
      <w:r>
        <w:rPr>
          <w:rFonts w:ascii="Nirmala UI" w:hAnsi="Nirmala UI" w:eastAsia="Nirmala UI" w:cs="Nirmala UI"/>
        </w:rPr>
        <w:t>யூதா</w:t>
      </w:r>
      <w:r>
        <w:rPr>
          <w:rFonts w:ascii="Times New Roman" w:hAnsi="Times New Roman" w:eastAsia="Times New Roman" w:cs="Times New Roman"/>
        </w:rPr>
        <w:t xml:space="preserve"> </w:t>
      </w:r>
      <w:r>
        <w:rPr>
          <w:rFonts w:ascii="Nirmala UI" w:hAnsi="Nirmala UI" w:eastAsia="Nirmala UI" w:cs="Nirmala UI"/>
        </w:rPr>
        <w:t>புத்தகத்திலும்</w:t>
      </w:r>
      <w:r>
        <w:rPr>
          <w:rFonts w:ascii="Times New Roman" w:hAnsi="Times New Roman" w:eastAsia="Times New Roman" w:cs="Times New Roman"/>
        </w:rPr>
        <w:t xml:space="preserve">, </w:t>
      </w:r>
      <w:r>
        <w:rPr>
          <w:rFonts w:ascii="Nirmala UI" w:hAnsi="Nirmala UI" w:eastAsia="Nirmala UI" w:cs="Nirmala UI"/>
        </w:rPr>
        <w:t>மற்றொன்று</w:t>
      </w:r>
      <w:r>
        <w:rPr>
          <w:rFonts w:ascii="Times New Roman" w:hAnsi="Times New Roman" w:eastAsia="Times New Roman" w:cs="Times New Roman"/>
        </w:rPr>
        <w:t xml:space="preserve"> </w:t>
      </w:r>
      <w:r>
        <w:rPr>
          <w:rFonts w:ascii="Nirmala UI" w:hAnsi="Nirmala UI" w:eastAsia="Nirmala UI" w:cs="Nirmala UI"/>
        </w:rPr>
        <w:t>வெளிப்படுத்தின</w:t>
      </w:r>
      <w:r>
        <w:rPr>
          <w:rFonts w:ascii="Times New Roman" w:hAnsi="Times New Roman" w:eastAsia="Times New Roman" w:cs="Times New Roman"/>
        </w:rPr>
        <w:t xml:space="preserve"> </w:t>
      </w:r>
      <w:r>
        <w:rPr>
          <w:rFonts w:ascii="Nirmala UI" w:hAnsi="Nirmala UI" w:eastAsia="Nirmala UI" w:cs="Nirmala UI"/>
        </w:rPr>
        <w:t>விசேஷம்</w:t>
      </w:r>
      <w:r>
        <w:rPr>
          <w:rFonts w:ascii="Times New Roman" w:hAnsi="Times New Roman" w:eastAsia="Times New Roman" w:cs="Times New Roman"/>
        </w:rPr>
        <w:t xml:space="preserve"> </w:t>
      </w:r>
      <w:r>
        <w:rPr>
          <w:rFonts w:ascii="Nirmala UI" w:hAnsi="Nirmala UI" w:eastAsia="Nirmala UI" w:cs="Nirmala UI"/>
        </w:rPr>
        <w:t>புத்தகத்திலும்</w:t>
      </w:r>
      <w:r>
        <w:rPr>
          <w:rFonts w:ascii="Times New Roman" w:hAnsi="Times New Roman" w:eastAsia="Times New Roman" w:cs="Times New Roman"/>
        </w:rPr>
        <w:t xml:space="preserve"> </w:t>
      </w:r>
      <w:r>
        <w:rPr>
          <w:rFonts w:ascii="Nirmala UI" w:hAnsi="Nirmala UI" w:eastAsia="Nirmala UI" w:cs="Nirmala UI"/>
        </w:rPr>
        <w:t>உள்ளன</w:t>
      </w:r>
      <w:r>
        <w:rPr>
          <w:rFonts w:ascii="Times New Roman" w:hAnsi="Times New Roman" w:eastAsia="Times New Roman" w:cs="Times New Roman"/>
        </w:rPr>
        <w:t xml:space="preserve">. </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இப்போது</w:t>
      </w:r>
      <w:r>
        <w:rPr>
          <w:rFonts w:ascii="Times New Roman" w:hAnsi="Times New Roman" w:eastAsia="Times New Roman" w:cs="Times New Roman"/>
        </w:rPr>
        <w:t xml:space="preserve"> </w:t>
      </w:r>
      <w:r>
        <w:rPr>
          <w:rFonts w:ascii="Nirmala UI" w:hAnsi="Nirmala UI" w:eastAsia="Nirmala UI" w:cs="Nirmala UI"/>
        </w:rPr>
        <w:t>ஆராய்ந்து</w:t>
      </w:r>
      <w:r>
        <w:rPr>
          <w:rFonts w:ascii="Times New Roman" w:hAnsi="Times New Roman" w:eastAsia="Times New Roman" w:cs="Times New Roman"/>
        </w:rPr>
        <w:t xml:space="preserve"> </w:t>
      </w:r>
      <w:r>
        <w:rPr>
          <w:rFonts w:ascii="Nirmala UI" w:hAnsi="Nirmala UI" w:eastAsia="Nirmala UI" w:cs="Nirmala UI"/>
        </w:rPr>
        <w:t>கொண்டிருக்கும்</w:t>
      </w:r>
      <w:r>
        <w:rPr>
          <w:rFonts w:ascii="Times New Roman" w:hAnsi="Times New Roman" w:eastAsia="Times New Roman" w:cs="Times New Roman"/>
        </w:rPr>
        <w:t xml:space="preserve"> </w:t>
      </w:r>
      <w:r>
        <w:rPr>
          <w:rFonts w:ascii="Nirmala UI" w:hAnsi="Nirmala UI" w:eastAsia="Nirmala UI" w:cs="Nirmala UI"/>
        </w:rPr>
        <w:t>பத்தாம்</w:t>
      </w:r>
      <w:r>
        <w:rPr>
          <w:rFonts w:ascii="Times New Roman" w:hAnsi="Times New Roman" w:eastAsia="Times New Roman" w:cs="Times New Roman"/>
        </w:rPr>
        <w:t xml:space="preserve"> </w:t>
      </w:r>
      <w:r>
        <w:rPr>
          <w:rFonts w:ascii="Nirmala UI" w:hAnsi="Nirmala UI" w:eastAsia="Nirmala UI" w:cs="Nirmala UI"/>
        </w:rPr>
        <w:t>அதிகாரத்தில்</w:t>
      </w:r>
      <w:r>
        <w:rPr>
          <w:rFonts w:ascii="Times New Roman" w:hAnsi="Times New Roman" w:eastAsia="Times New Roman" w:cs="Times New Roman"/>
        </w:rPr>
        <w:t xml:space="preserve">, </w:t>
      </w:r>
      <w:r>
        <w:rPr>
          <w:rFonts w:ascii="Nirmala UI" w:hAnsi="Nirmala UI" w:eastAsia="Nirmala UI" w:cs="Nirmala UI"/>
        </w:rPr>
        <w:t>மீகேல்</w:t>
      </w:r>
      <w:r>
        <w:rPr>
          <w:rFonts w:ascii="Times New Roman" w:hAnsi="Times New Roman" w:eastAsia="Times New Roman" w:cs="Times New Roman"/>
        </w:rPr>
        <w:t xml:space="preserve"> </w:t>
      </w:r>
      <w:r>
        <w:rPr>
          <w:rFonts w:ascii="Nirmala UI" w:hAnsi="Nirmala UI" w:eastAsia="Nirmala UI" w:cs="Nirmala UI"/>
        </w:rPr>
        <w:t>இரண்டு</w:t>
      </w:r>
      <w:r>
        <w:rPr>
          <w:rFonts w:ascii="Times New Roman" w:hAnsi="Times New Roman" w:eastAsia="Times New Roman" w:cs="Times New Roman"/>
        </w:rPr>
        <w:t xml:space="preserve"> </w:t>
      </w:r>
      <w:r>
        <w:rPr>
          <w:rFonts w:ascii="Nirmala UI" w:hAnsi="Nirmala UI" w:eastAsia="Nirmala UI" w:cs="Nirmala UI"/>
        </w:rPr>
        <w:t>முறை</w:t>
      </w:r>
      <w:r>
        <w:rPr>
          <w:rFonts w:ascii="Times New Roman" w:hAnsi="Times New Roman" w:eastAsia="Times New Roman" w:cs="Times New Roman"/>
        </w:rPr>
        <w:t xml:space="preserve"> </w:t>
      </w:r>
      <w:r>
        <w:rPr>
          <w:rFonts w:ascii="Nirmala UI" w:hAnsi="Nirmala UI" w:eastAsia="Nirmala UI" w:cs="Nirmala UI"/>
        </w:rPr>
        <w:t>குறிப்பிடப்படுகிறார்</w:t>
      </w:r>
      <w:r>
        <w:rPr>
          <w:rFonts w:ascii="Times New Roman" w:hAnsi="Times New Roman" w:eastAsia="Times New Roman" w:cs="Times New Roman"/>
        </w:rPr>
        <w:t xml:space="preserve">: </w:t>
      </w:r>
      <w:r>
        <w:rPr>
          <w:rFonts w:ascii="Nirmala UI" w:hAnsi="Nirmala UI" w:eastAsia="Nirmala UI" w:cs="Nirmala UI"/>
        </w:rPr>
        <w:t>பதிமூன்றாம்</w:t>
      </w:r>
      <w:r>
        <w:rPr>
          <w:rFonts w:ascii="Times New Roman" w:hAnsi="Times New Roman" w:eastAsia="Times New Roman" w:cs="Times New Roman"/>
        </w:rPr>
        <w:t xml:space="preserve"> </w:t>
      </w:r>
      <w:r>
        <w:rPr>
          <w:rFonts w:ascii="Nirmala UI" w:hAnsi="Nirmala UI" w:eastAsia="Nirmala UI" w:cs="Nirmala UI"/>
        </w:rPr>
        <w:t>வசனத்திலும்</w:t>
      </w:r>
      <w:r>
        <w:rPr>
          <w:rFonts w:ascii="Times New Roman" w:hAnsi="Times New Roman" w:eastAsia="Times New Roman" w:cs="Times New Roman"/>
        </w:rPr>
        <w:t xml:space="preserve"> </w:t>
      </w:r>
      <w:r>
        <w:rPr>
          <w:rFonts w:ascii="Nirmala UI" w:hAnsi="Nirmala UI" w:eastAsia="Nirmala UI" w:cs="Nirmala UI"/>
        </w:rPr>
        <w:t>இருபத்தொன்றாம்</w:t>
      </w:r>
      <w:r>
        <w:rPr>
          <w:rFonts w:ascii="Times New Roman" w:hAnsi="Times New Roman" w:eastAsia="Times New Roman" w:cs="Times New Roman"/>
        </w:rPr>
        <w:t xml:space="preserve"> </w:t>
      </w:r>
      <w:r>
        <w:rPr>
          <w:rFonts w:ascii="Nirmala UI" w:hAnsi="Nirmala UI" w:eastAsia="Nirmala UI" w:cs="Nirmala UI"/>
        </w:rPr>
        <w:t>வசனத்திலும்</w:t>
      </w:r>
      <w:r>
        <w:rPr>
          <w:rFonts w:ascii="Times New Roman" w:hAnsi="Times New Roman" w:eastAsia="Times New Roman" w:cs="Times New Roman"/>
        </w:rPr>
        <w:t xml:space="preserve">; </w:t>
      </w:r>
      <w:r>
        <w:rPr>
          <w:rFonts w:ascii="Nirmala UI" w:hAnsi="Nirmala UI" w:eastAsia="Nirmala UI" w:cs="Nirmala UI"/>
        </w:rPr>
        <w:t>பின்னர்</w:t>
      </w:r>
      <w:r>
        <w:rPr>
          <w:rFonts w:ascii="Times New Roman" w:hAnsi="Times New Roman" w:eastAsia="Times New Roman" w:cs="Times New Roman"/>
        </w:rPr>
        <w:t xml:space="preserve"> </w:t>
      </w:r>
      <w:r>
        <w:rPr>
          <w:rFonts w:ascii="Nirmala UI" w:hAnsi="Nirmala UI" w:eastAsia="Nirmala UI" w:cs="Nirmala UI"/>
        </w:rPr>
        <w:t>பன்னிரண்டாம்</w:t>
      </w:r>
      <w:r>
        <w:rPr>
          <w:rFonts w:ascii="Times New Roman" w:hAnsi="Times New Roman" w:eastAsia="Times New Roman" w:cs="Times New Roman"/>
        </w:rPr>
        <w:t xml:space="preserve"> </w:t>
      </w:r>
      <w:r>
        <w:rPr>
          <w:rFonts w:ascii="Nirmala UI" w:hAnsi="Nirmala UI" w:eastAsia="Nirmala UI" w:cs="Nirmala UI"/>
        </w:rPr>
        <w:t>அதிகாரம்</w:t>
      </w:r>
      <w:r>
        <w:rPr>
          <w:rFonts w:ascii="Times New Roman" w:hAnsi="Times New Roman" w:eastAsia="Times New Roman" w:cs="Times New Roman"/>
        </w:rPr>
        <w:t xml:space="preserve">, </w:t>
      </w:r>
      <w:r>
        <w:rPr>
          <w:rFonts w:ascii="Nirmala UI" w:hAnsi="Nirmala UI" w:eastAsia="Nirmala UI" w:cs="Nirmala UI"/>
        </w:rPr>
        <w:t>முதல்</w:t>
      </w:r>
      <w:r>
        <w:rPr>
          <w:rFonts w:ascii="Times New Roman" w:hAnsi="Times New Roman" w:eastAsia="Times New Roman" w:cs="Times New Roman"/>
        </w:rPr>
        <w:t xml:space="preserve"> </w:t>
      </w:r>
      <w:r>
        <w:rPr>
          <w:rFonts w:ascii="Nirmala UI" w:hAnsi="Nirmala UI" w:eastAsia="Nirmala UI" w:cs="Nirmala UI"/>
        </w:rPr>
        <w:t>வசனத்தில்</w:t>
      </w:r>
      <w:r>
        <w:rPr>
          <w:rFonts w:ascii="Times New Roman" w:hAnsi="Times New Roman" w:eastAsia="Times New Roman" w:cs="Times New Roman"/>
        </w:rPr>
        <w:t xml:space="preserve"> </w:t>
      </w:r>
      <w:r>
        <w:rPr>
          <w:rFonts w:ascii="Nirmala UI" w:hAnsi="Nirmala UI" w:eastAsia="Nirmala UI" w:cs="Nirmala UI"/>
        </w:rPr>
        <w:t>மீண்டும்</w:t>
      </w:r>
      <w:r>
        <w:rPr>
          <w:rFonts w:ascii="Times New Roman" w:hAnsi="Times New Roman" w:eastAsia="Times New Roman" w:cs="Times New Roman"/>
        </w:rPr>
        <w:t xml:space="preserve"> </w:t>
      </w:r>
      <w:r>
        <w:rPr>
          <w:rFonts w:ascii="Nirmala UI" w:hAnsi="Nirmala UI" w:eastAsia="Nirmala UI" w:cs="Nirmala UI"/>
        </w:rPr>
        <w:t>குறிப்பிடப்படுகிறார்</w:t>
      </w:r>
      <w:r>
        <w:rPr>
          <w:rFonts w:ascii="Times New Roman" w:hAnsi="Times New Roman" w:eastAsia="Times New Roman" w:cs="Times New Roman"/>
        </w:rPr>
        <w:t xml:space="preserve">. </w:t>
      </w:r>
      <w:r>
        <w:rPr>
          <w:rFonts w:ascii="Nirmala UI" w:hAnsi="Nirmala UI" w:eastAsia="Nirmala UI" w:cs="Nirmala UI"/>
        </w:rPr>
        <w:t>வெளிப்படுத்தின</w:t>
      </w:r>
      <w:r>
        <w:rPr>
          <w:rFonts w:ascii="Times New Roman" w:hAnsi="Times New Roman" w:eastAsia="Times New Roman" w:cs="Times New Roman"/>
        </w:rPr>
        <w:t xml:space="preserve"> </w:t>
      </w:r>
      <w:r>
        <w:rPr>
          <w:rFonts w:ascii="Nirmala UI" w:hAnsi="Nirmala UI" w:eastAsia="Nirmala UI" w:cs="Nirmala UI"/>
        </w:rPr>
        <w:t>விசேஷம்</w:t>
      </w:r>
      <w:r>
        <w:rPr>
          <w:rFonts w:ascii="Times New Roman" w:hAnsi="Times New Roman" w:eastAsia="Times New Roman" w:cs="Times New Roman"/>
        </w:rPr>
        <w:t xml:space="preserve"> </w:t>
      </w:r>
      <w:r>
        <w:rPr>
          <w:rFonts w:ascii="Nirmala UI" w:hAnsi="Nirmala UI" w:eastAsia="Nirmala UI" w:cs="Nirmala UI"/>
        </w:rPr>
        <w:t>பன்னிரண்டாம்</w:t>
      </w:r>
      <w:r>
        <w:rPr>
          <w:rFonts w:ascii="Times New Roman" w:hAnsi="Times New Roman" w:eastAsia="Times New Roman" w:cs="Times New Roman"/>
        </w:rPr>
        <w:t xml:space="preserve"> </w:t>
      </w:r>
      <w:r>
        <w:rPr>
          <w:rFonts w:ascii="Nirmala UI" w:hAnsi="Nirmala UI" w:eastAsia="Nirmala UI" w:cs="Nirmala UI"/>
        </w:rPr>
        <w:t>அதிகாரம்</w:t>
      </w:r>
      <w:r>
        <w:rPr>
          <w:rFonts w:ascii="Times New Roman" w:hAnsi="Times New Roman" w:eastAsia="Times New Roman" w:cs="Times New Roman"/>
        </w:rPr>
        <w:t xml:space="preserve">, </w:t>
      </w:r>
      <w:r>
        <w:rPr>
          <w:rFonts w:ascii="Nirmala UI" w:hAnsi="Nirmala UI" w:eastAsia="Nirmala UI" w:cs="Nirmala UI"/>
        </w:rPr>
        <w:t>ஏழாம்</w:t>
      </w:r>
      <w:r>
        <w:rPr>
          <w:rFonts w:ascii="Times New Roman" w:hAnsi="Times New Roman" w:eastAsia="Times New Roman" w:cs="Times New Roman"/>
        </w:rPr>
        <w:t xml:space="preserve"> </w:t>
      </w:r>
      <w:r>
        <w:rPr>
          <w:rFonts w:ascii="Nirmala UI" w:hAnsi="Nirmala UI" w:eastAsia="Nirmala UI" w:cs="Nirmala UI"/>
        </w:rPr>
        <w:t>வசனத்தில்</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அடையாளப்படுத்தப்படுகிறார்</w:t>
      </w:r>
      <w:r>
        <w:rPr>
          <w:rFonts w:ascii="Times New Roman" w:hAnsi="Times New Roman" w:eastAsia="Times New Roman" w:cs="Times New Roman"/>
        </w:rPr>
        <w:t xml:space="preserve">. </w:t>
      </w:r>
      <w:r>
        <w:rPr>
          <w:rFonts w:ascii="Nirmala UI" w:hAnsi="Nirmala UI" w:eastAsia="Nirmala UI" w:cs="Nirmala UI"/>
        </w:rPr>
        <w:t>யூதாவில்</w:t>
      </w:r>
      <w:r>
        <w:rPr>
          <w:rFonts w:ascii="Times New Roman" w:hAnsi="Times New Roman" w:eastAsia="Times New Roman" w:cs="Times New Roman"/>
        </w:rPr>
        <w:t xml:space="preserve">, </w:t>
      </w:r>
      <w:r>
        <w:rPr>
          <w:rFonts w:ascii="Nirmala UI" w:hAnsi="Nirmala UI" w:eastAsia="Nirmala UI" w:cs="Nirmala UI"/>
        </w:rPr>
        <w:t>மீகேல்</w:t>
      </w:r>
      <w:r>
        <w:rPr>
          <w:rFonts w:ascii="Times New Roman" w:hAnsi="Times New Roman" w:eastAsia="Times New Roman" w:cs="Times New Roman"/>
        </w:rPr>
        <w:t xml:space="preserve"> </w:t>
      </w:r>
      <w:r>
        <w:rPr>
          <w:rFonts w:ascii="Nirmala UI" w:hAnsi="Nirmala UI" w:eastAsia="Nirmala UI" w:cs="Nirmala UI"/>
        </w:rPr>
        <w:t>மோசேயை</w:t>
      </w:r>
      <w:r>
        <w:rPr>
          <w:rFonts w:ascii="Times New Roman" w:hAnsi="Times New Roman" w:eastAsia="Times New Roman" w:cs="Times New Roman"/>
        </w:rPr>
        <w:t xml:space="preserve"> </w:t>
      </w:r>
      <w:r>
        <w:rPr>
          <w:rFonts w:ascii="Nirmala UI" w:hAnsi="Nirmala UI" w:eastAsia="Nirmala UI" w:cs="Nirmala UI"/>
        </w:rPr>
        <w:t>உயிர்த்தெழுப்பியவராக</w:t>
      </w:r>
      <w:r>
        <w:rPr>
          <w:rFonts w:ascii="Times New Roman" w:hAnsi="Times New Roman" w:eastAsia="Times New Roman" w:cs="Times New Roman"/>
        </w:rPr>
        <w:t xml:space="preserve"> </w:t>
      </w:r>
      <w:r>
        <w:rPr>
          <w:rFonts w:ascii="Nirmala UI" w:hAnsi="Nirmala UI" w:eastAsia="Nirmala UI" w:cs="Nirmala UI"/>
        </w:rPr>
        <w:t>அடையாளப்படுத்தப்படுகிறார்</w:t>
      </w:r>
      <w:r>
        <w:rPr>
          <w:rFonts w:ascii="Times New Roman" w:hAnsi="Times New Roman" w:eastAsia="Times New Roman" w:cs="Times New Roman"/>
        </w:rPr>
        <w:t xml:space="preserve">; </w:t>
      </w:r>
      <w:r>
        <w:rPr>
          <w:rFonts w:ascii="Nirmala UI" w:hAnsi="Nirmala UI" w:eastAsia="Nirmala UI" w:cs="Nirmala UI"/>
        </w:rPr>
        <w:t>வெளிப்படுத்தின</w:t>
      </w:r>
      <w:r>
        <w:rPr>
          <w:rFonts w:ascii="Times New Roman" w:hAnsi="Times New Roman" w:eastAsia="Times New Roman" w:cs="Times New Roman"/>
        </w:rPr>
        <w:t xml:space="preserve"> </w:t>
      </w:r>
      <w:r>
        <w:rPr>
          <w:rFonts w:ascii="Nirmala UI" w:hAnsi="Nirmala UI" w:eastAsia="Nirmala UI" w:cs="Nirmala UI"/>
        </w:rPr>
        <w:t>விசேஷம்</w:t>
      </w:r>
      <w:r>
        <w:rPr>
          <w:rFonts w:ascii="Times New Roman" w:hAnsi="Times New Roman" w:eastAsia="Times New Roman" w:cs="Times New Roman"/>
        </w:rPr>
        <w:t xml:space="preserve"> </w:t>
      </w:r>
      <w:r>
        <w:rPr>
          <w:rFonts w:ascii="Nirmala UI" w:hAnsi="Nirmala UI" w:eastAsia="Nirmala UI" w:cs="Nirmala UI"/>
        </w:rPr>
        <w:t>பதினொன்றாம்</w:t>
      </w:r>
      <w:r>
        <w:rPr>
          <w:rFonts w:ascii="Times New Roman" w:hAnsi="Times New Roman" w:eastAsia="Times New Roman" w:cs="Times New Roman"/>
        </w:rPr>
        <w:t xml:space="preserve"> </w:t>
      </w:r>
      <w:r>
        <w:rPr>
          <w:rFonts w:ascii="Nirmala UI" w:hAnsi="Nirmala UI" w:eastAsia="Nirmala UI" w:cs="Nirmala UI"/>
        </w:rPr>
        <w:t>அதிகாரத்தில்</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தெருவில்</w:t>
      </w:r>
      <w:r>
        <w:rPr>
          <w:rFonts w:ascii="Times New Roman" w:hAnsi="Times New Roman" w:eastAsia="Times New Roman" w:cs="Times New Roman"/>
        </w:rPr>
        <w:t xml:space="preserve"> </w:t>
      </w:r>
      <w:r>
        <w:rPr>
          <w:rFonts w:ascii="Nirmala UI" w:hAnsi="Nirmala UI" w:eastAsia="Nirmala UI" w:cs="Nirmala UI"/>
        </w:rPr>
        <w:t>இறந்து</w:t>
      </w:r>
      <w:r>
        <w:rPr>
          <w:rFonts w:ascii="Times New Roman" w:hAnsi="Times New Roman" w:eastAsia="Times New Roman" w:cs="Times New Roman"/>
        </w:rPr>
        <w:t xml:space="preserve"> </w:t>
      </w:r>
      <w:r>
        <w:rPr>
          <w:rFonts w:ascii="Nirmala UI" w:hAnsi="Nirmala UI" w:eastAsia="Nirmala UI" w:cs="Nirmala UI"/>
        </w:rPr>
        <w:t>கிடக்கும்</w:t>
      </w:r>
      <w:r>
        <w:rPr>
          <w:rFonts w:ascii="Times New Roman" w:hAnsi="Times New Roman" w:eastAsia="Times New Roman" w:cs="Times New Roman"/>
        </w:rPr>
        <w:t xml:space="preserve"> </w:t>
      </w:r>
      <w:r>
        <w:rPr>
          <w:rFonts w:ascii="Nirmala UI" w:hAnsi="Nirmala UI" w:eastAsia="Nirmala UI" w:cs="Nirmala UI"/>
        </w:rPr>
        <w:t>சாட்சிகளில்</w:t>
      </w:r>
      <w:r>
        <w:rPr>
          <w:rFonts w:ascii="Times New Roman" w:hAnsi="Times New Roman" w:eastAsia="Times New Roman" w:cs="Times New Roman"/>
        </w:rPr>
        <w:t xml:space="preserve"> </w:t>
      </w:r>
      <w:r>
        <w:rPr>
          <w:rFonts w:ascii="Nirmala UI" w:hAnsi="Nirmala UI" w:eastAsia="Nirmala UI" w:cs="Nirmala UI"/>
        </w:rPr>
        <w:t>ஒருவராக</w:t>
      </w:r>
      <w:r>
        <w:rPr>
          <w:rFonts w:ascii="Times New Roman" w:hAnsi="Times New Roman" w:eastAsia="Times New Roman" w:cs="Times New Roman"/>
        </w:rPr>
        <w:t xml:space="preserve"> </w:t>
      </w:r>
      <w:r>
        <w:rPr>
          <w:rFonts w:ascii="Nirmala UI" w:hAnsi="Nirmala UI" w:eastAsia="Nirmala UI" w:cs="Nirmala UI"/>
        </w:rPr>
        <w:t>இருக்கிறார்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Naizvozvo ndichakuitai kuti muyeuke izvi, kunyange makambozviziva, kuti Ishe, vakati vaponesa vanhu kubva munyika yeIjipiti, pashure vakaparadza avo vakanga vasingatendi. Nevatumwa vasina kuchengeta nzvimbo yavo yokutanga, asi vakasiya ugaro hwavo vamene, akavachengetera mumaketani asingaperi pasi perima kusvikira pakutongwa kwezuva guru. Sezvakaitawo Sodhoma neGomora, nemaguta akaapoteredza nenzira imwecheteyo, vachizvipa kuupombwe uye vachitevera nyama isingazivikanwi, zvakaiswa pachena somuenzaniso, zvichitambudzika nokutsiva kwemoto usingaperi. Saizvozvowo ava varoti vane tsvina vanosvibisa nyama, vanozvidza ushe, uye vanotaura zvakaipa pamusoro pevakuru. Asi Mikaeri mutumwa mukuru, paakakakavadzana nadhiabhori achipikisana naye pamusoro pomuviri waMozisi, haana kushinga kumupomera mhosva yokumutuka, asi akati, Ishe ngaakutsiure. Judha 5–9.</w:t>
      </w:r>
    </w:p>
    <w:p>
      <w:pPr>
        <w:pStyle w:val="ArticleBody"/>
        <w:jc w:val="left"/>
      </w:pPr>
      <w:r>
        <w:rPr>
          <w:rFonts w:ascii="Times New Roman" w:hAnsi="Times New Roman" w:eastAsia="Times New Roman" w:cs="Times New Roman"/>
        </w:rPr>
        <w:t>Mubhuku raJudha, muchirehwa nezveSodhomu neIjipiti zvose, zvinomirira guta guru umo Mozisi naEria vanourayiwa muna Zvakazarurwa chitsauko chegumi nerimwe; Kristu, anomiririrwa naMikaeri, anomutsa muviri waMozisi. Mozisi naEria vakanga vafa kwemazuva matatu nehafu okufananidzira muna Zvakazarurwa chitsauko chegumi nerimwe, uye mazuva okuchema kwaBheriteshazari anopera apo Mikaeri anoburuka achibva kudenga. Mutsetse pamusoro pomutsetse, Danieri chitsauko chegumi ndima yokutanga kusvikira yechina, zviri kuzivisa nguva yokuchema inoguma apo zvapupu zviviri zvinomutswa naMikaeri.</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“Baba vakasarudza Mozisi naEria kuti vave nhume dzavo kuna Kristu, nokumukudza nechiedza cheDenga, uye kuti vataurirane naye pamusoro pokutambudzika kwake kwaizouya, nokuti vakanga vagara panyika savanhu; vakanga vakasangana nokusuwa nokutambudzika kwavanhu, uye vaigona kunzwira tsitsi muedzo waJesu muupenyu hwake hwapanyika. Eria, pachinzvimbo chake somuporofita kuna Israeri, akanga amiririra Kristu, uye basa rake rakanga rakafanana, pane chimwe chiyero, neromuponesi. Uye Mozisi, somutungamiri waIsraeri, akanga akamira panzvimbo yaKristu, achitaurirana naye uye achitevera mirayiridzo yake; naizvozvo, vaviri ava, pakati pamapoka ose akanga akaungana akapoteredza chigaro choushe chaMwari, ndivo vakanga vakanyatsokodzera kushumira Mwanakomana waMwari.”</w:t>
      </w:r>
    </w:p>
    <w:p>
      <w:pPr>
        <w:pStyle w:val="ArticleScripture"/>
        <w:jc w:val="left"/>
      </w:pPr>
      <w:r>
        <w:rPr>
          <w:rFonts w:ascii="Times New Roman" w:hAnsi="Times New Roman" w:eastAsia="Times New Roman" w:cs="Times New Roman"/>
        </w:rPr>
        <w:t>“Mosisi, akatsamwira kusatenda kwa ana a Israyeli, pamene anamenya thanthwe mwaukali ndi kuwapatsa madzi amene anali kuwapempha, anadzitengera ulemerero kwa iyemwini; pakuti maganizo ake anadzazidwa kwambiri ndi kusayamika ndi kupanduka kwa Israyeli kotero kuti analephera kulemekeza Mulungu ndi kukulitsa dzina lake, pochita chimene Iye anam’lamula kuchita. Chinali cholinga cha Wamphamvuyonse kubweretsa ana a Israyeli kaŵirikaŵiri m’malo ovuta, ndiyeno, pa kusowa kwawo kwakukulu, kuwalanditsa ndi mphamvu yake, kuti azindikire chisamaliro chake chapadera pa iwo, ndi kulemekeza dzina lake. Koma Mosisi, povomera zilakolako zachibadwidwe za mtima wake, anadzitengera yekha ulemu woyenera Mulungu, nagwa pansi pa mphamvu ya Satana, ndipo analetsedwa kulowa m’dziko lolonjezedwa. Akanakhalabe wokhazikika, Ambuye akanamufikitsa ku dziko lolonjezedwa, ndipo pambuyo pake akanamusandutsa kupita Kumwamba asanaone imfa.”</w:t>
      </w:r>
    </w:p>
    <w:p>
      <w:pPr>
        <w:pStyle w:val="ArticleScripture"/>
        <w:jc w:val="left"/>
      </w:pPr>
      <w:r>
        <w:rPr>
          <w:rFonts w:ascii="Times New Roman" w:hAnsi="Times New Roman" w:eastAsia="Times New Roman" w:cs="Times New Roman"/>
        </w:rPr>
        <w:t>“Zvakaitika ndezvekuti, Mozisi akapfuura nomurufu, asi Mwanakomana waMwari akaburuka kubva Kudenga akamumutsa muviri wake usati waona kuora. Kunyange zvazvo Satani akakakavadzana naMikaeri pamusoro pomuviri waMozisi, uye akauti ihwo hwake hwaakanga akafanira kubata, haana kukwanisa kukunda Mwanakomana waMwari; uye Mozisi, ane muviri wakanga wamutswa nokukudzwa, akatakurwa kuenda kumatare eKudenga, uye zvino akanga ava mumwe wevaviri vanokudzwa, vakatumwa naBaba kuti vagare vachishandira Mwanakomana wavo.”</w:t>
      </w:r>
    </w:p>
    <w:p>
      <w:pPr>
        <w:pStyle w:val="ArticleScripture"/>
        <w:jc w:val="left"/>
      </w:pPr>
      <w:r>
        <w:rPr>
          <w:rFonts w:ascii="Times New Roman" w:hAnsi="Times New Roman" w:eastAsia="Times New Roman" w:cs="Times New Roman"/>
        </w:rPr>
        <w:t>“</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නින්දට</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අධීන</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තමන්ටම</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මහිමයට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මිදුම්කරුවා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සංවාදය</w:t>
      </w:r>
      <w:r>
        <w:rPr>
          <w:rFonts w:ascii="Times New Roman" w:hAnsi="Times New Roman" w:eastAsia="Times New Roman" w:cs="Times New Roman"/>
        </w:rPr>
        <w:t xml:space="preserve"> </w:t>
      </w:r>
      <w:r>
        <w:rPr>
          <w:rFonts w:ascii="Nirmala UI" w:hAnsi="Nirmala UI" w:eastAsia="Nirmala UI" w:cs="Nirmala UI"/>
        </w:rPr>
        <w:t>ගෝලයෝ</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කරගත්හ</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හදිසියේ</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නින්දෙන්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උතුම්</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ආනන්දයෙන්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භක්තිභීතියෙන්</w:t>
      </w:r>
      <w:r>
        <w:rPr>
          <w:rFonts w:ascii="Times New Roman" w:hAnsi="Times New Roman" w:eastAsia="Times New Roman" w:cs="Times New Roman"/>
        </w:rPr>
        <w:t xml:space="preserve"> </w:t>
      </w:r>
      <w:r>
        <w:rPr>
          <w:rFonts w:ascii="Nirmala UI" w:hAnsi="Nirmala UI" w:eastAsia="Nirmala UI" w:cs="Nirmala UI"/>
        </w:rPr>
        <w:t>පිරෙති</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රේමවන්ත</w:t>
      </w:r>
      <w:r>
        <w:rPr>
          <w:rFonts w:ascii="Times New Roman" w:hAnsi="Times New Roman" w:eastAsia="Times New Roman" w:cs="Times New Roman"/>
        </w:rPr>
        <w:t xml:space="preserve"> </w:t>
      </w:r>
      <w:r>
        <w:rPr>
          <w:rFonts w:ascii="Nirmala UI" w:hAnsi="Nirmala UI" w:eastAsia="Nirmala UI" w:cs="Nirmala UI"/>
        </w:rPr>
        <w:t>ස්වාමියාගේ</w:t>
      </w:r>
      <w:r>
        <w:rPr>
          <w:rFonts w:ascii="Times New Roman" w:hAnsi="Times New Roman" w:eastAsia="Times New Roman" w:cs="Times New Roman"/>
        </w:rPr>
        <w:t xml:space="preserve"> </w:t>
      </w:r>
      <w:r>
        <w:rPr>
          <w:rFonts w:ascii="Nirmala UI" w:hAnsi="Nirmala UI" w:eastAsia="Nirmala UI" w:cs="Nirmala UI"/>
        </w:rPr>
        <w:t>දීප්තිමත්</w:t>
      </w:r>
      <w:r>
        <w:rPr>
          <w:rFonts w:ascii="Times New Roman" w:hAnsi="Times New Roman" w:eastAsia="Times New Roman" w:cs="Times New Roman"/>
        </w:rPr>
        <w:t xml:space="preserve"> </w:t>
      </w:r>
      <w:r>
        <w:rPr>
          <w:rFonts w:ascii="Nirmala UI" w:hAnsi="Nirmala UI" w:eastAsia="Nirmala UI" w:cs="Nirmala UI"/>
        </w:rPr>
        <w:t>ස්වරූපය</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පුද්ගලත්වය</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සූර්යයාගේ</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ආලෝක</w:t>
      </w:r>
      <w:r>
        <w:rPr>
          <w:rFonts w:ascii="Times New Roman" w:hAnsi="Times New Roman" w:eastAsia="Times New Roman" w:cs="Times New Roman"/>
        </w:rPr>
        <w:t xml:space="preserve"> </w:t>
      </w:r>
      <w:r>
        <w:rPr>
          <w:rFonts w:ascii="Nirmala UI" w:hAnsi="Nirmala UI" w:eastAsia="Nirmala UI" w:cs="Nirmala UI"/>
        </w:rPr>
        <w:t>රශ්මීන්</w:t>
      </w:r>
      <w:r>
        <w:rPr>
          <w:rFonts w:ascii="Times New Roman" w:hAnsi="Times New Roman" w:eastAsia="Times New Roman" w:cs="Times New Roman"/>
        </w:rPr>
        <w:t xml:space="preserve"> </w:t>
      </w:r>
      <w:r>
        <w:rPr>
          <w:rFonts w:ascii="Nirmala UI" w:hAnsi="Nirmala UI" w:eastAsia="Nirmala UI" w:cs="Nirmala UI"/>
        </w:rPr>
        <w:t>විහිදුවන</w:t>
      </w:r>
      <w:r>
        <w:rPr>
          <w:rFonts w:ascii="Times New Roman" w:hAnsi="Times New Roman" w:eastAsia="Times New Roman" w:cs="Times New Roman"/>
        </w:rPr>
        <w:t xml:space="preserve">, </w:t>
      </w:r>
      <w:r>
        <w:rPr>
          <w:rFonts w:ascii="Nirmala UI" w:hAnsi="Nirmala UI" w:eastAsia="Nirmala UI" w:cs="Nirmala UI"/>
        </w:rPr>
        <w:t>වචනෙන්</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මහිමය</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ආකාරයකින්</w:t>
      </w:r>
      <w:r>
        <w:rPr>
          <w:rFonts w:ascii="Times New Roman" w:hAnsi="Times New Roman" w:eastAsia="Times New Roman" w:cs="Times New Roman"/>
        </w:rPr>
        <w:t xml:space="preserve"> </w:t>
      </w:r>
      <w:r>
        <w:rPr>
          <w:rFonts w:ascii="Nirmala UI" w:hAnsi="Nirmala UI" w:eastAsia="Nirmala UI" w:cs="Nirmala UI"/>
        </w:rPr>
        <w:t>දරාගත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අත්වලින්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සිදුවිය</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ගෝලයෝ</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ස්වාමියා</w:t>
      </w:r>
      <w:r>
        <w:rPr>
          <w:rFonts w:ascii="Times New Roman" w:hAnsi="Times New Roman" w:eastAsia="Times New Roman" w:cs="Times New Roman"/>
        </w:rPr>
        <w:t xml:space="preserve"> </w:t>
      </w:r>
      <w:r>
        <w:rPr>
          <w:rFonts w:ascii="Nirmala UI" w:hAnsi="Nirmala UI" w:eastAsia="Nirmala UI" w:cs="Nirmala UI"/>
        </w:rPr>
        <w:t>මහිමයට</w:t>
      </w:r>
      <w:r>
        <w:rPr>
          <w:rFonts w:ascii="Times New Roman" w:hAnsi="Times New Roman" w:eastAsia="Times New Roman" w:cs="Times New Roman"/>
        </w:rPr>
        <w:t xml:space="preserve"> </w:t>
      </w:r>
      <w:r>
        <w:rPr>
          <w:rFonts w:ascii="Nirmala UI" w:hAnsi="Nirmala UI" w:eastAsia="Nirmala UI" w:cs="Nirmala UI"/>
        </w:rPr>
        <w:t>පත්කළ</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අයුරු</w:t>
      </w:r>
      <w:r>
        <w:rPr>
          <w:rFonts w:ascii="Times New Roman" w:hAnsi="Times New Roman" w:eastAsia="Times New Roman" w:cs="Times New Roman"/>
        </w:rPr>
        <w:t xml:space="preserve"> </w:t>
      </w:r>
      <w:r>
        <w:rPr>
          <w:rFonts w:ascii="Nirmala UI" w:hAnsi="Nirmala UI" w:eastAsia="Nirmala UI" w:cs="Nirmala UI"/>
        </w:rPr>
        <w:t>දකිති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රියතමයන්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හඳුනාගන්නා</w:t>
      </w:r>
      <w:r>
        <w:rPr>
          <w:rFonts w:ascii="Times New Roman" w:hAnsi="Times New Roman" w:eastAsia="Times New Roman" w:cs="Times New Roman"/>
        </w:rPr>
        <w:t xml:space="preserve">, </w:t>
      </w:r>
      <w:r>
        <w:rPr>
          <w:rFonts w:ascii="Nirmala UI" w:hAnsi="Nirmala UI" w:eastAsia="Nirmala UI" w:cs="Nirmala UI"/>
        </w:rPr>
        <w:t>දීප්තිමත්</w:t>
      </w:r>
      <w:r>
        <w:rPr>
          <w:rFonts w:ascii="Times New Roman" w:hAnsi="Times New Roman" w:eastAsia="Times New Roman" w:cs="Times New Roman"/>
        </w:rPr>
        <w:t xml:space="preserve"> </w:t>
      </w:r>
      <w:r>
        <w:rPr>
          <w:rFonts w:ascii="Nirmala UI" w:hAnsi="Nirmala UI" w:eastAsia="Nirmala UI" w:cs="Nirmala UI"/>
        </w:rPr>
        <w:t>සත්ත්වයන්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ගෞරවයට</w:t>
      </w:r>
      <w:r>
        <w:rPr>
          <w:rFonts w:ascii="Times New Roman" w:hAnsi="Times New Roman" w:eastAsia="Times New Roman" w:cs="Times New Roman"/>
        </w:rPr>
        <w:t xml:space="preserve"> </w:t>
      </w:r>
      <w:r>
        <w:rPr>
          <w:rFonts w:ascii="Nirmala UI" w:hAnsi="Nirmala UI" w:eastAsia="Nirmala UI" w:cs="Nirmala UI"/>
        </w:rPr>
        <w:t>පත්කරනු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දකිති</w:t>
      </w:r>
      <w:r>
        <w:rPr>
          <w:rFonts w:ascii="Times New Roman" w:hAnsi="Times New Roman" w:eastAsia="Times New Roman" w:cs="Times New Roman"/>
        </w:rPr>
        <w:t>.”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Imwe-Zana neMakumi Mashanu neNomwe</dc:title>
  <dc:subject>විශ්ලේෂණය කිරීම: දානියෙල්ගේ පොතෙහි කයිරස් පිළිබඳ අනාවැකිමය සංකේතවාදය</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