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Zana Nemakumi Mashanu neSere</w:t>
      </w:r>
    </w:p>
    <w:p>
      <w:pPr>
        <w:pStyle w:val="ArticleSubtitle"/>
        <w:jc w:val="left"/>
      </w:pPr>
      <w:r>
        <w:rPr>
          <w:rFonts w:ascii="Arial" w:hAnsi="Arial" w:eastAsia="Arial" w:cs="Arial"/>
        </w:rPr>
        <w:t>Kuvulua ka Hinga: Ku Twisisa Masiku ya Ku Rila eka Daniyele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Negore rechitatu rokutonga kwaKoreshi mambo wePezhiya, shoko rakazarurirwa kuna Dhanieri, uyo ainzi Bheriteshazari; uye shoko racho rakanga riri rechokwadi, asi nguva yakatarwa yakanga iri refu; akanzwisisa shoko racho, uye akava nokunzwisisa kwechiratidzo. Mumazuva iwayo ini Dhanieri ndakanga ndichichema mavhiki matatu azere. Handina kudya chingwa chinonaka, nyama kana waini hazvina kupinda mumuromo mangu, uye handina kuzvizora mafuta zvachose, kusvikira mavhiki matatu azere apera. Zvino nezuva ramakumi maviri namana romwedzi wokutanga, ndakanga ndiri pamahombekombe erwizi rukuru, runonzi Hidekieri. Dhanieri 10:1–4.</w:t>
      </w:r>
    </w:p>
    <w:p>
      <w:pPr>
        <w:pStyle w:val="ArticleBody"/>
        <w:jc w:val="left"/>
      </w:pPr>
      <w:r>
        <w:rPr>
          <w:rFonts w:ascii="Times New Roman" w:hAnsi="Times New Roman" w:eastAsia="Times New Roman" w:cs="Times New Roman"/>
        </w:rPr>
        <w:t>Mukati mezuva nhatu nehafu dzokufananidzira dzaZvakazarurwa chitsauko chegumi nerimwe, apo zvapupu zviviri zvakafa zviri mumugwagwa, “chinhu” chinoratidzwa kuna Bheriteshazari. Akanga ambonzwisisa “chiratidzo” (mareh), nokuti muchitsauko chechipfumbamwe, Gabhurieri akanga atouya akamupa kunzwisisa kwechiratidzo ichocho.</w:t>
      </w:r>
    </w:p>
    <w:p>
      <w:pPr>
        <w:pStyle w:val="ArticleScripture"/>
        <w:jc w:val="left"/>
      </w:pPr>
      <w:r>
        <w:rPr>
          <w:rFonts w:ascii="Times New Roman" w:hAnsi="Times New Roman" w:eastAsia="Times New Roman" w:cs="Times New Roman"/>
        </w:rPr>
        <w:t>Zvirokwazvo, ndichiri kutaura mukunyengetera, kunyange murume Gabhurieri, wandakanga ndamboona muchiratidzo pakutanga, achikurumidzwiswa kubhururuka nokukurumidza, akandibata panguva yechibayiro chamadekwana. Akandizivisa, akataura neni, akati, Iwe Danieri, zvino ndabuda kuti ndikupe unyanzvi nokunzwisisa. Pakutanga kwekukumbira kwako, murayiro wakabuda, uye ini ndauya kuzokuratidza; nokuti unodiwa zvikuru; naizvozvo nzwisisa nyaya iyi, ufunge pamusoro pechiratidzo. Danieri 9:21–23.</w:t>
      </w:r>
    </w:p>
    <w:p>
      <w:pPr>
        <w:pStyle w:val="ArticleBody"/>
        <w:jc w:val="left"/>
      </w:pPr>
      <w:r>
        <w:rPr>
          <w:rFonts w:ascii="Times New Roman" w:hAnsi="Times New Roman" w:eastAsia="Times New Roman" w:cs="Times New Roman"/>
        </w:rPr>
        <w:t>“Muthu Gabhiriyeli, uyo” Dhanyeri “waakamuona muchiratidzo pakutanga,” ari kureva “chazon,” chiratidzo chenhoroondo yechiporofita, icho chaireva Gabhiriyeli achidudzira Dhanyeri chiratidzo choushe huri muuporofita hweBhaibheri muchitsauko chechisere. Asi “chiratidzo,” icho Dhanyeri akanga ava kunzi afungisise muchitsauko chechipfumbamwe, chaiva “mareh,” chiratidzo chokuonekwa. Ipapo Gabhiriyeli anopa Dhanyeri kuparadzaniswa kwenhoroondo yechiporofita chamakore ane zviuru zviviri namazana matatu.</w:t>
      </w:r>
    </w:p>
    <w:p>
      <w:pPr>
        <w:pStyle w:val="ArticleBody"/>
        <w:jc w:val="left"/>
      </w:pPr>
      <w:r>
        <w:rPr>
          <w:rFonts w:ascii="Times New Roman" w:hAnsi="Times New Roman" w:eastAsia="Times New Roman" w:cs="Times New Roman"/>
        </w:rPr>
        <w:t>Chitsauko chepfumbamwe chakazadziswa mugore rokutanga raDhariyasi. Apo Bheriteshatsari anoti “akanzwisisa chiratidzo,” “mugore rechitatu raKoreshi,” akanga anzwisisa “mareh,” chiratidzo, kwamakore maviri. Zvakasvika pakunzwisiswa naBheriteshatsari “pamazuva iwayo” okuchema zvaiva “chinhu,” iro riri izwi rechiHebheru rinoti “dabar,” uye chakanga chakareba, nokuti nguva yakatarwa yaiva makore zviuru zviviri namazana mashanu namakumi maviri.</w:t>
      </w:r>
    </w:p>
    <w:p>
      <w:pPr>
        <w:pStyle w:val="ArticleBody"/>
        <w:jc w:val="left"/>
      </w:pPr>
      <w:r>
        <w:rPr>
          <w:rFonts w:ascii="Times New Roman" w:hAnsi="Times New Roman" w:eastAsia="Times New Roman" w:cs="Times New Roman"/>
        </w:rPr>
        <w:t>Danyeli akanga atonzwisisa kare chimwe chikamu che“chinhu” ichi, nokuti akanga achiita munyengetero weRevhitiko 26 muchitsauko chepfumbamwe, uye ndiwo munyengetero we“chinhu” ichi. Pakava nechiedza chakawedzerwa pamusoro pe“nguva nomwe,” icho Bheriteshazari akazosvika pakunzwisisa mukati memazuva makumi maviri nerimwe okuchema, uye kuwedzera kwechiedza pamusoro pe“nguva nomwe” mukati mamazuva iwayo okuchema, kwaimiririra nechiratidzo kuwedzera kwechiedza pamusoro pe“nguva nomwe” muna 1856. VaMilleritewo vakanga vatoziva kare nezve“nguva nomwe,” nokuti vakanga vakaizivisa, asi kwaiva nechiedza chakawedzerwa chaifanira kuvaedza panguva chaiyo yenhoroondo yavo yavakabva mubato reFiradherfia vachipinda mubato reRaodhikia.</w:t>
      </w:r>
    </w:p>
    <w:p>
      <w:pPr>
        <w:pStyle w:val="ArticleBody"/>
        <w:jc w:val="left"/>
      </w:pPr>
      <w:r>
        <w:rPr>
          <w:rFonts w:ascii="Times New Roman" w:hAnsi="Times New Roman" w:eastAsia="Times New Roman" w:cs="Times New Roman"/>
        </w:rPr>
        <w:t>Mazuva okuchema kwaBheteshazari anofambirana nenhoroondo yechiporofita yenguva iyo kufamba kweFiradherufiya kwakapinduka kuchiva kufamba kweRaodhikia muna 1856, uyezve kuchiva kereke yeAdventista yeRaodhikia muna 1863. Zvose zviri zviviri, nhoroondo yaBheteshazari neyevaMillerite yokuwedzerwa kwechiedza pamusoro pe“nguva nomwe,” zvinopindirana nekupinduka kwekufamba kweRaodhikia kwengirozi yechitatu kuchienda kukufamba kweFiradherufiya kwevane zana namakumi mana nezvina ezviuru, uye mumazuva okuchema, ayo ari panguva yokumirira, apo chiedza chakawedzerwa pamusoro pe“nguva nomwe,” chaifanira kuzarurwa.</w:t>
      </w:r>
    </w:p>
    <w:p>
      <w:pPr>
        <w:pStyle w:val="ArticleBody"/>
        <w:jc w:val="left"/>
      </w:pPr>
      <w:r>
        <w:rPr>
          <w:rFonts w:ascii="Times New Roman" w:hAnsi="Times New Roman" w:eastAsia="Times New Roman" w:cs="Times New Roman"/>
        </w:rPr>
        <w:t>Belteshazzar anomirira zvose zviri zviviri mutumwa nesangano. Mumazuva okuchema kwake mutumwa anofanira kunzwisisa “chinhu” ichocho, chinova Chokwadi, uye ipapo anofanira kuisa “chinhu” ichocho pamberi pesangano, kana Mikaeri amutsa zvapupu zviviri muna 2023.</w:t>
      </w:r>
    </w:p>
    <w:p>
      <w:pPr>
        <w:pStyle w:val="ArticleBody"/>
        <w:jc w:val="left"/>
      </w:pPr>
      <w:r>
        <w:rPr>
          <w:rFonts w:ascii="Times New Roman" w:hAnsi="Times New Roman" w:eastAsia="Times New Roman" w:cs="Times New Roman"/>
        </w:rPr>
        <w:t>Izwi lesiHebheru elithi “mareh” (umbono wokubonakala kukaKristu), uDanyela achazwa njengolizwisisayo evesini lokuqala, livezwa izikhathi ezine embonweni wokugcina kaDanyela. Kabili lihunyushwa ngokuthi “umbono,” kanti kabili lihunyushwa ngokuthi “ukubonakala.” Ngokokuqala uDanyela asebenzisa leli zwi evesini lokuqala, ukhomba ukuthi wayewuqonda “umbono,” kodwa ezinye izikhombo ezintathu ziveza uDanyela ehlangabezana nombono. Evesini lesithupha, ubuso bukaKristu babunjengoku “kubonakala” kombani.</w:t>
      </w:r>
    </w:p>
    <w:p>
      <w:pPr>
        <w:pStyle w:val="ArticleScripture"/>
        <w:jc w:val="left"/>
      </w:pPr>
      <w:r>
        <w:rPr>
          <w:rFonts w:ascii="Times New Roman" w:hAnsi="Times New Roman" w:eastAsia="Times New Roman" w:cs="Times New Roman"/>
        </w:rPr>
        <w:t>Pa tsiku la makumi awiri ndi anayi la mwezi woyamba, pamene ndinali m’mbali mwa mtsinje waukulu, umene ndi Hidekeli; pamenepo ndinakweza maso anga, ndipo ndinaona, taonani, panali munthu wina wobvala bafuta, ndipo m’chiuno mwake munali lamba wa golide woyengedwa wa Uphazi: thupi lake linakhala ngati berulo, nkhope yake ngati maonekedwe a mphezi, maso ake ngati nyale za moto, mikono yake ndi mapazi ake ngati mtundu wa mkuwa wopukutidwa, ndipo mawu ake anali ngati mawu a khamu lalikulu. Ndipo ine Danieli ndekha ndinaona masomphenyawo; pakuti amuna amene anali nane sanaone masomphenyawo; komabe kunawagwera kunjenjemera kwakukulu, kotero kuti anathawa kukabisala. Chifukwa chake ndinatsala ndekha, ndipo ndinaona masomphenya aakulu amenewa, ndipo munalibe mphamvu yotsala mwa ine; pakuti kukongola kwanga kunasanduka mwa ine kuwonongeka, ndipo sindinasunge mphamvu iliyonse. Danieli 10:4–8.</w:t>
      </w:r>
    </w:p>
    <w:p>
      <w:pPr>
        <w:pStyle w:val="ArticleBody"/>
        <w:jc w:val="left"/>
      </w:pPr>
      <w:r>
        <w:rPr>
          <w:rFonts w:ascii="Times New Roman" w:hAnsi="Times New Roman" w:eastAsia="Times New Roman" w:cs="Times New Roman"/>
        </w:rPr>
        <w:t>Kuna neno lingine la Kiebrania linalotafsiriwa kuwa “ono,” ambalo tutalishughulikia baada ya kuweka wazi baadhi ya sifa za neno la Kiebrania “mareh.” Katika aya zilizotangulia ni neno “sura” ambalo ndilo neno la Kiebrania “mareh.” Neno hilohilo limetafsiriwa kuwa “ono” katika aya ya kumi na sita. Katika aya ya kumi na sita, ono la Kristo limemfanya Danieli kuwa mwenye huzuni.</w:t>
      </w:r>
    </w:p>
    <w:p>
      <w:pPr>
        <w:pStyle w:val="ArticleScripture"/>
        <w:jc w:val="left"/>
      </w:pPr>
      <w:r>
        <w:rPr>
          <w:rFonts w:ascii="Times New Roman" w:hAnsi="Times New Roman" w:eastAsia="Times New Roman" w:cs="Times New Roman"/>
        </w:rPr>
        <w:t>Zvino, tarira, umwe wakanga akafanana nomufananidzo wavanakomana vavanhu akabata miromo yangu; ipapo ndakashamisa muromo wangu, ndikataura ndichiti kuna iye wakanga amira pamberi pangu, Ishe wangu, nokuda kwechiratidzo marwadzo angu andiwira, uye handina kusara nesimba. Danieri 10:16.</w:t>
      </w:r>
    </w:p>
    <w:p>
      <w:pPr>
        <w:pStyle w:val="ArticleBody"/>
        <w:jc w:val="left"/>
      </w:pPr>
      <w:r>
        <w:rPr>
          <w:rFonts w:ascii="Times New Roman" w:hAnsi="Times New Roman" w:eastAsia="Times New Roman" w:cs="Times New Roman"/>
        </w:rPr>
        <w:t>Izwi rechiHebheru rakashandurwa richinzi “sorrows” rinoreva hinji, uye “chiratidzo” chokuonekwa kwaKristu chakaonekwa naDanieri mundima iyi chakashandura hinji. “Hinji” muchiprofita inomirira nzvimbo yokutenderuka.</w:t>
      </w:r>
    </w:p>
    <w:p>
      <w:pPr>
        <w:pStyle w:val="ArticleScripture"/>
        <w:jc w:val="left"/>
      </w:pPr>
      <w:r>
        <w:rPr>
          <w:rFonts w:ascii="Times New Roman" w:hAnsi="Times New Roman" w:eastAsia="Times New Roman" w:cs="Times New Roman"/>
        </w:rPr>
        <w:t>“Mayobzga a ku balelwa mu matole y’ebyahise; kandi abantu boona barikuhamibwa kubetegyerereza, kugira ngu boona basobore kwetegyereza ngu Ruhanga akora omu mirongo niyo emwe hati nk’oku abaire akora ebiro byona. Omukono gwe gurabikwa omu murimo gwe n’omu mahanga hati, nk’oku gubaire gurabikwa ebiro byona okwiha obu engiri yatandikire kubuurirwa Adamu omu Edeni.”</w:t>
      </w:r>
    </w:p>
    <w:p>
      <w:pPr>
        <w:pStyle w:val="ArticleScripture"/>
        <w:jc w:val="left"/>
      </w:pPr>
      <w:r>
        <w:rPr>
          <w:rFonts w:ascii="Times New Roman" w:hAnsi="Times New Roman" w:eastAsia="Times New Roman" w:cs="Times New Roman"/>
        </w:rPr>
        <w:t>“Alimu ni vipindi ambavyo ni nyakati za mageuko katika historia ya mataifa na ya kanisa. Katika majaliwa ya Mungu, nyakati hizi mbalimbali za hatari zinapowadia, nuru ya wakati huo hutolewa. Ikiwa inapokelewa, kunakuwa na maendeleo ya kiroho; ikiwa inakataliwa, basi hufuata kuzorota kwa kiroho na kuvunjikiwa imani. Bwana katika neno Lake ameifunua kazi ya kusonga mbele ya injili kama ilivyotekelezwa zamani, na jinsi itakavyokuwa wakati ujao, hata kufikia pambano la mwisho, ambapo mawakala wa kishetani watafanya mwendo wao wa mwisho wa ajabu.” Bible Echo, August 26, 1895.</w:t>
      </w:r>
    </w:p>
    <w:p>
      <w:pPr>
        <w:pStyle w:val="ArticleBody"/>
        <w:jc w:val="left"/>
      </w:pPr>
      <w:r>
        <w:rPr>
          <w:rFonts w:ascii="Times New Roman" w:hAnsi="Times New Roman" w:eastAsia="Times New Roman" w:cs="Times New Roman"/>
        </w:rPr>
        <w:t>Vhesi ḽa fumalirathi ḽi imela tshifhinga tsha phetoho kha ḓivhazwakale ine Belteshazzar a khou i imela. Ndi tshifhinga tsha phetoho kha ṋanga ya Republican (lushaka) na kha ṋanga ya Protestant (kereke) nga u ralo. Ḽi imela khakhathi, nahone ḽi imela henefho he tshedza tsha vhuṱhogwa tsha u khethea tshaṋetshedzwa hone kha iyo ḓivhazwakale. Tshifhinga tsha phetoho kha Daniele tsho itea musi Daniele o no “kwamiwa,” lwa vhuvhili kha luraru. Daniele o vha a tshi ḓo kwamiwa luraru, nahone lwa vhuvhili he a kwamiwa ngaho, ho vha hu tshifhinga tsha phetoho kha Daniele, nahone itsho tshifhinga tsha phetoho tsho vha tshi tsha vhuvhili kha zwiṅwe zwifhinga zwiraru zwe Daniele a vhona bono ḽa “mareh.”</w:t>
      </w:r>
    </w:p>
    <w:p>
      <w:pPr>
        <w:pStyle w:val="ArticleScripture"/>
        <w:jc w:val="left"/>
      </w:pPr>
      <w:r>
        <w:rPr>
          <w:rFonts w:ascii="Times New Roman" w:hAnsi="Times New Roman" w:eastAsia="Times New Roman" w:cs="Times New Roman"/>
        </w:rPr>
        <w:t>Zvino, tarira, mumwe akanga akafanana nomufananidzo wavanakomana vavanhu akabata miromo yangu; ipapo ndakashamisa muromo wangu, ndikataura, ndikati kuna iye akanga amire pamberi pangu: Haiwa, ishe wangu, nokuda kwechiratidzo kusuwa kwangu kwauya pamusoro pangu, uye handina kusara nesimba. Danieri 10:16.</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“mareh”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අවස්ථා</w:t>
      </w:r>
      <w:r>
        <w:rPr>
          <w:rFonts w:ascii="Times New Roman" w:hAnsi="Times New Roman" w:eastAsia="Times New Roman" w:cs="Times New Roman"/>
        </w:rPr>
        <w:t xml:space="preserve"> </w:t>
      </w:r>
      <w:r>
        <w:rPr>
          <w:rFonts w:ascii="Nirmala UI" w:hAnsi="Nirmala UI" w:eastAsia="Nirmala UI" w:cs="Nirmala UI"/>
        </w:rPr>
        <w:t>හතරෙන්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සාක්ෂියයි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තුනෙන්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පෙනුම</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පෙනුමේ</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පදයේය</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Kandi akauyazve ndokundibata mumwe akanga akafanana nechitarisiko chomunhu, akandisimbisa. Danieri 10:18.</w:t>
      </w:r>
    </w:p>
    <w:p>
      <w:pPr>
        <w:pStyle w:val="ArticleBody"/>
        <w:jc w:val="left"/>
      </w:pPr>
      <w:r>
        <w:rPr>
          <w:rFonts w:ascii="Times New Roman" w:hAnsi="Times New Roman" w:eastAsia="Times New Roman" w:cs="Times New Roman"/>
        </w:rPr>
        <w:t>Pa kubata kwechipiri, mundima yechigumi nechitanhatu, uko kuri kurehwa kwechipiri kwechiono che“marah,” simba rake rinopera, asi pakubata kwechitatu, simba rake rinodzorerwa. Mundima dzechigumi, chegumi nechitanhatu, nechegumi nesere Danieri anobatwa. Mundima yechitanhatu, Danieri anoona kuonekwa kwaKristu, uyezve Gabrieri, uye mundima yechigumi, Gabrieri anobata Danieri kekutanga.</w:t>
      </w:r>
    </w:p>
    <w:p>
      <w:pPr>
        <w:pStyle w:val="ArticleScripture"/>
        <w:jc w:val="left"/>
      </w:pPr>
      <w:r>
        <w:rPr>
          <w:rFonts w:ascii="Times New Roman" w:hAnsi="Times New Roman" w:eastAsia="Times New Roman" w:cs="Times New Roman"/>
        </w:rPr>
        <w:t>Ipapo ndipo ndakasimudza meso angu ndikatarira, zvino tarira, mumwe murume akanga akapfeka micheka yerineni, chiuno chake chakanga chakasungwa negoridhe rakanaka reUfazhi. Muviri wake wakanga wakaita seberiri, uye chiso chake chakanga chakafanana nokupenya kwemheni; meso ake akanga akaita semwenje yomoto, maoko ake netsoka dzake zvakanga zvakafanana noruvara rwendarira yakakwenenzverwa, uye inzwi ramashoko ake rakanga rakaita senzwi reboka guru revanhu. Ini Dhanieri ndoga ndakaona chiratidzo ichocho; nokuti varume vakanga vaneni havana kuona chiratidzo chacho; asi kudedera kukuru kwakavawira, zvokuti vakatiza kuti vandozvivanza. Naizvozvo ndakasara ndiri ndoga, ndikaona chiratidzo chikuru ichi, uye handina kusarirwa nesimba mandiri; nokuti kunaka kwangu kwakashanduka mukati mangu kukava kuora, uye handina kuramba ndine simba.</w:t>
      </w:r>
    </w:p>
    <w:p>
      <w:pPr>
        <w:pStyle w:val="ArticleScripture"/>
        <w:jc w:val="left"/>
      </w:pPr>
      <w:r>
        <w:rPr>
          <w:rFonts w:ascii="Times New Roman" w:hAnsi="Times New Roman" w:eastAsia="Times New Roman" w:cs="Times New Roman"/>
        </w:rPr>
        <w:t>Asi ndakanzwa inzwi ramashoko ake; zvino ndakati ndichinzwa inzwi ramashoko ake, ndikawira muhope huru nechiso changu pasi, chiso changu chakatarira muvhu. Zvino tarirai, ruoko rwakandibata, rukandisimudza pamabvi angu nepazvanza zvamaoko angu. Iye akati kwandiri, Iwe Danieri, munhu anodikanwa zvikuru, nzwisisa mashoko andinotaura kwauri, umire wakatwasuka; nokuti ndatumwa kwauri zvino. Zvino wakati ataura shoko iri kwandiri, ndakamira ndichidedera. Ipapo akati kwandiri, Usatya, Danieri; nokuti kubva pazuva rokutanga rawakaisa moyo wako pakunzwisisa, nokuzvininipisa pamberi paMwari wako, mashoko ako akanzwikwa, uye ndauya nokuda kwamashoko ako. Asi muchinda woumambo hwePersia akandidzivisa mazuva ana makumi maviri nerimwe; asi tarirai, Mikaeri, mumwe wavachinda vakuru, akauya kuzondibatsira; uye ndakaramba ndiripo navamambo vePersia. Zvino ndauya kuzokunzwisisa zvichawira vanhu vako pamazuva okupedzisira; nokuti chiono ichi chichiri chamazuva mazhinji. Danieri 10:5–14.</w:t>
      </w:r>
    </w:p>
    <w:p>
      <w:pPr>
        <w:pStyle w:val="ArticleBody"/>
        <w:jc w:val="left"/>
      </w:pPr>
      <w:r>
        <w:rPr>
          <w:rFonts w:ascii="Times New Roman" w:hAnsi="Times New Roman" w:eastAsia="Times New Roman" w:cs="Times New Roman"/>
        </w:rPr>
        <w:t>Hinu m’vesi regumi nenhanhatu, Danieri anobatwa kechipiri, paanenge aona chiratidzo chaKristu.</w:t>
      </w:r>
    </w:p>
    <w:p>
      <w:pPr>
        <w:pStyle w:val="ArticleScripture"/>
        <w:jc w:val="left"/>
      </w:pPr>
      <w:r>
        <w:rPr>
          <w:rFonts w:ascii="Times New Roman" w:hAnsi="Times New Roman" w:eastAsia="Times New Roman" w:cs="Times New Roman"/>
        </w:rPr>
        <w:t>Akati anditaurira mashoko akadaro, ndakatarira chiso changu pasi, ndikava mbeveve. Zvino tarirai, mumwe akanga akafanana navanakomana vavanhu akabata miromo yangu; ipapo ndakashamisa muromo wangu, ndikataura, ndikati kuna iye akanga amira pamberi pangu, Ishe wangu, nokuda kwechiratidzo ichi marwadzo angu andiwira, uye handina kusara nesimba. Nokuti muranda waishe wangu uyu angataurirana seiko naishe wangu uyu? Nokuti kana ndiri ini, pakarepo hapana simba rakasara mandiri, uye hakuna kufema kwasara mandiri. Danieri 10:15–17.</w:t>
      </w:r>
    </w:p>
    <w:p>
      <w:pPr>
        <w:pStyle w:val="ArticleBody"/>
        <w:jc w:val="left"/>
      </w:pPr>
      <w:r>
        <w:rPr>
          <w:rFonts w:ascii="Times New Roman" w:hAnsi="Times New Roman" w:eastAsia="Times New Roman" w:cs="Times New Roman"/>
        </w:rPr>
        <w:t>Na kona Daniel uyakhunjuzwa okwesitsatfu, lapho kubonakala khona Gabriyeli, hhayi Khristu.</w:t>
      </w:r>
    </w:p>
    <w:p>
      <w:pPr>
        <w:pStyle w:val="ArticleScripture"/>
        <w:jc w:val="left"/>
      </w:pPr>
      <w:r>
        <w:rPr>
          <w:rFonts w:ascii="Times New Roman" w:hAnsi="Times New Roman" w:eastAsia="Times New Roman" w:cs="Times New Roman"/>
        </w:rPr>
        <w:t>Ipapo ndipo pakauya zvakare mumwe akanga akafanana nechimiro chomunhu, akandibata, akandisimbisa, akati, Haiwa iwe munhu anodiwa zvikuru, usatya; rugare ngaruve kwauri; simba, hongu, iva nesimba. Zvino wakati achitaura neni, ndikasimbiswa, ndikati, Ishe wangu ngavataure; nokuti mandisimbisa. Ipapo akati, Unoziva here chandakauyira kwauri? zvino ndichadzokera kundorwa nomuchinda wePezhiya; uye kana ndaenda, tarira, muchinda weGirisi achauya. Asi ndichakuratidza zvakanyorwa murugwaro rwechokwadi; uye hakuna anondibatsira pazvinhu izvi, kunze kwaMikaeri, muchinda wenyu. Danieri 10:18–21.</w:t>
      </w:r>
    </w:p>
    <w:p>
      <w:pPr>
        <w:pStyle w:val="ArticleBody"/>
        <w:jc w:val="left"/>
      </w:pPr>
      <w:r>
        <w:rPr>
          <w:rFonts w:ascii="Times New Roman" w:hAnsi="Times New Roman" w:eastAsia="Times New Roman" w:cs="Times New Roman"/>
        </w:rPr>
        <w:t>Danieri anobatwabatwa katatu, uye kekutanga nechikamu chechitatu anobatwabatwa nomutumwa Gabhurieri. Panguva yechipiri yaanobatwabatwa, anobatwa naKristu. Danieri akashandisa izwi rimwe chete rechiHebheru kanokwana kana, asi kekutanga pamana iwayo, mundima yokutanga, akanga achitaura kuti akanzwisisa “chiratidzo.” Kunzwisisa chokwadi kunokosha, asi hakuna kufanana nokuchisangana nacho pachako, sezvaakachiita pane dzimwe nguva nhatu.</w:t>
      </w:r>
    </w:p>
    <w:p>
      <w:pPr>
        <w:pStyle w:val="ArticleBody"/>
        <w:jc w:val="left"/>
      </w:pPr>
      <w:r>
        <w:rPr>
          <w:rFonts w:ascii="Times New Roman" w:hAnsi="Times New Roman" w:eastAsia="Times New Roman" w:cs="Times New Roman"/>
        </w:rPr>
        <w:t>Apo mazuva aDanieri okupfidza kwake apera, akapiwa chiitiko chechiratidzo icho chaakanga atonzwisisa mazuva iwayo okupfidza kwake asati apera. Chiitiko ichocho chinoumbwa nematanho matatu, anomiririrwa nokubata katatu. Kubata kwokutanga nokwokupedzisira kwakaitwa naGabrieri, uye kubata kwepakati kwakaitwa naKristu. Kubata kwokutanga nokwokupedzisira kwaiva mavara okutanga nokokupedzisira ealfabheti yeChiHebheru. Padanho rechipiri iroro, Danieri anoziva chimiro chake somutadzi anopanduka pamberi paIshe wake, naizvozvo kubata kwepakati kunomiririra kupanduka, sokunomiririrwa netsamba yegumi nenhatu yealfabheti yeChiHebheru.</w:t>
      </w:r>
    </w:p>
    <w:p>
      <w:pPr>
        <w:pStyle w:val="ArticleScripture"/>
        <w:jc w:val="left"/>
      </w:pPr>
      <w:r>
        <w:rPr>
          <w:rFonts w:ascii="Times New Roman" w:hAnsi="Times New Roman" w:eastAsia="Times New Roman" w:cs="Times New Roman"/>
        </w:rPr>
        <w:t>“Asi Petro zvino akanga asingacherechedzi zvikepe kana mutoro wazvo. Chishamiso ichi, kupfuura chimwe nechimwe chaakanga ambobvira aona, kwaari chakanga chiri kuratidzwa kwesimba roumwari. Muna Jesu akaona Mumwe aibata zvisikwa zvose pasi pehutongi Hwake. Kuvapo kwohuMwari kwakafumura kusachena kwake. Rudo kumudzidzisi wake, kunyadziswa nokuda kwokusatenda kwake, kutenda nokuda kwokuzvideredza kwaKristu, uye kupfuura zvose, kunzwa kusachena kwake pamberi poutsvene husingaperi, zvakamukunda. Pava paya shamwari dzake dzichisimbisa zvakanga zviri mumambure, Petro akawira patsoka dzoMuponesi, achidanidzira achiti, ‘Ibvai kwandiri; nokuti ndiri munhu anotadza, Ishe.’”</w:t>
      </w:r>
    </w:p>
    <w:p>
      <w:pPr>
        <w:pStyle w:val="ArticleScripture"/>
        <w:jc w:val="left"/>
      </w:pPr>
      <w:r>
        <w:rPr>
          <w:rFonts w:ascii="Times New Roman" w:hAnsi="Times New Roman" w:eastAsia="Times New Roman" w:cs="Times New Roman"/>
        </w:rPr>
        <w:t>“Yaiva ndiko kuvapo kumwe chete kweutsvene hwaMwari kwakaita kuti muporofita Danieri awire pasi somunhu akafa pamberi pomutumwa waMwari. Iye akati, ‘Kukwana kwangu kwakashanduka mukati mangu kukava kuora, uye handina kusara nesimba.’ Saizvozvowo, Isaya paakaona kubwinya kwaShe, akadanidzira achiti, ‘Ndine nhamo ini! nokuti ndaparara; nokuti ndiri munhu wemiromo isina kuchena, uye ndinogara pakati pevanhu vemiromo isina kuchena; nokuti meso angu aona Mambo, Jehovha wehondo.’ Danieri 10:8; Isaya 6:5. Hunhu hwomunhu, pamwe chete noushayi hwahwo nesinhi yarwo, hwakaiswa mukupesana nokukwana kweuMwari, uye iye akazviona asina kukwana chose uye asiri mutsvene. Ndizvo zvazvakava kune vose vakapiwa kuona ukuru noumambo hwaMwari.”</w:t>
      </w:r>
    </w:p>
    <w:p>
      <w:pPr>
        <w:pStyle w:val="ArticleScripture"/>
        <w:jc w:val="left"/>
      </w:pPr>
      <w:r>
        <w:rPr>
          <w:rFonts w:ascii="Times New Roman" w:hAnsi="Times New Roman" w:eastAsia="Times New Roman" w:cs="Times New Roman"/>
        </w:rPr>
        <w:t>Petro wakadanidzira achiti, “Ibva kwandiri; nokuti ndiri munhu mutadzi;” asi akaramba akabatirira patsoka dzaJesu, achinzwa kuti aisagona kuparadzaniswa naYe. Muponesi akapindura achiti, “Usatya; kubva zvino uchabata vanhu.” Zvakanga zviri mushure mekunge Isaya aona utsvene hwaMwari nokusakodzera kwake amene kuti akapiwa shoko rouMwari. Zvakanga zviri mushure mekunge Petro atungamirirwa pakuzviramba nokuvimba nesimba rouMwari kuti akagamuchira kudanwa kwebasa rake raKristu.” The Desire of Ages, 246.</w:t>
      </w:r>
    </w:p>
    <w:p>
      <w:pPr>
        <w:pStyle w:val="ArticleBody"/>
        <w:jc w:val="left"/>
      </w:pPr>
      <w:r>
        <w:rPr>
          <w:rFonts w:ascii="Times New Roman" w:hAnsi="Times New Roman" w:eastAsia="Times New Roman" w:cs="Times New Roman"/>
        </w:rPr>
        <w:t>Icyerekezo ca “mareh” ni icerekwa c’ukuboneka kwa Kristo, ariko umumarayika Gaburiyeli agaragazwa n’igihe ca kabiri n’ica kane Daniyeli yakoresheje iryo jambo. Ubwa mbere cari imvugo yerekana ko Beluteshazari yatahura icerekwa, ariko incuro zitatu za nyuma zerekana ko Daniyeli ari we yabonye ico cerekwa. Muri izo ncuro zitatu Daniyeli yabonye icerekwa, ni ho kandi yakomweko.</w:t>
      </w:r>
    </w:p>
    <w:p>
      <w:pPr>
        <w:pStyle w:val="ArticleBody"/>
        <w:jc w:val="left"/>
      </w:pPr>
      <w:r>
        <w:rPr>
          <w:rFonts w:ascii="Times New Roman" w:hAnsi="Times New Roman" w:eastAsia="Times New Roman" w:cs="Times New Roman"/>
        </w:rPr>
        <w:t>Nguva yokucala lapho athintwa khona nguGabriyeli kwakungemva kokuba esebonile ukubonakala kukaKristu okhazimulisiweyo, futhi lolokuhlangenwe nakho kwamshiya “elele ubuthongo obunzulu ngobuso bami, ubuso bami bubhekene lomhlabathi.” Umbono wawuveze ukwehlukana, ngoba labo ababelaye “kabawubonanga umbono; kodwa ukuthuthumela okukhulu kwehlela phezu kwabo, baze babaleka bayecatsha.” Ekudumazekeni kokuqala, uJeremiya “wahlala yedwa, ngenxa yesandla sikaNkulunkulu,” njalo kuBelteshazari “akusalanga mandla” “ngoba” “ubuhle” bakhe “baphenduka phakathi” kwakhe “baba yikonakala, njalo” yena “akazange asale lamandla.”</w:t>
      </w:r>
    </w:p>
    <w:p>
      <w:pPr>
        <w:pStyle w:val="ArticleBody"/>
        <w:jc w:val="left"/>
      </w:pPr>
      <w:r>
        <w:rPr>
          <w:rFonts w:ascii="Times New Roman" w:hAnsi="Times New Roman" w:eastAsia="Times New Roman" w:cs="Times New Roman"/>
        </w:rPr>
        <w:t>Loko Gabriel angamuthinta okokuqala, wabe esemhlalisa uDanyeli emadolweni nasezintendeni zezandla zakhe. Wase emyalela ukuba aqonde amazwi ayewakhuluma futhi asukume, akwenzayo, nakuba wayethuthumela. Khona-ke uGabriel wanika uDanyeli ukuchazwa kwalokho okwakwenzekile phakathi kwezinsuku ezingamashumi amabili nanye zokulila kukaDanyeli. Wachaza ukuthi emva kokulwa namakhosi asePheresiya izinsuku ezingamashumi amabili nanye, uMikayeli wehlela evela ezulwini ukuba angene empini, kwase kuthi uGabriel eze ukuphendula imithandazo kaDanyeli nokumchazela uDanyeli “okuyakwehlela abantu bakho ezinsukwini zokugcina.” Lapho uMikayeli ehla evela ezulwini, uGabriel wathunywa ukuba achazele uDanyeli izinsuku zokugcina.</w:t>
      </w:r>
    </w:p>
    <w:p>
      <w:pPr>
        <w:pStyle w:val="ArticleBody"/>
        <w:jc w:val="left"/>
      </w:pPr>
      <w:r>
        <w:rPr>
          <w:rFonts w:ascii="Times New Roman" w:hAnsi="Times New Roman" w:eastAsia="Times New Roman" w:cs="Times New Roman"/>
        </w:rPr>
        <w:t>Tsananguro yaGabriel yakapiwa kuna Danieri pakupera kwamazuva makumi maviri nerimwe okuchema, ayo, mukushandiswa kweZvakazarurwa chitsauko chegumi nerimwe maererano nomutsara pamusoro pomutsara, anomirira nguva iyo Ezekieri muchitsauko chemakumi matatu nenomwe anorayirwa kaviri kuprofita kumapfupa akafa, kuti amutse vaporofita vaviri kubva kumakuva avo. Izvi zvinoitika apo Mikaeri anodzika kubva kudenga ndokumutsa muviri waMozisi, achiramba kupindirana naSatani mubhuku raJudha. Danieri achiri kuzobatwa kaviri zvakare mushure mokunge Gabriel amupa muono mukuru wamazuva okuchema.</w:t>
      </w:r>
    </w:p>
    <w:p>
      <w:pPr>
        <w:pStyle w:val="ArticleBody"/>
        <w:jc w:val="left"/>
      </w:pPr>
      <w:r>
        <w:rPr>
          <w:rFonts w:ascii="Times New Roman" w:hAnsi="Times New Roman" w:eastAsia="Times New Roman" w:cs="Times New Roman"/>
        </w:rPr>
        <w:t>Gabriyeli alipomaliza, Danieli “akaelekeza uso wake chini, akawa bubu,” kisha Kristo Mwenyewe “akagusa” “midomo” ya Danieli; ndipo Danieli “akafungua” “kinywa” chake, “akanena, akamwambia yeye aliyesimama mbele yangu, Ee bwana wangu, kwa sababu ya maono haya huzuni zangu zimenipata, wala sikubakiza nguvu yo yote. Maana mtumishi wa bwana wangu huyu aweza-je kusema na bwana wangu huyu? kwa kuwa kwa habari zangu, mara hiyo hiyo hakikusalia nguvu ndani yangu, wala hapakubaki pumzi ndani yangu.”</w:t>
      </w:r>
    </w:p>
    <w:p>
      <w:pPr>
        <w:pStyle w:val="ArticleBody"/>
        <w:jc w:val="left"/>
      </w:pPr>
      <w:r>
        <w:rPr>
          <w:rFonts w:ascii="Times New Roman" w:hAnsi="Times New Roman" w:eastAsia="Times New Roman" w:cs="Times New Roman"/>
        </w:rPr>
        <w:t>Guhura no kuvugana na Kristo bicisha bugufi Daniyeli kugeza mu mukungugu. Yari yaracecetse rwose, kandi yari kuguma atyo iyo Kristo ataza gukora ku minwa ye, nk’uko iminwa ya Yesaya yakozweho n’ikara ryavuye ku gicaniro.</w:t>
      </w:r>
    </w:p>
    <w:p>
      <w:pPr>
        <w:pStyle w:val="ArticleBody"/>
        <w:jc w:val="left"/>
      </w:pPr>
      <w:r>
        <w:rPr>
          <w:rFonts w:ascii="Times New Roman" w:hAnsi="Times New Roman" w:eastAsia="Times New Roman" w:cs="Times New Roman"/>
        </w:rPr>
        <w:t>Tutaya imbere n’iyi nyigisho mu kiganiro gikurikira.</w:t>
      </w:r>
    </w:p>
    <w:p>
      <w:pPr>
        <w:pStyle w:val="ArticleScripture"/>
        <w:jc w:val="left"/>
      </w:pPr>
      <w:r>
        <w:rPr>
          <w:rFonts w:ascii="Times New Roman" w:hAnsi="Times New Roman" w:eastAsia="Times New Roman" w:cs="Times New Roman"/>
        </w:rPr>
        <w:t>“</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ස්වාමියාගේ</w:t>
      </w:r>
      <w:r>
        <w:rPr>
          <w:rFonts w:ascii="Times New Roman" w:hAnsi="Times New Roman" w:eastAsia="Times New Roman" w:cs="Times New Roman"/>
        </w:rPr>
        <w:t xml:space="preserve"> </w:t>
      </w:r>
      <w:r>
        <w:rPr>
          <w:rFonts w:ascii="Nirmala UI" w:hAnsi="Nirmala UI" w:eastAsia="Nirmala UI" w:cs="Nirmala UI"/>
        </w:rPr>
        <w:t>තේජස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ශුද්ධත්වය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හැඟීමකින්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මුළුමනින්ම</w:t>
      </w:r>
      <w:r>
        <w:rPr>
          <w:rFonts w:ascii="Times New Roman" w:hAnsi="Times New Roman" w:eastAsia="Times New Roman" w:cs="Times New Roman"/>
        </w:rPr>
        <w:t xml:space="preserve"> </w:t>
      </w:r>
      <w:r>
        <w:rPr>
          <w:rFonts w:ascii="Nirmala UI" w:hAnsi="Nirmala UI" w:eastAsia="Nirmala UI" w:cs="Nirmala UI"/>
        </w:rPr>
        <w:t>අතික්</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මැවුම්කරුගේ</w:t>
      </w:r>
      <w:r>
        <w:rPr>
          <w:rFonts w:ascii="Times New Roman" w:hAnsi="Times New Roman" w:eastAsia="Times New Roman" w:cs="Times New Roman"/>
        </w:rPr>
        <w:t xml:space="preserve"> </w:t>
      </w:r>
      <w:r>
        <w:rPr>
          <w:rFonts w:ascii="Nirmala UI" w:hAnsi="Nirmala UI" w:eastAsia="Nirmala UI" w:cs="Nirmala UI"/>
        </w:rPr>
        <w:t>අසමසම</w:t>
      </w:r>
      <w:r>
        <w:rPr>
          <w:rFonts w:ascii="Times New Roman" w:hAnsi="Times New Roman" w:eastAsia="Times New Roman" w:cs="Times New Roman"/>
        </w:rPr>
        <w:t xml:space="preserve"> </w:t>
      </w:r>
      <w:r>
        <w:rPr>
          <w:rFonts w:ascii="Nirmala UI" w:hAnsi="Nirmala UI" w:eastAsia="Nirmala UI" w:cs="Nirmala UI"/>
        </w:rPr>
        <w:t>සම්පූර්ණකමත්</w:t>
      </w:r>
      <w:r>
        <w:rPr>
          <w:rFonts w:ascii="Times New Roman" w:hAnsi="Times New Roman" w:eastAsia="Times New Roman" w:cs="Times New Roman"/>
        </w:rPr>
        <w:t xml:space="preserve">, </w:t>
      </w:r>
      <w:r>
        <w:rPr>
          <w:rFonts w:ascii="Nirmala UI" w:hAnsi="Nirmala UI" w:eastAsia="Nirmala UI" w:cs="Nirmala UI"/>
        </w:rPr>
        <w:t>තමාද</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දිගුකාලයක්</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යූදාගේ</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ගණන්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පාපිෂ්ට</w:t>
      </w:r>
      <w:r>
        <w:rPr>
          <w:rFonts w:ascii="Times New Roman" w:hAnsi="Times New Roman" w:eastAsia="Times New Roman" w:cs="Times New Roman"/>
        </w:rPr>
        <w:t xml:space="preserve"> </w:t>
      </w:r>
      <w:r>
        <w:rPr>
          <w:rFonts w:ascii="Nirmala UI" w:hAnsi="Nirmala UI" w:eastAsia="Nirmala UI" w:cs="Nirmala UI"/>
        </w:rPr>
        <w:t>ගමන්මඟත්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විරුද්ධතාවය</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රද</w:t>
      </w:r>
      <w:r>
        <w:rPr>
          <w:rFonts w:ascii="Times New Roman" w:hAnsi="Times New Roman" w:eastAsia="Times New Roman" w:cs="Times New Roman"/>
        </w:rPr>
        <w:t>! ‘</w:t>
      </w:r>
      <w:r>
        <w:rPr>
          <w:rFonts w:ascii="Nirmala UI" w:hAnsi="Nirmala UI" w:eastAsia="Nirmala UI" w:cs="Nirmala UI"/>
        </w:rPr>
        <w:t>අයියෝ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විපතකිය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හඬගසා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විනාශවූවෙමි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සේනාවන්ගේ</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5.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සන්නිධානයේ</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ආලෝකයෙහි</w:t>
      </w:r>
      <w:r>
        <w:rPr>
          <w:rFonts w:ascii="Times New Roman" w:hAnsi="Times New Roman" w:eastAsia="Times New Roman" w:cs="Times New Roman"/>
        </w:rPr>
        <w:t xml:space="preserve"> </w:t>
      </w:r>
      <w:r>
        <w:rPr>
          <w:rFonts w:ascii="Nirmala UI" w:hAnsi="Nirmala UI" w:eastAsia="Nirmala UI" w:cs="Nirmala UI"/>
        </w:rPr>
        <w:t>සිටින්නාක්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තමාගේම</w:t>
      </w:r>
      <w:r>
        <w:rPr>
          <w:rFonts w:ascii="Times New Roman" w:hAnsi="Times New Roman" w:eastAsia="Times New Roman" w:cs="Times New Roman"/>
        </w:rPr>
        <w:t xml:space="preserve"> </w:t>
      </w:r>
      <w:r>
        <w:rPr>
          <w:rFonts w:ascii="Nirmala UI" w:hAnsi="Nirmala UI" w:eastAsia="Nirmala UI" w:cs="Nirmala UI"/>
        </w:rPr>
        <w:t>අසම්පූර්ණකම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අසමර්ථභාවයෙහි</w:t>
      </w:r>
      <w:r>
        <w:rPr>
          <w:rFonts w:ascii="Times New Roman" w:hAnsi="Times New Roman" w:eastAsia="Times New Roman" w:cs="Times New Roman"/>
        </w:rPr>
        <w:t xml:space="preserve"> </w:t>
      </w:r>
      <w:r>
        <w:rPr>
          <w:rFonts w:ascii="Nirmala UI" w:hAnsi="Nirmala UI" w:eastAsia="Nirmala UI" w:cs="Nirmala UI"/>
        </w:rPr>
        <w:t>තනිවම</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ලැබුවහොත්</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මෙහෙවර</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වේදනාව</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මෙහෙවර</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සුදුස්සෙකු</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සෙරාෆ්වරයෙක්</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පූජාසනයෙන්</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අඟුරක්</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වචනද</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යවන්නේ</w:t>
      </w:r>
      <w:r>
        <w:rPr>
          <w:rFonts w:ascii="Times New Roman" w:hAnsi="Times New Roman" w:eastAsia="Times New Roman" w:cs="Times New Roman"/>
        </w:rPr>
        <w:t xml:space="preserve"> </w:t>
      </w:r>
      <w:r>
        <w:rPr>
          <w:rFonts w:ascii="Nirmala UI" w:hAnsi="Nirmala UI" w:eastAsia="Nirmala UI" w:cs="Nirmala UI"/>
        </w:rPr>
        <w:t>කවුරුන්ද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ඇසුණි</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w:t>
      </w:r>
      <w:r>
        <w:rPr>
          <w:rFonts w:ascii="Nirmala UI" w:hAnsi="Nirmala UI" w:eastAsia="Nirmala UI" w:cs="Nirmala UI"/>
        </w:rPr>
        <w:t>මෙන්න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යවන්න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7, 8.”</w:t>
      </w:r>
    </w:p>
    <w:p>
      <w:pPr>
        <w:pStyle w:val="ArticleScripture"/>
        <w:jc w:val="left"/>
      </w:pPr>
      <w:r>
        <w:rPr>
          <w:rFonts w:ascii="Times New Roman" w:hAnsi="Times New Roman" w:eastAsia="Times New Roman" w:cs="Times New Roman"/>
        </w:rPr>
        <w:t>“Mgeni wa mbinguni akamwamuru mjumbe aliyekuwa akingoja, ‘Nenda, ukawaambie watu hawa, Sikieni kweli, lakini msielewe; Tazameni kweli, lakini msitambue. Uifanye mioyo ya watu hawa kuwa migumu, Na uyafanye masikio yao kuwa mazito, na uyafumbe macho yao; Isije wakaona kwa macho yao, na kusikia kwa masikio yao, Na kuelewa kwa mioyo yao, Na kuongoka, na kuponywa.’ Aya ya 9, 10.</w:t>
      </w:r>
    </w:p>
    <w:p>
      <w:pPr>
        <w:pStyle w:val="ArticleScripture"/>
        <w:jc w:val="left"/>
      </w:pPr>
      <w:r>
        <w:rPr>
          <w:rFonts w:ascii="Times New Roman" w:hAnsi="Times New Roman" w:eastAsia="Times New Roman" w:cs="Times New Roman"/>
        </w:rPr>
        <w:t>“Mushumo womuporofita wakanga wakajeka; waifanira kusimudza inzwi rake achipikisa zvakaipa zvakanga zvapararira. Asi akatya kutanga basa iri asina kutanga apiwa chimwe chivimbo chetariro. ‘Ishe, kusvikira rinhi?’ akabvunza. Ndima 11. Hakuna here pakati pavanhu Venyu vakasarudzwa vachazombonzwisisa nokutendeuka uye nokuporeswa?”</w:t>
      </w:r>
    </w:p>
    <w:p>
      <w:pPr>
        <w:pStyle w:val="ArticleScripture"/>
        <w:jc w:val="left"/>
      </w:pPr>
      <w:r>
        <w:rPr>
          <w:rFonts w:ascii="Times New Roman" w:hAnsi="Times New Roman" w:eastAsia="Times New Roman" w:cs="Times New Roman"/>
        </w:rPr>
        <w:t>“Mutoro wake mukuru pamusoro paJudha rakanga richitsauka wakanga usingafaniri kutakurirwa pasina. Basa rake rakanga risingafaniri kuva risingabereki zvachose. Zvisinei, zvakaipa zvakanga zvawanda kwezvizvarwa zvizhinji zvaisagona kubviswa mumazuva ake. Muupenyu hwake hwose aifanira kuva mudzidzisi ane mwoyo murefu, ane ushingi—muporofita wetariro pamwe chete nowekutongwa. Chinangwa choumwari pakupedzisira chazadziswa, chibereko chakazara chokushingaira kwake, pamwe chete nemabasa enhume dzose dzaMwari dzakatendeka, zvaizoonekwa. Vakasara vaifanira kuponeswa. Kuti izvi zviitike, mashoko eyambiro nokukumbira aifanira kuunzwa kurudzi rwakapanduka, Ishe vakati: ‘Kusvikira maguta aparadzwa pasisina anogaramo, Nedzimba pasisina munhu, Nenyika yaitwa dongo chose, Uye Jehovha abvisa vanhu kure, Uye pakati penyika pave nokusiyiwa kukuru.’ Ndima 11, 12.”</w:t>
      </w:r>
    </w:p>
    <w:p>
      <w:pPr>
        <w:pStyle w:val="ArticleScripture"/>
        <w:jc w:val="left"/>
      </w:pPr>
      <w:r>
        <w:rPr>
          <w:rFonts w:ascii="Times New Roman" w:hAnsi="Times New Roman" w:eastAsia="Times New Roman" w:cs="Times New Roman"/>
        </w:rPr>
        <w:t>“Ukuhlabeni okunzima okwakuzakwehlela abangaphendukiyo,—impi, ukuthunjwa, ukucindezelwa, ukulahlekelwa ngamandla lodumo phakathi kwezizwe,—konke lokhu kwakuzafika ukuze labo ababezabona kukho isandla sikaNkulunkulu othukuthele bakhokhelwe ekuphendukeni. Izizwe ezilitshumi zombuso wasenyakatho zazizahlakazelwa masinyane phakathi kwezizwe, lemizi yazo itshiywe iyincithakalo; amabutho achithayo ezizwe ezizondanayo ayezakweqa elizweni labo kanengi njalo; ngitsho leJerusalema ekucineni yayizakuwa, loJuda athunjwe; kanti ilizwe lesithembiso lalingeyikuhlala litshiywe ngokupheleleyo kuze kube nininini. Isiqinisekiso somvakashi wasezulwini ku-Isaya sasisithi: ‘Kulo kuzakuba lokwetshumi, Lona lizabuya, lidliwe: Njengesihlahla se-teil, lanjengomʼokhi, Okusaseleyo kukho kusekulo, nxa sekuwisa amahlamvu aso: Kanjalo inzalo engcwele iyakuba yikho okusaseleyo kwalo.’ Ivesi 13.”</w:t>
      </w:r>
    </w:p>
    <w:p>
      <w:pPr>
        <w:pStyle w:val="ArticleScripture"/>
        <w:jc w:val="left"/>
      </w:pPr>
      <w:r>
        <w:rPr>
          <w:rFonts w:ascii="Times New Roman" w:hAnsi="Times New Roman" w:eastAsia="Times New Roman" w:cs="Times New Roman"/>
        </w:rPr>
        <w:t>“Chitsimikizo ichi cha kukwaniritsidwa komaliza kwa cholinga cha Mulungu chinabweretsa kulimba mtima mu mtima wa Yesaya. Nanga bwanji ngati mphamvu za pa dziko lapansi zidzikonzekeretsa motsutsana ndi Yuda? Nanga bwanji ngati mtumiki wa Ambuye akumana ndi kutsutsidwa ndi kukana? Yesaya anali ataona Mfumu, Yehova wa makamu; anali atamva nyimbo ya aserafi, yakuti, ‘Dziko lonse lapansi ladzaza ndi ulemerero Wake;’ anali ndi lonjezo lakuti mauthenga a Yehova kwa Yuda wobwerera m’mbuyo adzatsagana ndi mphamvu yokhudzitsa ya Mzimu Woyera; ndipo mneneriyo analimbikitsidwa pa ntchito yomwe inali patsogolo pake. Vesi 3. M’ntchito yake yonse yaitali ndi yovuta, ananyamula naye chikumbukiro cha masomphenya amenewa. Kwa zaka makumi asanu ndi limodzi kapena kuposerapo anaima pamaso pa ana a Yuda monga mneneri wa chiyembekezo, nalimbika mtima koposa ndi koposa m’maulosi ake a kupambana kwa mpingo m’tsogolo.”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Zana Nemakumi Mashanu neSere</dc:title>
  <dc:subject>Kuvulua ka Hinga: Ku Twisisa Masiku ya Ku Rila eka Daniyele</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