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ya Daniele - Nambala Imodzi Handiredi na Makumi Sikisiti-Three</w:t>
      </w:r>
    </w:p>
    <w:p>
      <w:pPr>
        <w:pStyle w:val="ArticleSubtitle"/>
        <w:jc w:val="left"/>
      </w:pPr>
      <w:r>
        <w:rPr>
          <w:rFonts w:ascii="Arial" w:hAnsi="Arial" w:eastAsia="Arial" w:cs="Arial"/>
        </w:rPr>
        <w:t>Kuhwatura Ubuhanuzi: Gucukumbura Igice ca Cumi na Kimwe c’Igitabu ca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Zvino tichatanga kufambira mberi nechitsauko chegumi nerimwe chaDanieri.</w:t>
      </w:r>
    </w:p>
    <w:p>
      <w:pPr>
        <w:pStyle w:val="ArticleScripture"/>
        <w:jc w:val="left"/>
      </w:pPr>
      <w:r>
        <w:rPr>
          <w:rFonts w:ascii="Times New Roman" w:hAnsi="Times New Roman" w:eastAsia="Times New Roman" w:cs="Times New Roman"/>
        </w:rPr>
        <w:t>Kanti mua hĩndĩ ya mbere ya Darío, Mmedi, niĩ niĩ nĩngemire nĩguo ndĩmũhage hinya na ndĩmũkũũrĩre. Na rĩu ndĩkwĩrĩa ũhoro wa ma. Rora, no ngathũgũrũka athamaki atatũ arĩa angĩ nĩguo matũmĩre Pashia; na wa kana nĩagakĩra ũtonga munene gũkĩra othe: na nĩguo nĩ hinya wake, kuuma ũtongainĩ wake, agakoragĩrĩria othe marũe nĩ ũthamaki wa Ugiriki. Na mũthamaki ũngĩ ũrĩ na hinya nĩagathũgũrũka, o nawe agathamakia na ũhoti mũnene, na agathondeka ũrĩa wothe akenda. Na rĩrĩa agathũgũrũka, ũthamaki wake nĩukanyitwo, ũgayũranwo kũrĩ mĩhũgũ ya rũũĩ inya ya igũrũ; no ti kũrĩ ciana ciake, kana ta ũrĩa wa ũhoti ũrĩa aathamakĩte: nĩgũkorwo ũthamaki wake nĩugakũũrwo, ũkenwo andũ angĩ handũ ha arĩa. Danieli 11:1–4.</w:t>
      </w:r>
    </w:p>
    <w:p>
      <w:pPr>
        <w:pStyle w:val="ArticleBody"/>
        <w:jc w:val="left"/>
      </w:pPr>
      <w:r>
        <w:rPr>
          <w:rFonts w:ascii="Times New Roman" w:hAnsi="Times New Roman" w:eastAsia="Times New Roman" w:cs="Times New Roman"/>
        </w:rPr>
        <w:t>Gabriyeli anotanga nokuzivisa Dhanieri kuti naiyewo akashanda pamwe naDhariyasi mugore rake rokutanga, iro riri gore rakatorwa Bhabhironi nomuzukuru waDhariyasi, mukuru wehondo yake, uye Bherishazari akaurayiwa. Dhanieri ari kugamuchira chiratidzo ichi mugore rechitatu raKoreshi, maererano nendima yokutanga yechitsauko chegumi, saka Gabriyeli ari kuratidza vose Dhariyasi naKoreshi sezviratidzo zvinomirira “nguva yokuguma.” Bherishazari neBhabhironi zvakatorwa noUmambo hweMhedhiya nePezhiya mugore ra538 BC.</w:t>
      </w:r>
    </w:p>
    <w:p>
      <w:pPr>
        <w:pStyle w:val="ArticleScripture"/>
        <w:jc w:val="left"/>
      </w:pPr>
      <w:r>
        <w:rPr>
          <w:rFonts w:ascii="Times New Roman" w:hAnsi="Times New Roman" w:eastAsia="Times New Roman" w:cs="Times New Roman"/>
        </w:rPr>
        <w:t>“Kuresha akakomba Bhabhironi, iyo yaakatora nokunyengera mugore ra538 BC, uye nokufa kwaBherishazari, uyo akaurayiwa navaPeresia, umambo hweBhabhironi hwakaguma kuvapo.” Uriah Smith, Daniel and the Revelation, 46.</w:t>
      </w:r>
    </w:p>
    <w:p>
      <w:pPr>
        <w:pStyle w:val="ArticleBody"/>
        <w:jc w:val="left"/>
      </w:pPr>
      <w:r>
        <w:rPr>
          <w:rFonts w:ascii="Times New Roman" w:hAnsi="Times New Roman" w:eastAsia="Times New Roman" w:cs="Times New Roman"/>
        </w:rPr>
        <w:t>Mu gore rya 538 Mbere ya Kristo, Daniyeli yanditse igice cya cyenda.</w:t>
      </w:r>
    </w:p>
    <w:p>
      <w:pPr>
        <w:pStyle w:val="ArticleScripture"/>
        <w:jc w:val="left"/>
      </w:pPr>
      <w:r>
        <w:rPr>
          <w:rFonts w:ascii="Times New Roman" w:hAnsi="Times New Roman" w:eastAsia="Times New Roman" w:cs="Times New Roman"/>
        </w:rPr>
        <w:t>“Chiratidzo chakanyorwa muchitsauko chapfuura [chitsauko 8] chakapiwa mugore rechitatu raBherishazari, muna 538 BC. Mugore iroro rimwe chetero, iro rakanga ririwo rokutanga raDhariyasi, zviitiko zvinorondedzerwa muchitsauko chino [chitsauko 9] zvakaitika.” Uriah Smith, Daniel and the Revelation, 205.</w:t>
      </w:r>
    </w:p>
    <w:p>
      <w:pPr>
        <w:pStyle w:val="ArticleBody"/>
        <w:jc w:val="left"/>
      </w:pPr>
      <w:r>
        <w:rPr>
          <w:rFonts w:ascii="Times New Roman" w:hAnsi="Times New Roman" w:eastAsia="Times New Roman" w:cs="Times New Roman"/>
        </w:rPr>
        <w:t>Mugore rokutanga raDhariusi, iro rakanga riri gore rechitatu uye rokupedzisira raBherishazari, muna 538 BC, Ishe akarova nyika yavaKardhea, akaiita dongo.</w:t>
      </w:r>
    </w:p>
    <w:p>
      <w:pPr>
        <w:pStyle w:val="ArticleScripture"/>
        <w:jc w:val="left"/>
      </w:pPr>
      <w:r>
        <w:rPr>
          <w:rFonts w:ascii="Times New Roman" w:hAnsi="Times New Roman" w:eastAsia="Times New Roman" w:cs="Times New Roman"/>
        </w:rPr>
        <w:t>Uye nyika iyi yose ichava dongo nechinhu chinotyisa; uye ndudzi idzi dzichashandira mambo weBhabhironi makore makumi manomwe. Zvino zvichaitika, kana makore makumi manomwe apera, kuti ndicharanga mambo weBhabhironi, norudzi irworwo, ndizvo zvinotaura Jehovha, nokuda kwezvakaipa zvavo, nenyika yavaKaradhea; uye ndichaiita matongo asingaperi. Jeremia 25:11, 12.</w:t>
      </w:r>
    </w:p>
    <w:p>
      <w:pPr>
        <w:pStyle w:val="ArticleBody"/>
        <w:jc w:val="left"/>
      </w:pPr>
      <w:r>
        <w:rPr>
          <w:rFonts w:ascii="Times New Roman" w:hAnsi="Times New Roman" w:eastAsia="Times New Roman" w:cs="Times New Roman"/>
        </w:rPr>
        <w:t>Mu ndime ya khumi, Ambuye akugwiritsa ntchito mawu akuti “pambuyo pake,” pamene akulowetsa ku chilango cha Babuloni. “Pambuyo pake” Babuloni atapangidwa bwinja, Ambuye adzachita ntchito yake yabwino kwa anthu a Mulungu.</w:t>
      </w:r>
    </w:p>
    <w:p>
      <w:pPr>
        <w:pStyle w:val="ArticleScripture"/>
        <w:jc w:val="left"/>
      </w:pPr>
      <w:r>
        <w:rPr>
          <w:rFonts w:ascii="Times New Roman" w:hAnsi="Times New Roman" w:eastAsia="Times New Roman" w:cs="Times New Roman"/>
        </w:rPr>
        <w:t>Ngokuba utsho uYehova ukuthi: “Xa iminyaka engamashumi asixhenxe izalisekile eBhabhiloni, ndiya kunindwendwela, ndilifeze ilizwi lam elilungileyo kuni, ngokunibuyisela kule ndawo.” Yeremiya 25:10.</w:t>
      </w:r>
    </w:p>
    <w:p>
      <w:pPr>
        <w:pStyle w:val="ArticleBody"/>
        <w:jc w:val="left"/>
      </w:pPr>
      <w:r>
        <w:rPr>
          <w:rFonts w:ascii="Times New Roman" w:hAnsi="Times New Roman" w:eastAsia="Times New Roman" w:cs="Times New Roman"/>
        </w:rPr>
        <w:t>Utumwa wa miaka sabini ulianza mwaka 606 KK.</w:t>
      </w:r>
    </w:p>
    <w:p>
      <w:pPr>
        <w:pStyle w:val="ArticleScripture"/>
        <w:jc w:val="left"/>
      </w:pPr>
      <w:r>
        <w:rPr>
          <w:rFonts w:ascii="Times New Roman" w:hAnsi="Times New Roman" w:eastAsia="Times New Roman" w:cs="Times New Roman"/>
        </w:rPr>
        <w:t>“Kutangira kwa ya myaka mirongo irindwi muri 606 Mbere ya Kristo, Daniyeli yasobanukiwe ko icyo gihe yari isigaje kugera ku iherezo ryayo.” Uriah Smith, Daniel and the Revelation, 205.</w:t>
      </w:r>
    </w:p>
    <w:p>
      <w:pPr>
        <w:pStyle w:val="ArticleBody"/>
        <w:jc w:val="left"/>
      </w:pPr>
      <w:r>
        <w:rPr>
          <w:rFonts w:ascii="Times New Roman" w:hAnsi="Times New Roman" w:eastAsia="Times New Roman" w:cs="Times New Roman"/>
        </w:rPr>
        <w:t>Utekaji wa miaka sabini ulianza mwaka 606 KK, na ukaisha mwaka 536 KK, yaani miaka miwili baada ya kifo cha Belshaza na kuharibiwa kwa Babeli mwaka 538 KK. Huo ulikuwa mwaka wa tatu wa Koreshi. Gabrieli huiweka unabii wa Mto Hidekeli katika mwaka wa tatu wa Koreshi, na huanza simulizi la sura ya kumi na moja kwa kurejelea mwaka wa kwanza wa Dario, na kwa kufanya hivyo anatambulisha miaka miwili maalumu. Mwaka 538 KK na 536 KK yote miwili ilikuwa nyakati zilizowekwa; 538 KK ulikuwa wakati uliowekwa kwa unabii wa miaka sabini kukamilika, na 536 KK ulikuwa wakati wa kinabii uliowekwa ambapo “baada ya” 538 KK, Bwana angeitimiza kazi Yake njema kwa ajili ya watu Wake.</w:t>
      </w:r>
    </w:p>
    <w:p>
      <w:pPr>
        <w:pStyle w:val="ArticleBody"/>
        <w:jc w:val="left"/>
      </w:pPr>
      <w:r>
        <w:rPr>
          <w:rFonts w:ascii="Times New Roman" w:hAnsi="Times New Roman" w:eastAsia="Times New Roman" w:cs="Times New Roman"/>
        </w:rPr>
        <w:t>Mwaka wa 538 BC na 536 BC, yonse yabili ni nyengo zoikidwiratu, ndipo zikuimiridwa ndi anthu awiri a m’mbiri; mmodzi anali mfumu yoyamba ya Amedi, ndipo wachiwiri anali mfumu yoyamba ya Aperisiya. Kutha kwa zaka makumi asanu ndi awiri kumene Israeli weniweni anali mu ukapolo mu Babulo weniweni, kunkaimira zaka chikwi chimodzi mazana awiri ndi makumi asanu ndi limodzi zimene Israeli wauzimu anali mu ukapolo mu Babulo wauzimu, kuyambira m’chaka cha 538 AD kufika 1798. Chaka cha 1798 chinali “nyengo yoikidwiratu,” ndipo pamenepo inayamba nthawi imene m’ulosi imadziwika kuti “nthawi ya mapeto.” Chaka cha 538 BC ndi 536 BC, zomwe zikuimiridwa monga “nyengo yoikidwiratu,” zimasonyezanso chiyambi cha nthawi yoimiridwa ngati “nthawi ya mapeto.”</w:t>
      </w:r>
    </w:p>
    <w:p>
      <w:pPr>
        <w:pStyle w:val="ArticleScripture"/>
        <w:jc w:val="left"/>
      </w:pPr>
      <w:r>
        <w:rPr>
          <w:rFonts w:ascii="Times New Roman" w:hAnsi="Times New Roman" w:eastAsia="Times New Roman" w:cs="Times New Roman"/>
        </w:rPr>
        <w:t>“Xikwembu xa Xikwembu emisaveni a xi ri evukhumbini hakunene hi nkarhi lowu wo leha wa ku xanisiwa loku nga heriki, hilaha vana va Israele a va khomiwe evukhumbini eBabilona hi nkarhi wa vutshunguri.” Prophets and Kings, 714.</w:t>
      </w:r>
    </w:p>
    <w:p>
      <w:pPr>
        <w:pStyle w:val="ArticleBody"/>
        <w:jc w:val="left"/>
      </w:pPr>
      <w:r>
        <w:rPr>
          <w:rFonts w:ascii="Times New Roman" w:hAnsi="Times New Roman" w:eastAsia="Times New Roman" w:cs="Times New Roman"/>
        </w:rPr>
        <w:t>Zvose zviporofita zviri kutaura zvakanyanya mazuva okupedzisira kupfuura mazuva azvakazadzikiswa pakutanga; naizvozvo 538 BC, namambo Dario, pamwe na536 BC, namambo Koreshi, zvinomiririra “nguva yokuguma” muna 1989, uye madzimambo maviri aya anofananidzira President Reagan naPresident Bush wokutanga. 538 BC na536 BC zvinomirira waymark inozadzikiswa, mazuva ose ari maviri achinzwisiswa sokumirira waymark imwe chete. Waymark ye“nguva yokuguma” ine zviratidzo zviviri, uye dzimwe nguva, sezvakaita Reagan naBush wokutanga, zviratidzo zvose zviri zviviri zvinozadzikiswa mugore rimwe chete. Asi izvozvo ndizvo zvisingawanzoitiki pamutemo uyu; nokuti waymark ye“nguva yokuguma” munguva yaMozisi yakanga iri kuberekwa kwaAroni naMozisi, izvo zvakaparadzaniswa nemakore matatu. Munhoroondo yaKristu, kwakanga kuri kuberekwa kwaJohane Mubhabhatidzi naKristu, uko kwakaparadzaniswa nemwedzi mitanhatu.</w:t>
      </w:r>
    </w:p>
    <w:p>
      <w:pPr>
        <w:pStyle w:val="ArticleBody"/>
        <w:jc w:val="left"/>
      </w:pPr>
      <w:r>
        <w:rPr>
          <w:rFonts w:ascii="Times New Roman" w:hAnsi="Times New Roman" w:eastAsia="Times New Roman" w:cs="Times New Roman"/>
        </w:rPr>
        <w:t>Ne“nguva yomugumo,” munhoroondo yaantikristu yaiva 1798 na1799. Chimurenga cheFrance inyaya yechiporofita, uye chakatanga muna 1789, chikagara makore gumi chichiguma muna 1799, panguva yacho yakatarwa, sezvakangoitawo 1798 kuva nguva yakatarwa. Pamwe chete zvinoratidza ronda runouraya rwakapihwa kuchikara, uye zvakare mukadzi akatasva pamusoro pechikara akatonga pamusoro pacho. Dhariusi ndiye mambo akakunda muvengi wake nokutumira hondo yake ichipinda nepamu“rusvingo”, uye anomiririra Reagan, uyo akakunda muvengi wake nokuputsira pasi rusvingo rwe“iron curtain.” Koreshi anomiririra Bush wokutanga, nokuti Koreshi anozivikanwa saKoreshi Mukuru, uye George Bush wokutanga ndiBush mukuru, uye Bush wokupedzisira ndiBush muduku.</w:t>
      </w:r>
    </w:p>
    <w:p>
      <w:pPr>
        <w:pStyle w:val="ArticleBody"/>
        <w:jc w:val="left"/>
      </w:pPr>
      <w:r>
        <w:rPr>
          <w:rFonts w:ascii="Times New Roman" w:hAnsi="Times New Roman" w:eastAsia="Times New Roman" w:cs="Times New Roman"/>
        </w:rPr>
        <w:t>Nokuti madzimambo maviri aya pamwe chete nemazuva maviri aanomiririra muchokwadi chiratidzo chimwe chete. Rimwe rinoratidza makore makumi manomwe aifanira kutonga Bhabhironi. Nguva iyoyo yemakore makumi manomwe yakasvika panguva yayo yakatarwa muna 538 BC, uye inomiririrwa naDhariusi. Kupedzwa kwehutapwa hwemakore makumi manomwe kwakasvika panguva yako yakatarwa muna 536 BC, uye kunomiririrwa naKoreshi. Pamwe chete zvinomiririra “nguva yokuguma,” apo chiedza chouprofita chinofanira kusunungurwa pachisimbiso. Muna 1798 ngirozi yokutanga yaZvakazarurwa gumi nezvina yakasvika pa“nguva yokuguma,” uye Hanzvadzi White vanoti ngirozi iyoyo “yakanga isiri mumwe munhuwo zvake kunze kwaJesu Kristu.”</w:t>
      </w:r>
    </w:p>
    <w:p>
      <w:pPr>
        <w:pStyle w:val="ArticleBody"/>
        <w:jc w:val="left"/>
      </w:pPr>
      <w:r>
        <w:rPr>
          <w:rFonts w:ascii="Times New Roman" w:hAnsi="Times New Roman" w:eastAsia="Times New Roman" w:cs="Times New Roman"/>
        </w:rPr>
        <w:t>Mugore rechitatu raKoreshi, Mikaeri, muchinda wavanhu vaMwari, uye mutumwa mukuru kuvatumwa, akaburuka kuti asangane naKoreshi uye asimbise chiedza chaizotungamirira Koreshi kuti ataure wokutanga wemirayiro mitatu yaizobvumira vanhu vaMwari kudzokera kuJerusarema, uye kuvakazve guta, nzvimbo tsvene, nemigwagwa namasvingo. Basa iroro rakanga riri mufananidzo webasa revatumwa vokutanga nevechipiri, rakatanga pa“nguva yokuguma” muna 1798.</w:t>
      </w:r>
    </w:p>
    <w:p>
      <w:pPr>
        <w:pStyle w:val="ArticleBody"/>
        <w:jc w:val="left"/>
      </w:pPr>
      <w:r>
        <w:rPr>
          <w:rFonts w:ascii="Times New Roman" w:hAnsi="Times New Roman" w:eastAsia="Times New Roman" w:cs="Times New Roman"/>
        </w:rPr>
        <w:t>Kutsika kwa Mikaeri wakati wa mwisho katika siku za Dario na Koreshi, kuliwakilisha kuwasili kwa malaika wa kwanza mwaka 1798, na pamoja vinaashiria kuwasili kwa malaika yuleyule, katika “wakati wa mwisho,” mwaka 1989. Mwaka 1989 uliuanza kipindi cha “wakati wa mwisho,” na pia ulikuwa wakati uliowekwa. Wakati uliowekwa hutambulisha kukoma kwa kipindi cha wakati wa unabii. Uasi wa mwaka 1863, katika “Kadeshi” ya kwanza kwa Israeli wa kisasa wa kiroho, ulikuwa mwanzo wa kipindi cha miaka mia moja ishirini na sita kilichokoma katika “wakati uliowekwa” mwaka 1989. Mia moja ishirini na sita ni zaka, au sehemu ya kumi, ya elfu moja mia mbili sitini, na mwishoni mwa miaka elfu moja mia mbili sitini mwaka 1798, mwendo wa malaika wa kwanza uliingia katika historia. Mwishoni mwa miaka mia moja ishirini na sita, mwaka 1989, mwendo wa malaika wa tatu uliingia katika historia.</w:t>
      </w:r>
    </w:p>
    <w:p>
      <w:pPr>
        <w:pStyle w:val="ArticleBody"/>
        <w:jc w:val="left"/>
      </w:pPr>
      <w:r>
        <w:rPr>
          <w:rFonts w:ascii="Times New Roman" w:hAnsi="Times New Roman" w:eastAsia="Times New Roman" w:cs="Times New Roman"/>
        </w:rPr>
        <w:t>Mundima 1 rechitsauko 11 chaDanieri, Gabhurieri anonyatsongwarira uye anoisa pachena mukuzivisa kwake kuti nhoroondo inomiririrwa ipapo inotanga naSirasi, panguva yekuguma muna 1989. Sirasi Mukuru ipapo anomirira Bush mukuru, uyo aizoteverwa nemadzimambo matatu, uyezve mambo wechina aizova akapfuma zvikuru kupfuura ivo vose. Naizvozvo, mambo wechina akapfuma, anomutsa vaGiriki vose, ndiye mutungamiri wechitanhatu kubvira muna 1989.</w:t>
      </w:r>
    </w:p>
    <w:p>
      <w:pPr>
        <w:pStyle w:val="ArticleBody"/>
        <w:jc w:val="left"/>
      </w:pPr>
      <w:r>
        <w:rPr>
          <w:rFonts w:ascii="Times New Roman" w:hAnsi="Times New Roman" w:eastAsia="Times New Roman" w:cs="Times New Roman"/>
        </w:rPr>
        <w:t>Muzviitiko zvechitsauko chegumi, Dhanieri anoratidzwa achichema, uye mukuitika kwekuchema kwake anoshandurwa kuti ave mumufananidzo waKristu, paanenge achiona chiratidzo. Nguva yemazuva makumi maviri nerimwe yekuchema inomirira nguva yerufu inopera nokumuka kuvakafa. Muchitsauko chegumi, Mikaeri akaburuka achibva kudenga, uye muna Judha nomwe, paanoburuka, anomutsa Mozisi. Muna Zvakazarurwa chitsauko chegumi nerimwe Mozisi (naEria) vakaurayiwa, uye vakafa mumugwagwa kwamazuva matatu nehafu okufananidzira. Ipapo Mozisi, (pamwe chete naEria) vanomutswa ne“inzwi guru”.</w:t>
      </w:r>
    </w:p>
    <w:p>
      <w:pPr>
        <w:pStyle w:val="ArticleScripture"/>
        <w:jc w:val="left"/>
      </w:pPr>
      <w:r>
        <w:rPr>
          <w:rFonts w:ascii="Times New Roman" w:hAnsi="Times New Roman" w:eastAsia="Times New Roman" w:cs="Times New Roman"/>
        </w:rPr>
        <w:t>Na baada ya siku tatu na nusu, Roho ya uzima itokayo kwa Mungu ikaingia ndani yao, nao wakasimama juu ya miguu yao; hofu kuu ikawapata wale waliowaona. Nao wakasikia sauti kuu kutoka mbinguni ikiwaambia, Kweeni huku juu. Nao wakapaa kwenda mbinguni katika wingu; na adui zao wakawaona. Ufunuo 11:11, 12.</w:t>
      </w:r>
    </w:p>
    <w:p>
      <w:pPr>
        <w:pStyle w:val="ArticleBody"/>
        <w:jc w:val="left"/>
      </w:pPr>
      <w:r>
        <w:rPr>
          <w:rFonts w:ascii="Times New Roman" w:hAnsi="Times New Roman" w:eastAsia="Times New Roman" w:cs="Times New Roman"/>
        </w:rPr>
        <w:t>“Ilizwi elikhulu” elivusayo yilizwi lengelosi enkulu, futhi ingelosi enkulu nguMikayeli.</w:t>
      </w:r>
    </w:p>
    <w:p>
      <w:pPr>
        <w:pStyle w:val="ArticleScripture"/>
        <w:jc w:val="left"/>
      </w:pPr>
      <w:r>
        <w:rPr>
          <w:rFonts w:ascii="Times New Roman" w:hAnsi="Times New Roman" w:eastAsia="Times New Roman" w:cs="Times New Roman"/>
        </w:rPr>
        <w:t>Nokuba iNkosi uqobo lwayo iya kwehla ivela ezulwini ngokumemeza okukhulu, ngezwi lengelosi enkulu, nangexilongo likaThixo; baza abafele kuKristu bavuke kuqala. 1 Tesalonika 4:16.</w:t>
      </w:r>
    </w:p>
    <w:p>
      <w:pPr>
        <w:pStyle w:val="ArticleBody"/>
        <w:jc w:val="left"/>
      </w:pPr>
      <w:r>
        <w:rPr>
          <w:rFonts w:ascii="Times New Roman" w:hAnsi="Times New Roman" w:eastAsia="Times New Roman" w:cs="Times New Roman"/>
        </w:rPr>
        <w:t>Nhoroondo umo Mozisi naEriya vanourayiwa uye vomutswa ndiyo nhoroondo yokusimbiswa kwezana rimwe namakumi mana navana ezviuru. Nhoroondo iyoyo yakatanga pana 11 Gunyana 2001 ne“inzwi rokutanga” rengirozi yaZvakazarurwa gumi nesere, iro Hanzvadzi White rinoratidza serakasvika panguva iyo zvivako zvikuru zveGuta reNew York zvakawisirwa pasi. “Inzwi rechipiri” raZvakazarurwa chitsauko gumi nesere, rinoridzwa pamutemo weSvondo uri kuuya nokukurumidza, apo rimwe boka ramakwai aMwari rinodanwa richibuda muBhabhironi. Ndiyo nhoroondo iyoyo, nhoroondo yokusimbiswa, umo Danieri anomiririrwa seanenge achishandurwa kuva mufananidzo waKristu nokutarira chiratidzo che“marah,” chinova chirevo chechikadzi chechiratidzo che“mareh.” Ndiro chiratidzo “chinokonzeresa,” icho “chinokonzeresa” kuti mufananidzo unotariswa uberekedzwe patsva muna avo vanouutarira.</w:t>
      </w:r>
    </w:p>
    <w:p>
      <w:pPr>
        <w:pStyle w:val="ArticleBody"/>
        <w:jc w:val="left"/>
      </w:pPr>
      <w:r>
        <w:rPr>
          <w:rFonts w:ascii="Times New Roman" w:hAnsi="Times New Roman" w:eastAsia="Times New Roman" w:cs="Times New Roman"/>
        </w:rPr>
        <w:t>Nhoroondo iyoyo yokuiswa chisimbiso, neyokushandurwa kwaDhanieri muchitsauko chegumi, inosanganisira kuburuka kwaMikaeri paanomutsa nokushandura avo vanomiririrwa naMozisi, Eriya naDhanieri. Anoita rumuko urwu ne“inzwi guru” romutumwa mukuru, nokudaro achipa “inzwi” rechitatu, pakati peinzwi rokutanga nerekupedzisira, ayo ose ari rimwe chete, nokuti ose ari izwi reZvakazarurwa chitsauko chegumi nesere. Inzwi repakati ndipo panoratidzwa kupanduka, nokuti Mikaeri paakamutsa Mozisi, haana kukakavadzana naSatani, kunyange hazvo Satani, muvambi wokupanduka, akanga aripo achiratidzira.</w:t>
      </w:r>
    </w:p>
    <w:p>
      <w:pPr>
        <w:pStyle w:val="ArticleScripture"/>
        <w:jc w:val="left"/>
      </w:pPr>
      <w:r>
        <w:rPr>
          <w:rFonts w:ascii="Times New Roman" w:hAnsi="Times New Roman" w:eastAsia="Times New Roman" w:cs="Times New Roman"/>
        </w:rPr>
        <w:t>Asi Mikaele mngelo huru, paairwisana nadhiabhorosi pamusoro pomutumbi waMosi, haana kushinga kumupomera mhaka yokumutuka, asi wakati, Ishe ngavakutsiure. Judha 7.</w:t>
      </w:r>
    </w:p>
    <w:p>
      <w:pPr>
        <w:pStyle w:val="ArticleBody"/>
        <w:jc w:val="left"/>
      </w:pPr>
      <w:r>
        <w:rPr>
          <w:rFonts w:ascii="Times New Roman" w:hAnsi="Times New Roman" w:eastAsia="Times New Roman" w:cs="Times New Roman"/>
        </w:rPr>
        <w:t>Kutanga kwenguva yokuisa chisimbiso kwakatanga musi wa11 Gunyana 2001, uye kunopera pamutemo weSvondo uri kukurumidza kuuya, kunoratidzwa nechisimbiso cha“Chokwadi,” nokuti pakati penguva iyoyo, muna Chikunguru 2023, inzwi guru romutumwa mukuru rakatanga basa rokumutsa vakafa muna Kristu, avo vanosarudza kunzwa inzwi rake repakati. Cherechedzai kuti 2023 rinouya makore makumi maviri nemaviri mushure ma2001, uye makumi maviri nemaviri chikamu chegumi chemakumi maviri namaviri ane zana, chinova chiratidzo chokubatana pakati poUmwari nohunhu hwomunhu, uyewo chiratidzo chokudzorerwa.</w:t>
      </w:r>
    </w:p>
    <w:p>
      <w:pPr>
        <w:pStyle w:val="ArticleBody"/>
        <w:jc w:val="left"/>
      </w:pPr>
      <w:r>
        <w:rPr>
          <w:rFonts w:ascii="Times New Roman" w:hAnsi="Times New Roman" w:eastAsia="Times New Roman" w:cs="Times New Roman"/>
        </w:rPr>
        <w:t>Muna Chikunguru 2023, ngirozi ine simba isiri mumwe kunze kwaJesu Kristu, uye ari Chokwadi, uyo ariwo Mikaeri, uye uyo ari Arufa naOmega, achiburuka ane shoko muruoko rwake. Bhuku duku riri muruoko rwake ndiro chikamu chaDhanieri chakanga chakaiswa chisimbiso kusvikira pamazuva okupedzisira.</w:t>
      </w:r>
    </w:p>
    <w:p>
      <w:pPr>
        <w:pStyle w:val="ArticleScripture"/>
        <w:jc w:val="left"/>
      </w:pPr>
      <w:r>
        <w:rPr>
          <w:rFonts w:ascii="Times New Roman" w:hAnsi="Times New Roman" w:eastAsia="Times New Roman" w:cs="Times New Roman"/>
        </w:rPr>
        <w:t>“Mu Bhuku ra Zvakazarurwa mabhuku ose eBhaibheri anosangana achizopera. Pano ndipo pane chinopedzisa Bhuku raDanieri. Rimwe chiporofita; rimwe chizaruro. Bhuku rakaiswa chisimbiso harisi Zvakazarurwa, asi chikamu ichocho chechiporofita chaDanieri chine chokuita namazuva okupedzisira. Mutumwa akaraira achiti, ‘Asi iwe, iwe Danieri, vharira mashoko, uname bhuku kusvikira kunguva yokuguma.’ Danieri 12:4.” Acts of the Apostles, 585.</w:t>
      </w:r>
    </w:p>
    <w:p>
      <w:pPr>
        <w:pStyle w:val="ArticleBody"/>
        <w:jc w:val="left"/>
      </w:pPr>
      <w:r>
        <w:rPr>
          <w:rFonts w:ascii="Times New Roman" w:hAnsi="Times New Roman" w:eastAsia="Times New Roman" w:cs="Times New Roman"/>
        </w:rPr>
        <w:t>Eka ya busakabaka bwa Danyeri ekwata ku nnaku ez’enkomerero, essuula ya kkumi na emu. Ye nnyiriri omukaaga ezisembayo ez’omu ssuula eyo; naye okusingira ddala, bye byafaayo ebisangibwa mu ssuula eyo ebiddamu mu nnyiriri ezo omukaaga ezisembayo.</w:t>
      </w:r>
    </w:p>
    <w:p>
      <w:pPr>
        <w:pStyle w:val="ArticleScripture"/>
        <w:jc w:val="left"/>
      </w:pPr>
      <w:r>
        <w:rPr>
          <w:rFonts w:ascii="Times New Roman" w:hAnsi="Times New Roman" w:eastAsia="Times New Roman" w:cs="Times New Roman"/>
        </w:rPr>
        <w:t>“Hatina nguva yokurasa. Nguva dzokutambudzika dziri pamberi pedu. Nyika iri kuvunduswa nomweya wehondo. Nenguva isipi, zviitiko zvokutambudzika zvakataurwa muzviporofita zvichaitika. Chiporofita chiri muchitsauko chegumi nerimwe chaDanieri chava kuda kusvika pakuzadzika kwacho kwakakwana. Zvizhinji zvenhoroondo zvakaitika mukuzadzika kwechiporofita ichi zvichadzokororwa.” Manuscript Releases, nhamba 13, 394.</w:t>
      </w:r>
    </w:p>
    <w:p>
      <w:pPr>
        <w:pStyle w:val="ArticleBody"/>
        <w:jc w:val="left"/>
      </w:pPr>
      <w:r>
        <w:rPr>
          <w:rFonts w:ascii="Times New Roman" w:hAnsi="Times New Roman" w:eastAsia="Times New Roman" w:cs="Times New Roman"/>
        </w:rPr>
        <w:t>Vesi rechigumi nenhanhatu, yaDanieri chitsauko chegumi nerimwe, inoratidza nhoroondo inodzokororwa muvhesi rechimakumi mana nerimwe, nokuti muvhesi imomo mambo wokumusoro anomira munyika inobwinya. Nhoroondo yevhesi rechigumi nenhanhatu inoratidza nguva iyo mukuru wehondo weRoma anonzi Pompey akaisa Judha neJerusarema muutapwa.</w:t>
      </w:r>
    </w:p>
    <w:p>
      <w:pPr>
        <w:pStyle w:val="ArticleScripture"/>
        <w:jc w:val="left"/>
      </w:pPr>
      <w:r>
        <w:rPr>
          <w:rFonts w:ascii="Times New Roman" w:hAnsi="Times New Roman" w:eastAsia="Times New Roman" w:cs="Times New Roman"/>
        </w:rPr>
        <w:t>Asi iye anouya kuzorwa naye achaita sezvaanoda iye, uye hakuna angamira pamberi pake; uye achamira munyika inobwinya, iyo ichaparadzwa noruoko rwake. Danieri 11:16.</w:t>
      </w:r>
    </w:p>
    <w:p>
      <w:pPr>
        <w:pStyle w:val="ArticleBody"/>
        <w:jc w:val="left"/>
      </w:pPr>
      <w:r>
        <w:rPr>
          <w:rFonts w:ascii="Times New Roman" w:hAnsi="Times New Roman" w:eastAsia="Times New Roman" w:cs="Times New Roman"/>
        </w:rPr>
        <w:t>Ndzi kongoma ku tirhisa ndzimana leyi tanihi nsimeko wa ku khoma eka ku anakanyisisa ka hina hi tindzimana leti rhangaka ndzimana leyi, hikwalaho ndzi ta sungula hi ku veka ku twisisa loku endhawini ya kona. Hi kongoma ku kombisa leswaku matimu lama landzelaka ku avana ka mfumo wa Alexander the Great eka tindzimana ta vunharhu ni ta mune, ma sungula hi 1989 kutani ma kombisa Nyimpi ya sweswi ya le Ukraine, ku hlula ka Putin ehenhla ka matimba ya Vupela-dyambu, ni ku hluriwa ka yena loku landzelaka, leswi yisaka eka ndzimana ya vukhume na tsevu.</w:t>
      </w:r>
    </w:p>
    <w:p>
      <w:pPr>
        <w:pStyle w:val="ArticleScripture"/>
        <w:jc w:val="left"/>
      </w:pPr>
      <w:r>
        <w:rPr>
          <w:rFonts w:ascii="Times New Roman" w:hAnsi="Times New Roman" w:eastAsia="Times New Roman" w:cs="Times New Roman"/>
        </w:rPr>
        <w:t>“Kunyangwe Ijipita rakanga risingagoni kumira pamberi paAntiochus, mambo wokumusoro, Antiochuswo akanga asingagoni kumira pamberi pavaRoma, avo zvino vakauya kuzorwa naye. Hakuna umambo hwakanga huchazokwanisa kudzivisa simba iri rakanga richimuka. Siriya yakakundwa, ikabatanidzwa muhushe hweRoma, apo Pompey, muna 65 BC, akatorera Antiochus Asiaticus pfuma yake, ndokuderedza Siriya kuva dunhu reRoma.”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ឥទ្ធិពលដដែលនោះ</w:t>
      </w:r>
      <w:r>
        <w:rPr>
          <w:rFonts w:ascii="Times New Roman" w:hAnsi="Times New Roman" w:eastAsia="Times New Roman" w:cs="Times New Roman"/>
        </w:rPr>
        <w:t xml:space="preserve"> </w:t>
      </w:r>
      <w:r>
        <w:rPr>
          <w:rFonts w:ascii="Leelawadee UI" w:hAnsi="Leelawadee UI" w:eastAsia="Leelawadee UI" w:cs="Leelawadee UI"/>
        </w:rPr>
        <w:t>ក៏ត្រូវឈរនៅក្នុងទឹកដីបរិសុទ្ធ</w:t>
      </w:r>
      <w:r>
        <w:rPr>
          <w:rFonts w:ascii="Times New Roman" w:hAnsi="Times New Roman" w:eastAsia="Times New Roman" w:cs="Times New Roman"/>
        </w:rPr>
        <w:t xml:space="preserve"> </w:t>
      </w:r>
      <w:r>
        <w:rPr>
          <w:rFonts w:ascii="Leelawadee UI" w:hAnsi="Leelawadee UI" w:eastAsia="Leelawadee UI" w:cs="Leelawadee UI"/>
        </w:rPr>
        <w:t>និងបំផ្លាញវាផងដែរ។</w:t>
      </w:r>
      <w:r>
        <w:rPr>
          <w:rFonts w:ascii="Times New Roman" w:hAnsi="Times New Roman" w:eastAsia="Times New Roman" w:cs="Times New Roman"/>
        </w:rPr>
        <w:t xml:space="preserve"> </w:t>
      </w:r>
      <w:r>
        <w:rPr>
          <w:rFonts w:ascii="Leelawadee UI" w:hAnsi="Leelawadee UI" w:eastAsia="Leelawadee UI" w:cs="Leelawadee UI"/>
        </w:rPr>
        <w:t>រ៉ូមបានភ្ជាប់ខ្លួនជាមួយប្រជាជនរបស់ព្រះ</w:t>
      </w:r>
      <w:r>
        <w:rPr>
          <w:rFonts w:ascii="Times New Roman" w:hAnsi="Times New Roman" w:eastAsia="Times New Roman" w:cs="Times New Roman"/>
        </w:rPr>
        <w:t xml:space="preserve"> </w:t>
      </w:r>
      <w:r>
        <w:rPr>
          <w:rFonts w:ascii="Leelawadee UI" w:hAnsi="Leelawadee UI" w:eastAsia="Leelawadee UI" w:cs="Leelawadee UI"/>
        </w:rPr>
        <w:t>គឺជនជាតិយូដា</w:t>
      </w:r>
      <w:r>
        <w:rPr>
          <w:rFonts w:ascii="Times New Roman" w:hAnsi="Times New Roman" w:eastAsia="Times New Roman" w:cs="Times New Roman"/>
        </w:rPr>
        <w:t xml:space="preserve"> </w:t>
      </w:r>
      <w:r>
        <w:rPr>
          <w:rFonts w:ascii="Leelawadee UI" w:hAnsi="Leelawadee UI" w:eastAsia="Leelawadee UI" w:cs="Leelawadee UI"/>
        </w:rPr>
        <w:t>ដោយសម្ព័ន្ធភាព</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161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ចាប់ពីកាលបរិច្ឆេទនោះមក</w:t>
      </w:r>
      <w:r>
        <w:rPr>
          <w:rFonts w:ascii="Times New Roman" w:hAnsi="Times New Roman" w:eastAsia="Times New Roman" w:cs="Times New Roman"/>
        </w:rPr>
        <w:t xml:space="preserve"> </w:t>
      </w:r>
      <w:r>
        <w:rPr>
          <w:rFonts w:ascii="Leelawadee UI" w:hAnsi="Leelawadee UI" w:eastAsia="Leelawadee UI" w:cs="Leelawadee UI"/>
        </w:rPr>
        <w:t>វាបានកាន់កាប់ទីតាំងដ៏សំខាន់មួយនៅក្នុងប្រតិទិនទំនាយ។</w:t>
      </w:r>
      <w:r>
        <w:rPr>
          <w:rFonts w:ascii="Times New Roman" w:hAnsi="Times New Roman" w:eastAsia="Times New Roman" w:cs="Times New Roman"/>
        </w:rPr>
        <w:t xml:space="preserve"> </w:t>
      </w:r>
      <w:r>
        <w:rPr>
          <w:rFonts w:ascii="Leelawadee UI" w:hAnsi="Leelawadee UI" w:eastAsia="Leelawadee UI" w:cs="Leelawadee UI"/>
        </w:rPr>
        <w:t>ទោះជាយ៉ាងណាក៏ដោយ</w:t>
      </w:r>
      <w:r>
        <w:rPr>
          <w:rFonts w:ascii="Times New Roman" w:hAnsi="Times New Roman" w:eastAsia="Times New Roman" w:cs="Times New Roman"/>
        </w:rPr>
        <w:t xml:space="preserve"> </w:t>
      </w:r>
      <w:r>
        <w:rPr>
          <w:rFonts w:ascii="Leelawadee UI" w:hAnsi="Leelawadee UI" w:eastAsia="Leelawadee UI" w:cs="Leelawadee UI"/>
        </w:rPr>
        <w:t>វាមិនបានទទួលអំណាចគ្រប់គ្រងលើយូដេអា</w:t>
      </w:r>
      <w:r>
        <w:rPr>
          <w:rFonts w:ascii="Times New Roman" w:hAnsi="Times New Roman" w:eastAsia="Times New Roman" w:cs="Times New Roman"/>
        </w:rPr>
        <w:t xml:space="preserve"> </w:t>
      </w:r>
      <w:r>
        <w:rPr>
          <w:rFonts w:ascii="Leelawadee UI" w:hAnsi="Leelawadee UI" w:eastAsia="Leelawadee UI" w:cs="Leelawadee UI"/>
        </w:rPr>
        <w:t>តាមរយៈការឈ្នះសង្គ្រាមជាក់ស្តែង</w:t>
      </w:r>
      <w:r>
        <w:rPr>
          <w:rFonts w:ascii="Times New Roman" w:hAnsi="Times New Roman" w:eastAsia="Times New Roman" w:cs="Times New Roman"/>
        </w:rPr>
        <w:t xml:space="preserve"> </w:t>
      </w:r>
      <w:r>
        <w:rPr>
          <w:rFonts w:ascii="Leelawadee UI" w:hAnsi="Leelawadee UI" w:eastAsia="Leelawadee UI" w:cs="Leelawadee UI"/>
        </w:rPr>
        <w:t>រហូតដល់ឆ្នាំ</w:t>
      </w:r>
      <w:r>
        <w:rPr>
          <w:rFonts w:ascii="Times New Roman" w:hAnsi="Times New Roman" w:eastAsia="Times New Roman" w:cs="Times New Roman"/>
        </w:rPr>
        <w:t xml:space="preserve"> 63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ទេ</w:t>
      </w:r>
      <w:r>
        <w:rPr>
          <w:rFonts w:ascii="Times New Roman" w:hAnsi="Times New Roman" w:eastAsia="Times New Roman" w:cs="Times New Roman"/>
        </w:rPr>
        <w:t xml:space="preserve">; </w:t>
      </w:r>
      <w:r>
        <w:rPr>
          <w:rFonts w:ascii="Leelawadee UI" w:hAnsi="Leelawadee UI" w:eastAsia="Leelawadee UI" w:cs="Leelawadee UI"/>
        </w:rPr>
        <w:t>ហើយបន្ទាប់មក</w:t>
      </w:r>
      <w:r>
        <w:rPr>
          <w:rFonts w:ascii="Times New Roman" w:hAnsi="Times New Roman" w:eastAsia="Times New Roman" w:cs="Times New Roman"/>
        </w:rPr>
        <w:t xml:space="preserve"> </w:t>
      </w:r>
      <w:r>
        <w:rPr>
          <w:rFonts w:ascii="Leelawadee UI" w:hAnsi="Leelawadee UI" w:eastAsia="Leelawadee UI" w:cs="Leelawadee UI"/>
        </w:rPr>
        <w:t>គឺដោយវិធីដូចតទៅនេះ។</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“پومپيوس جي Pontus جي بادشاھ Mithridates جي خلاف مهم تان موٽڻ وقت، ٻه حريف، Hyrcanus ۽ Aristobulus، يھوديه جي تاج لاءِ پاڻ ۾ جهيڙو ڪري رهيا هئا. سندن مقدمو پومپيوس آڏو پيش ٿيو، جنهن جلد ئي Aristobulus جي دعوائن جي ناانصافي کي محسوس ڪيو، پر هن چاهيو ته هن معاملي ۾ فيصلو پنهنجي ان گهڻي عرصي کان گهريل عربستان واري مهم کان پوءِ تائين ملتوي رکي، ۽ واعدو ڪيو ته پوءِ موٽي ايندو ۽ سندن معاملن جو جيئن کيس منصفاڻو ۽ مناسب نظر ايندو تيئن تصفيہ ڪندو. Aristobulus، پومپيوس جي حقيقي راءِ کي ڀانپي، تڪڙو يھوديه موٽي ويو، پنهنجن تابعدارن کي هٿياربند ڪيائين، ۽ هڪ زوردار بچاءَ جي تياري ڪرڻ لڳو، انهيءَ پڪي ارادي سان ته هر خطري جي باوجود تاج کي پنهنجي قبضي ۾ رکندو، جنهن بابت هن اڳ ئي ڏسي ورتو هو ته اهو ڪنهن ٻئي جي حق ۾ فيصلو ڪيو ويندو. پومپيوس ان ڀڳوڙي جي ويجهڙائيءَ سان پيروي ڪئي. جڏهن هو يروشلم جي ويجهو پهتو، تڏهن Aristobulus، پنهنجي ورتل واٽ تي پشيمان ٿيڻ شروع ڪندي، ساڻس ملڻ لاءِ ٻاهر نڪتو، ۽ مڪمل فرمانبرداري ۽ وڏي رقم جي واعدي سان معاملي کي ٺهراڻ جي ڪوشش ڪيائين. پومپيوس، اها پيشڪش قبول ڪندي، Gabinius کي سپاهين جي هڪ دستي جي اڳواڻيءَ ۾ رقم وصول ڪرڻ لاءِ موڪليو. پر جڏهن اهو لفٽيننٽ جنرل يروشلم پهتو، تڏهن هن ڏٺو ته شهر جا دروازا سندس خلاف بند ڪيا ويا هئا، ۽ ڀتين جي مٿان کان کيس ٻڌايو ويو ته شهر ان معاهدي تي قائم نه رهندو.”</w:t>
      </w:r>
    </w:p>
    <w:p>
      <w:pPr>
        <w:pStyle w:val="ArticleScripture"/>
        <w:jc w:val="left"/>
      </w:pPr>
      <w:r>
        <w:rPr>
          <w:rFonts w:ascii="Times New Roman" w:hAnsi="Times New Roman" w:eastAsia="Times New Roman" w:cs="Times New Roman"/>
        </w:rPr>
        <w:t>“</w:t>
      </w:r>
      <w:r>
        <w:rPr>
          <w:rFonts w:ascii="Nirmala UI" w:hAnsi="Nirmala UI" w:eastAsia="Nirmala UI" w:cs="Nirmala UI"/>
        </w:rPr>
        <w:t>පොම්පේ</w:t>
      </w:r>
      <w:r>
        <w:rPr>
          <w:rFonts w:ascii="Times New Roman" w:hAnsi="Times New Roman" w:eastAsia="Times New Roman" w:cs="Times New Roman"/>
        </w:rPr>
        <w:t xml:space="preserve">, </w:t>
      </w:r>
      <w:r>
        <w:rPr>
          <w:rFonts w:ascii="Nirmala UI" w:hAnsi="Nirmala UI" w:eastAsia="Nirmala UI" w:cs="Nirmala UI"/>
        </w:rPr>
        <w:t>මෙලෙස</w:t>
      </w:r>
      <w:r>
        <w:rPr>
          <w:rFonts w:ascii="Times New Roman" w:hAnsi="Times New Roman" w:eastAsia="Times New Roman" w:cs="Times New Roman"/>
        </w:rPr>
        <w:t xml:space="preserve"> </w:t>
      </w:r>
      <w:r>
        <w:rPr>
          <w:rFonts w:ascii="Nirmala UI" w:hAnsi="Nirmala UI" w:eastAsia="Nirmala UI" w:cs="Nirmala UI"/>
        </w:rPr>
        <w:t>වංචාවට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දඬුවමකින්</w:t>
      </w:r>
      <w:r>
        <w:rPr>
          <w:rFonts w:ascii="Times New Roman" w:hAnsi="Times New Roman" w:eastAsia="Times New Roman" w:cs="Times New Roman"/>
        </w:rPr>
        <w:t xml:space="preserve"> </w:t>
      </w:r>
      <w:r>
        <w:rPr>
          <w:rFonts w:ascii="Nirmala UI" w:hAnsi="Nirmala UI" w:eastAsia="Nirmala UI" w:cs="Nirmala UI"/>
        </w:rPr>
        <w:t>තොරව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රඳවාගෙන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අරිස්ටොබුලස්ට</w:t>
      </w:r>
      <w:r>
        <w:rPr>
          <w:rFonts w:ascii="Times New Roman" w:hAnsi="Times New Roman" w:eastAsia="Times New Roman" w:cs="Times New Roman"/>
        </w:rPr>
        <w:t xml:space="preserve"> </w:t>
      </w:r>
      <w:r>
        <w:rPr>
          <w:rFonts w:ascii="Nirmala UI" w:hAnsi="Nirmala UI" w:eastAsia="Nirmala UI" w:cs="Nirmala UI"/>
        </w:rPr>
        <w:t>බැඳුම්</w:t>
      </w:r>
      <w:r>
        <w:rPr>
          <w:rFonts w:ascii="Times New Roman" w:hAnsi="Times New Roman" w:eastAsia="Times New Roman" w:cs="Times New Roman"/>
        </w:rPr>
        <w:t xml:space="preserve"> </w:t>
      </w:r>
      <w:r>
        <w:rPr>
          <w:rFonts w:ascii="Nirmala UI" w:hAnsi="Nirmala UI" w:eastAsia="Nirmala UI" w:cs="Nirmala UI"/>
        </w:rPr>
        <w:t>දැමුවේය</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සේනාව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අරිස්ටොබුලස්ගේ</w:t>
      </w:r>
      <w:r>
        <w:rPr>
          <w:rFonts w:ascii="Times New Roman" w:hAnsi="Times New Roman" w:eastAsia="Times New Roman" w:cs="Times New Roman"/>
        </w:rPr>
        <w:t xml:space="preserve"> </w:t>
      </w:r>
      <w:r>
        <w:rPr>
          <w:rFonts w:ascii="Nirmala UI" w:hAnsi="Nirmala UI" w:eastAsia="Nirmala UI" w:cs="Nirmala UI"/>
        </w:rPr>
        <w:t>පක්ෂස්ථයෝ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කැමැත්තෙන්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හයිර්කැනස්ගේ</w:t>
      </w:r>
      <w:r>
        <w:rPr>
          <w:rFonts w:ascii="Times New Roman" w:hAnsi="Times New Roman" w:eastAsia="Times New Roman" w:cs="Times New Roman"/>
        </w:rPr>
        <w:t xml:space="preserve"> </w:t>
      </w:r>
      <w:r>
        <w:rPr>
          <w:rFonts w:ascii="Nirmala UI" w:hAnsi="Nirmala UI" w:eastAsia="Nirmala UI" w:cs="Nirmala UI"/>
        </w:rPr>
        <w:t>පක්ෂස්ථයෝ</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කැමැත්තෙන්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බහුතරය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පොම්පේට</w:t>
      </w:r>
      <w:r>
        <w:rPr>
          <w:rFonts w:ascii="Times New Roman" w:hAnsi="Times New Roman" w:eastAsia="Times New Roman" w:cs="Times New Roman"/>
        </w:rPr>
        <w:t xml:space="preserve"> </w:t>
      </w:r>
      <w:r>
        <w:rPr>
          <w:rFonts w:ascii="Nirmala UI" w:hAnsi="Nirmala UI" w:eastAsia="Nirmala UI" w:cs="Nirmala UI"/>
        </w:rPr>
        <w:t>නගරයට</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රවේශය</w:t>
      </w:r>
      <w:r>
        <w:rPr>
          <w:rFonts w:ascii="Times New Roman" w:hAnsi="Times New Roman" w:eastAsia="Times New Roman" w:cs="Times New Roman"/>
        </w:rPr>
        <w:t xml:space="preserve"> </w:t>
      </w:r>
      <w:r>
        <w:rPr>
          <w:rFonts w:ascii="Nirmala UI" w:hAnsi="Nirmala UI" w:eastAsia="Nirmala UI" w:cs="Nirmala UI"/>
        </w:rPr>
        <w:t>ලැබුණේය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අරිස්ටොබුලස්ගේ</w:t>
      </w:r>
      <w:r>
        <w:rPr>
          <w:rFonts w:ascii="Times New Roman" w:hAnsi="Times New Roman" w:eastAsia="Times New Roman" w:cs="Times New Roman"/>
        </w:rPr>
        <w:t xml:space="preserve"> </w:t>
      </w:r>
      <w:r>
        <w:rPr>
          <w:rFonts w:ascii="Nirmala UI" w:hAnsi="Nirmala UI" w:eastAsia="Nirmala UI" w:cs="Nirmala UI"/>
        </w:rPr>
        <w:t>අනුගාමිකයෝ</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කන්දට</w:t>
      </w:r>
      <w:r>
        <w:rPr>
          <w:rFonts w:ascii="Times New Roman" w:hAnsi="Times New Roman" w:eastAsia="Times New Roman" w:cs="Times New Roman"/>
        </w:rPr>
        <w:t xml:space="preserve"> </w:t>
      </w:r>
      <w:r>
        <w:rPr>
          <w:rFonts w:ascii="Nirmala UI" w:hAnsi="Nirmala UI" w:eastAsia="Nirmala UI" w:cs="Nirmala UI"/>
        </w:rPr>
        <w:t>පසුබැස</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පොම්පේ</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කෙතරම්</w:t>
      </w:r>
      <w:r>
        <w:rPr>
          <w:rFonts w:ascii="Times New Roman" w:hAnsi="Times New Roman" w:eastAsia="Times New Roman" w:cs="Times New Roman"/>
        </w:rPr>
        <w:t xml:space="preserve"> </w:t>
      </w:r>
      <w:r>
        <w:rPr>
          <w:rFonts w:ascii="Nirmala UI" w:hAnsi="Nirmala UI" w:eastAsia="Nirmala UI" w:cs="Nirmala UI"/>
        </w:rPr>
        <w:t>තීරණාත්මකව</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ඔවුන්ද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එතරම්ම</w:t>
      </w:r>
      <w:r>
        <w:rPr>
          <w:rFonts w:ascii="Times New Roman" w:hAnsi="Times New Roman" w:eastAsia="Times New Roman" w:cs="Times New Roman"/>
        </w:rPr>
        <w:t xml:space="preserve"> </w:t>
      </w:r>
      <w:r>
        <w:rPr>
          <w:rFonts w:ascii="Nirmala UI" w:hAnsi="Nirmala UI" w:eastAsia="Nirmala UI" w:cs="Nirmala UI"/>
        </w:rPr>
        <w:t>අධිෂ්ඨානයෙන්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රහාරයක්</w:t>
      </w:r>
      <w:r>
        <w:rPr>
          <w:rFonts w:ascii="Times New Roman" w:hAnsi="Times New Roman" w:eastAsia="Times New Roman" w:cs="Times New Roman"/>
        </w:rPr>
        <w:t xml:space="preserve"> </w:t>
      </w:r>
      <w:r>
        <w:rPr>
          <w:rFonts w:ascii="Nirmala UI" w:hAnsi="Nirmala UI" w:eastAsia="Nirmala UI" w:cs="Nirmala UI"/>
        </w:rPr>
        <w:t>එල්ල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සරිලන</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බිත්තියේ</w:t>
      </w:r>
      <w:r>
        <w:rPr>
          <w:rFonts w:ascii="Times New Roman" w:hAnsi="Times New Roman" w:eastAsia="Times New Roman" w:cs="Times New Roman"/>
        </w:rPr>
        <w:t xml:space="preserve"> </w:t>
      </w:r>
      <w:r>
        <w:rPr>
          <w:rFonts w:ascii="Nirmala UI" w:hAnsi="Nirmala UI" w:eastAsia="Nirmala UI" w:cs="Nirmala UI"/>
        </w:rPr>
        <w:t>පළුදක්</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අල්ලාගන්නා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ඉන්</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ඝාතනයේදී</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දහසක්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වේලාවේ</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නියුක්තව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පූජකයන්</w:t>
      </w:r>
      <w:r>
        <w:rPr>
          <w:rFonts w:ascii="Times New Roman" w:hAnsi="Times New Roman" w:eastAsia="Times New Roman" w:cs="Times New Roman"/>
        </w:rPr>
        <w:t xml:space="preserve">, </w:t>
      </w:r>
      <w:r>
        <w:rPr>
          <w:rFonts w:ascii="Nirmala UI" w:hAnsi="Nirmala UI" w:eastAsia="Nirmala UI" w:cs="Nirmala UI"/>
        </w:rPr>
        <w:t>නිශ්චල</w:t>
      </w:r>
      <w:r>
        <w:rPr>
          <w:rFonts w:ascii="Times New Roman" w:hAnsi="Times New Roman" w:eastAsia="Times New Roman" w:cs="Times New Roman"/>
        </w:rPr>
        <w:t xml:space="preserve"> </w:t>
      </w:r>
      <w:r>
        <w:rPr>
          <w:rFonts w:ascii="Nirmala UI" w:hAnsi="Nirmala UI" w:eastAsia="Nirmala UI" w:cs="Nirmala UI"/>
        </w:rPr>
        <w:t>අතින්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අචල</w:t>
      </w:r>
      <w:r>
        <w:rPr>
          <w:rFonts w:ascii="Times New Roman" w:hAnsi="Times New Roman" w:eastAsia="Times New Roman" w:cs="Times New Roman"/>
        </w:rPr>
        <w:t xml:space="preserve"> </w:t>
      </w:r>
      <w:r>
        <w:rPr>
          <w:rFonts w:ascii="Nirmala UI" w:hAnsi="Nirmala UI" w:eastAsia="Nirmala UI" w:cs="Nirmala UI"/>
        </w:rPr>
        <w:t>අරමුණකින්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දිගටම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ඉතිහාසකාරයා</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හද</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තැනකම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මිතුරන්</w:t>
      </w:r>
      <w:r>
        <w:rPr>
          <w:rFonts w:ascii="Times New Roman" w:hAnsi="Times New Roman" w:eastAsia="Times New Roman" w:cs="Times New Roman"/>
        </w:rPr>
        <w:t xml:space="preserve"> </w:t>
      </w:r>
      <w:r>
        <w:rPr>
          <w:rFonts w:ascii="Nirmala UI" w:hAnsi="Nirmala UI" w:eastAsia="Nirmala UI" w:cs="Nirmala UI"/>
        </w:rPr>
        <w:t>ඝාතනයට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ලැබූවත්</w:t>
      </w:r>
      <w:r>
        <w:rPr>
          <w:rFonts w:ascii="Times New Roman" w:hAnsi="Times New Roman" w:eastAsia="Times New Roman" w:cs="Times New Roman"/>
        </w:rPr>
        <w:t xml:space="preserve">, </w:t>
      </w:r>
      <w:r>
        <w:rPr>
          <w:rFonts w:ascii="Nirmala UI" w:hAnsi="Nirmala UI" w:eastAsia="Nirmala UI" w:cs="Nirmala UI"/>
        </w:rPr>
        <w:t>බොහෝවිට</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ලේ</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පූජාවල</w:t>
      </w:r>
      <w:r>
        <w:rPr>
          <w:rFonts w:ascii="Times New Roman" w:hAnsi="Times New Roman" w:eastAsia="Times New Roman" w:cs="Times New Roman"/>
        </w:rPr>
        <w:t xml:space="preserve"> </w:t>
      </w:r>
      <w:r>
        <w:rPr>
          <w:rFonts w:ascii="Nirmala UI" w:hAnsi="Nirmala UI" w:eastAsia="Nirmala UI" w:cs="Nirmala UI"/>
        </w:rPr>
        <w:t>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මිශ්</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උග්</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කලබලය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දැනීමක්</w:t>
      </w:r>
      <w:r>
        <w:rPr>
          <w:rFonts w:ascii="Times New Roman" w:hAnsi="Times New Roman" w:eastAsia="Times New Roman" w:cs="Times New Roman"/>
        </w:rPr>
        <w:t xml:space="preserve"> </w:t>
      </w:r>
      <w:r>
        <w:rPr>
          <w:rFonts w:ascii="Nirmala UI" w:hAnsi="Nirmala UI" w:eastAsia="Nirmala UI" w:cs="Nirmala UI"/>
        </w:rPr>
        <w:t>නැත්තක්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පෙනෙමින්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අඛණ්ඩව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“Pambuyo pokupelini ngondo, Pompey waononyanga mipanda ya mu Yerusalemu, waebeshenyanga mishi iingi ukufuma mu bukabilo bwa Yudea ukuya mu bwa Siria, kabili waiketelela AbaYuda umusolo wa mutulo. Ifyo fine, pa nshita yakubalilapo, Yerusalemu waishile mu maboko, ku nshila ya kulwa, ya bulya bukose ubwali no kukwata ‘icalo cawamisha’ mu kukonkola kwakobeka kwa fyuma fya butale mpaka bwali no kucipela fyonse.” Uriah Smith, Daniel and the Revelation, 259, 260.</w:t>
      </w:r>
    </w:p>
    <w:p>
      <w:pPr>
        <w:pStyle w:val="ArticleBody"/>
        <w:jc w:val="left"/>
      </w:pPr>
      <w:r>
        <w:rPr>
          <w:rFonts w:ascii="Times New Roman" w:hAnsi="Times New Roman" w:eastAsia="Times New Roman" w:cs="Times New Roman"/>
        </w:rPr>
        <w:t>Tidzaenderera mberi nechidzidzo ichi muchinyorwa chedu chinotevera.</w:t>
      </w:r>
    </w:p>
    <w:p>
      <w:pPr>
        <w:pStyle w:val="ArticleScripture"/>
        <w:jc w:val="left"/>
      </w:pPr>
      <w:r>
        <w:rPr>
          <w:rFonts w:ascii="Times New Roman" w:hAnsi="Times New Roman" w:eastAsia="Times New Roman" w:cs="Times New Roman"/>
        </w:rPr>
        <w:t>Ukuthi akukho mpikiswano noma ukuxokozela phakathi kwabantu bakaNkulunkulu akufanele kubhekwe njengobufakazi obuqinisekile bokuthi babambelele ngokuqinile emfundisweni ephilileyo. Kunesizathu sokwesaba ukuthi kungenzeka bangahlukanisi ngokucacileyo phakathi kweqiniso nephutha. Lapho kungekho mibuzo emisha evelayo ngenxa yokuhlolwa kweMibhalo, lapho kungaveli ukwehluka kwemibono okuzokwenza abantu bacwaninge iBhayibheli ngokwabo ukuze baqiniseke ukuthi banalo iqiniso, kuyakuba khona abaningi manje, njengasezikhathini zasendulo, abayobambelela emasikweni bakhonze abangakwaziyo ukuthi kuyini.</w:t>
      </w:r>
    </w:p>
    <w:p>
      <w:pPr>
        <w:pStyle w:val="ArticleScripture"/>
        <w:jc w:val="left"/>
      </w:pPr>
      <w:r>
        <w:rPr>
          <w:rFonts w:ascii="Times New Roman" w:hAnsi="Times New Roman" w:eastAsia="Times New Roman" w:cs="Times New Roman"/>
        </w:rPr>
        <w:t>Ndzi kombisiwe leswaku vo tala lava tivulaka leswaku va ni vutivi bya ntiyiso wa nkarhi wa sweswi a va swi tivi leswi va swi pfumelaka. A va twisisi vumbhoni bya ripfumelo ra vona. A va na ku tlangela loku faneleke ka ntirho wa nkarhi wa sweswi. Loko nkarhi wa ndzingo wu ta fika, ku na vavanuna lava sweswi va dyondzisaka van’wana lava, loko va kambisisa swiyimo leswi va swi khomeke, va nga ta kuma leswaku ku ni swilo swo tala leswi va nga kotiki ku nyika xivangelo lexi enerisaka ha swona. Ku fikela loko va ringiwa hi ndlela leyi, a va nga swi tivi ku pfumaleka lokukulu ka vona ka vutivi. Naswona ku ni vo tala evandlheni lava tekaka swi ri nchumu lowu tivekaka leswaku va twisisa leswi va swi pfumelaka; kambe, ku fikela loko ku pfuka mbholovo, a va wu tivi ku tsana ka vona hi voxe. Loko va hambanisiwa ni lava nga ni ripfumelo leri fanaka kutani va sindzisiwa ku yima hi voxe, va ri voxe ntsena, leswaku va hlamusela ripfumelo ra vona, va ta hlamala loko va vona leswaku miehleketo ya vona yi hlanganile, yi nga basanga, malunghana ni leswi a va swi amukele tanihi ntiyiso. Swi tiyile leswaku exikarhi ka hina ku vile ni ku hambuka eka Xikwembu lexi hanyaka ni ku hundzukela eka vanhu, ku veka vutlhari bya vanhu ematshan’weni ya vutlhari bya Xikwembu.</w:t>
      </w:r>
    </w:p>
    <w:p>
      <w:pPr>
        <w:pStyle w:val="ArticleScripture"/>
        <w:jc w:val="left"/>
      </w:pPr>
      <w:r>
        <w:rPr>
          <w:rFonts w:ascii="Times New Roman" w:hAnsi="Times New Roman" w:eastAsia="Times New Roman" w:cs="Times New Roman"/>
        </w:rPr>
        <w:t>“Mwari achamutsa vanhu Vake; kana dzimwe nzira dzikatadza, dzidziso dzakatsauka dzichapinda pakati pavo, idzo dzichavasefa, dzichiparadzanisa hundi negorosi. Ishe anodana vose vanotenda shoko Rake kuti vamuke kubva muhope. Chiedza chinokosha chauya, chakafanira nguva ino. Icho ichokwadi cheBhaibheri, chinoratidza njodzi dziri pamusoro pedu chaidzo. Chiedza ichi chinofanira kutitungamirira pakudzidza Magwaro nokushingaira uye pakuongorora kwakanyatsojeka zvikuru nzvimbo dzatinobatisisa. Mwari angada kuti mativi ose nenzvimbo dzose dzechokwadi zvitsvakurudzwe zvakadzama uye nokutsungirira, nomunyengetero nokutsanya. Vatendi havafaniri kugutsikana nokungofungidzira uye nemafungiro asina kutsanangurika zvakanaka pamusoro pechinoumba chokwadi. Kutenda kwavo kunofanira kuva kwakanyatsovakirwa paShoko raMwari kuitira kuti kana nguva yokuedzwa yasvika uye vakaunzwa pamberi pematare kuti vapindure pamusoro pokutenda kwavo, vagokwanisa kupa chikonzero chetariro iri mavari, nounyoro nokutya.</w:t>
      </w:r>
    </w:p>
    <w:p>
      <w:pPr>
        <w:pStyle w:val="ArticleScripture"/>
        <w:jc w:val="left"/>
      </w:pPr>
      <w:r>
        <w:rPr>
          <w:rFonts w:ascii="Times New Roman" w:hAnsi="Times New Roman" w:eastAsia="Times New Roman" w:cs="Times New Roman"/>
        </w:rPr>
        <w:t>“Gugusani, gugusani, gugusani. Zvidzidzo zvatinopa kunyika zvinofanira kuva chokwadi chinorarama matiri. Zvakakosha kuti mukudzivirira dzidziso dzatinoti ndidzo mbiru dzekutenda, tirege kumbobvumira kushandisa nharo dzisina kunyatsorurama zvachose. Dzingabatsira kunyaradza anopikisa, asi hadzikudzi chokwadi. Tinofanira kupa nharo dzakasimba, dzisingangonyaradzi vapikisi vedu chete, asi dzinokwanisa kutsungirira kuongororwa kwepedyo uye kwakadzama zvikuru. Kune avo vakazvidzidzisa kuva vakakwanisa kuita nharo, kune ngozi huru yokuti havazobati Shoko raMwari nokururamisira. Pakusangana nomupikisi, ngakuve kuedza kwedu kwechokwadi kuisa zvidzidzo nenzira inozomutsa kugutsikana mupfungwa dzake, panzvimbo pokungotsvaka kupa mutendi chivimbo chete.”</w:t>
      </w:r>
    </w:p>
    <w:p>
      <w:pPr>
        <w:pStyle w:val="ArticleScripture"/>
        <w:jc w:val="left"/>
      </w:pPr>
      <w:r>
        <w:rPr>
          <w:rFonts w:ascii="Times New Roman" w:hAnsi="Times New Roman" w:eastAsia="Times New Roman" w:cs="Times New Roman"/>
        </w:rPr>
        <w:t>“Kungava kuve kukura kwakadini kwepfungwa dzomunhu, ngaarege kumbofunga kunyange kwechinguvana kuti hapana chikonzero chokunzvera Magwaro zvakadzama uye nguva dzose kuti awane chiedza chikuru. Sevanhu, takadanwa mumwe nomumwe oga kuva vadzidzi vechiporofita. Tinofanira kurinda nomwoyo wose kuti tigone kuona chero mwaranzi yechiedza icho Mwari chaachatiratidza. Tinofanira kubata kupenya kwokutanga kwezvokwadi; uye kubudikidza nokudzidza kunoperekedzwa nomunyengetero, chiedza chakajeka zvikuru chinogona kuwanikwa, icho chinogona kuunzwa pamberi pavamwe.</w:t>
      </w:r>
    </w:p>
    <w:p>
      <w:pPr>
        <w:pStyle w:val="ArticleScripture"/>
        <w:jc w:val="left"/>
      </w:pPr>
      <w:r>
        <w:rPr>
          <w:rFonts w:ascii="Times New Roman" w:hAnsi="Times New Roman" w:eastAsia="Times New Roman" w:cs="Times New Roman"/>
        </w:rPr>
        <w:t>“Loko vanhu va Xikwembu va ri eku tiphineni naswona va enerisekile hi ku vonakala ka vona ka sweswi, hi nga tiyiseka leswaku A nge va tsakeli. I ku rhandza ka Yena leswaku va tshama va ya emahlweni nkarhi hinkwawo leswaku va amukela ku vonakala loku engetelekeke naswona loku tshamaka ku engeteleka loku va voningelaka. Maendlelo ya kereke ya sweswi a ma n’wi tsakisi Xikwembu. Ku nghene ku titshemba loku va kongomiseke eku titweni leswaku a va lavi ntiyiso lowu engetelekeke ni ku vonakala lokukulu. Hi hanya enkarhini lowu Sathana a tirhaka eka voko ra xinene ni ra ximatsi, emahlweni ni endzhaku ka hina; kambe hina tanihi vanhu hi etlele. Xikwembu xi rhandza leswaku ku twiwa rito leri pfuxaka vanhu va xona leswaku va teka goza.”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ya Daniele - Nambala Imodzi Handiredi na Makumi Sikisiti-Three</dc:title>
  <dc:subject>Kuhwatura Ubuhanuzi: Gucukumbura Igice ca Cumi na Kimwe c’Igitabu ca Daniyeli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