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Zana Namakumi Manomwe neNomwe</w:t>
      </w:r>
    </w:p>
    <w:p>
      <w:pPr>
        <w:pStyle w:val="ArticleSubtitle"/>
        <w:jc w:val="left"/>
      </w:pPr>
      <w:r>
        <w:rPr>
          <w:rFonts w:ascii="Arial" w:hAnsi="Arial" w:eastAsia="Arial" w:cs="Arial"/>
        </w:rPr>
        <w:t>Kubekwa Chisimbiso kweVane 144,000: Zvionwa kubva kuChiratidzo chaDhanieri neChiratidzo cheUprofita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Muna chitsauko chegumi, Danieri akabatwa katatu; kekutanga nekekupedzisira akabatwa naGabrieri, asi kubata kwepakati kwakaitwa naKristu. Pakanga pari pakubata kwepakati apo Danieri akanyanya kunzwa kuora kwake, nokuti chiratidzo chepakati chechokwadi chinomiririra kupandukira. Aiva Mikaeri akabata Danieri kechipiri, nokuti akanga aburuka pakupera kwamazuva makumi maviri nerimwe.</w:t>
      </w:r>
    </w:p>
    <w:p>
      <w:pPr>
        <w:pStyle w:val="ArticleBody"/>
        <w:jc w:val="left"/>
      </w:pPr>
      <w:r>
        <w:rPr>
          <w:rFonts w:ascii="Times New Roman" w:hAnsi="Times New Roman" w:eastAsia="Times New Roman" w:cs="Times New Roman"/>
        </w:rPr>
        <w:t>Pakuguma kwa mazuŵa gha chisimboli ghatatu na hafu, agho mbanakazi ŵaŵiri ŵa mu Chivumbuzi chipaturo 11 ŵagona ŵakufwa mu msewu, lizgu likuwuskaso mbanakazi ŵaŵiri awo. Ni lizgu la mukuru wa ŵangelo ilo likuwuska. Kukhira kwa Mikaeli mu Daniel chipaturo 10, pa zuŵa la makhumi ghaŵiri na ghaŵiri, kukukolerana na kuwuskika kwa mbanakazi ŵaŵiri mu 2023. Apo mbanakazi ŵaŵiri ŵakafwira mu msewu, Ezekiel wakalongoreka viwangwa vyawo vyambininthika ndipo wakafumbika usange wakaghanaghananga kuti viwangwa vyakufwa vyakuma ivyo mu dambo vingawuskika; ndipo chose icho Ezekiel wakazgora ntchakuti, “Fumu imwe mukumanya.”</w:t>
      </w:r>
    </w:p>
    <w:p>
      <w:pPr>
        <w:pStyle w:val="ArticleBody"/>
        <w:jc w:val="left"/>
      </w:pPr>
      <w:r>
        <w:rPr>
          <w:rFonts w:ascii="Times New Roman" w:hAnsi="Times New Roman" w:eastAsia="Times New Roman" w:cs="Times New Roman"/>
        </w:rPr>
        <w:t>Kupukunyuka kwaizvozvo, Ezekieri akaudzwa kuti aprofite kumapfupa aya; iye akazviita, uye paakaita saizvozvo, akaunganidzwa pamwe chete, asi akanga achiri asina upenyu. Uprofita hwekutanga hwaEzekieri hwaiva hwekuunganidza mapfupa pamwe chete, asi zvaizoda uprofita hwechipiri kuti mapfupa amutswe ave hondo. Uprofita hwechipiri hwaEzekieri hwaiva uprofita hwenhamo yechitatu, sezvinomiririrwa nemhepo ina dzakaunza mapfupa kuupenyu. Adhamu wokutanga akasikwa akakwana, asi pashure akatadza uye akapfuudzira rufu kuvazukuru vake vose. Kumuka kwamapfupa akafa aEzekieri kunoenderana nokusikwa kwaAdhamu mukukwana kwake, nokuti Adhamu akatanga kuumbwa, uye ipapo Ishe vakafemera maari mweya woupenyu.</w:t>
      </w:r>
    </w:p>
    <w:p>
      <w:pPr>
        <w:pStyle w:val="ArticleBody"/>
        <w:jc w:val="left"/>
      </w:pPr>
      <w:r>
        <w:rPr>
          <w:rFonts w:ascii="Times New Roman" w:hAnsi="Times New Roman" w:eastAsia="Times New Roman" w:cs="Times New Roman"/>
        </w:rPr>
        <w:t>Izvi ne znači da dva svedoka primaju proslavljena tela kada budu vraćeni u život, jer se to ne događa sve do drugog dolaska, nego njihovo vaskrsenje odgovara Danilovom viđenju uzročnog viđenja „marah“, kada bivaju preobraženi u obličje koje tada posmatraju. Red na red, proces zapečaćenja veoma je pažljivo izložen proročkim svedočanstvom.</w:t>
      </w:r>
    </w:p>
    <w:p>
      <w:pPr>
        <w:pStyle w:val="ArticleBody"/>
        <w:jc w:val="left"/>
      </w:pPr>
      <w:r>
        <w:rPr>
          <w:rFonts w:ascii="Times New Roman" w:hAnsi="Times New Roman" w:eastAsia="Times New Roman" w:cs="Times New Roman"/>
        </w:rPr>
        <w:t>Mubhuku ra Nzumbululo kapitulu yegumi na imwe, “ngaapita mazuba mararu na hafu, Mweya wo upenyu wakabva kuna Mwari ukapinda” muvapupuri vaviri, “uye ivo” ipapo “vakamira netsoka dzavo; kutya kukuru kukawira pamusoro paavo vakavaona,” uye ipapo “inzwi guru richibva kudenga richiti kwavari, Kwirai kuno. Vakakwira kudenga vari mugore; vavengi vavo vakavatarisa.”</w:t>
      </w:r>
    </w:p>
    <w:p>
      <w:pPr>
        <w:pStyle w:val="ArticleBody"/>
        <w:jc w:val="left"/>
      </w:pPr>
      <w:r>
        <w:rPr>
          <w:rFonts w:ascii="Times New Roman" w:hAnsi="Times New Roman" w:eastAsia="Times New Roman" w:cs="Times New Roman"/>
        </w:rPr>
        <w:t>Kutanga, Mudzimu wakapinda mavari; ipapo vakasimuka vakamira netsoka dzavo, uye pavakanga vamira, kutya kwakawira pamusoro pevavengi vavo, avo vakanga vambofara pamusoro porufu rwavo. Zvino inzwi rinovadana kuti vakwire kumusoro, uye vavengi vavo vanopupurira chiitiko ichocho. Kuna Ezekieri, vanotanga kuzivikanwa sevakapararira uye vakafa mumupata; ipapo chiporofita chinoziviswa chinovaunganidza pamwe chete; zvino chiporofita chechipiri chinovaita kuti vasimuke vamire seuto guru rine simba. Kuna Danieri, anotanga kuona chiratidzo chikuru chinobudisa kupatsanurwa kwemapoka maviri, uye ipapo anobatwa katatu.</w:t>
      </w:r>
    </w:p>
    <w:p>
      <w:pPr>
        <w:pStyle w:val="ArticleBody"/>
        <w:jc w:val="left"/>
      </w:pPr>
      <w:r>
        <w:rPr>
          <w:rFonts w:ascii="Times New Roman" w:hAnsi="Times New Roman" w:eastAsia="Times New Roman" w:cs="Times New Roman"/>
        </w:rPr>
        <w:t>Pakutanga paakabatwa akanga asina simba, akanga ari muhope huru, uye chiso chake chakanga chakatarira pasi. Hope dzinomirira rufu. Kunyange zvakadaro akanzwa mashoko akataurwa.</w:t>
      </w:r>
    </w:p>
    <w:p>
      <w:pPr>
        <w:pStyle w:val="ArticleScripture"/>
        <w:jc w:val="left"/>
      </w:pPr>
      <w:r>
        <w:rPr>
          <w:rFonts w:ascii="Times New Roman" w:hAnsi="Times New Roman" w:eastAsia="Times New Roman" w:cs="Times New Roman"/>
        </w:rPr>
        <w:t>Musashamiswe na hili; kwa maana saa inakuja, ambapo wote waliomo makaburini wataisikia sauti yake. Yohana 5:28.</w:t>
      </w:r>
    </w:p>
    <w:p>
      <w:pPr>
        <w:pStyle w:val="ArticleBody"/>
        <w:jc w:val="left"/>
      </w:pPr>
      <w:r>
        <w:rPr>
          <w:rFonts w:ascii="Times New Roman" w:hAnsi="Times New Roman" w:eastAsia="Times New Roman" w:cs="Times New Roman"/>
        </w:rPr>
        <w:t>Kuatyora Gabrieli wakauya naDhanyeri pamaoko nemabvi ake, ndokuzomurayira kuti asimuke; iye akazviita, kunyange zvazvo aidedera. Ipapo akanzwa mashoko aGabrieli, asi akasara asingagoni kutaura. Ezekieriwo akanga aona chiratidzo chaKristu, uye chakabudisa kutevedzana kwakafanana kwezviitiko.</w:t>
      </w:r>
    </w:p>
    <w:p>
      <w:pPr>
        <w:pStyle w:val="ArticleScripture"/>
        <w:jc w:val="left"/>
      </w:pPr>
      <w:r>
        <w:rPr>
          <w:rFonts w:ascii="Times New Roman" w:hAnsi="Times New Roman" w:eastAsia="Times New Roman" w:cs="Times New Roman"/>
        </w:rPr>
        <w:t>Uye pamusoro pedenga rakanga riri pamusoro pemisoro yavo pakanga pane chakafanana nechigaro choushe, chaioneka sedombo resafaya; uye pamusoro pechakafanana nechigaro choushe pakanga pane chakafanana nechimiro chomunhu pamusoro pacho. Zvino ndakaona zvakanga zvakaita seruvara rwemhangura inopenya, zvakaita somoto wakakomberedza mukati maro; kubva pakuonekwa kwechiuno chake zvichikwira kumusoro, uye kubva pakuonekwa kwechiuno chake zvichidzika pasi, ndakaona zvakanga zvakaita sokuonekwa kwomoto, uye pakanga pane kupenya kwakakomberedza. Sokuonekwa kwouta hwomuraraungu huri mugore pazuva remvura, ndizvo zvakanga zvakaita kuonekwa kwokupenya kwakakomberedza. Uku ndiko kwakanga kuri kuonekwa kwechakafanana nokubwinya kwaJehovha. Zvino pandakazviona, ndakawira pasi nechiso changu, uye ndakanzwa inzwi romumwe akanga achitaura. Akati kwandiri, Mwanakomana womunhu, mira netsoka dzako, uye ndichataura newe. Zvino Mweya akapinda mandiri paakataura neni, akandimisa netsoka dzangu, kuti ndinzwe iye akanga achitaura neni. Ezekieri 1:26–2:2.</w:t>
      </w:r>
    </w:p>
    <w:p>
      <w:pPr>
        <w:pStyle w:val="ArticleBody"/>
        <w:jc w:val="left"/>
      </w:pPr>
      <w:r>
        <w:rPr>
          <w:rFonts w:ascii="Times New Roman" w:hAnsi="Times New Roman" w:eastAsia="Times New Roman" w:cs="Times New Roman"/>
        </w:rPr>
        <w:t>Chiono chakaita kuti vose, Ezekieri naDhanieri, vaninipiswe kusvika kuguruva, zvokuti vakawira pasi vakazvipfugamisa. Vari mumamiriro iwayo vose vakaramba vachinzwa shoko raJehovha, uye vose vakasimudzwa kuti vamire kuti vanzwe mashoko akataurwa kwavari; uye pavakanzwa mashoko acho, “Mweya akapinda mavari.” Kubatanidzwa kweuMwari kunozadzikiswa nokugamuchira Shoko raMwari rinounzwa noMweya Mutsvene. “Shoko” ndiro rinotapurira uMwari muvanhu. Chokwadi ichi chinofanira kuzivikanwa kuti munhu anzwisise kukomba nokukosha kwenhoroondo yechiporofita iyo Gabrieri anopa Dhanieri muchitsauko chegumi nerimwe. Nhoroondo yechiporofita inomiririrwa muchitsauko chegumi nerimwe ndiyo nzira inofambisa mafuta matsvene ichienda kumhandara dzakachenjera.</w:t>
      </w:r>
    </w:p>
    <w:p>
      <w:pPr>
        <w:pStyle w:val="ArticleBody"/>
        <w:jc w:val="left"/>
      </w:pPr>
      <w:r>
        <w:rPr>
          <w:rFonts w:ascii="Times New Roman" w:hAnsi="Times New Roman" w:eastAsia="Times New Roman" w:cs="Times New Roman"/>
        </w:rPr>
        <w:t>Na Ezekieli, mara moja anaagizwa kwamba anapaswa kuwasilisha ujumbe kwa Uadventista wa Laodikia, ijapokuwa Ezekieli anajulishwa tangu mwanzo kwamba Uadventista wa Laodikia hawatasikia maneno yake, kwa maana wao ni nyumba ya uasi. Uzoefu wa Ezekieli ni uzoefu wa Isaya katika sura ya sita, na kwa hiyo kwa mashahidi wawili, Mungu anapomwamsha Danieli kutoka usingizini, ambao ni ishara ya mauti, Danieli anapewa ujumbe kwa nyumba ya uasi ya Uadventista wa Laodikia, lakini hawatasikia.</w:t>
      </w:r>
    </w:p>
    <w:p>
      <w:pPr>
        <w:pStyle w:val="ArticleBody"/>
        <w:jc w:val="left"/>
      </w:pPr>
      <w:r>
        <w:rPr>
          <w:rFonts w:ascii="Myanmar Text" w:hAnsi="Myanmar Text" w:eastAsia="Myanmar Text" w:cs="Myanmar Text"/>
        </w:rPr>
        <w:t>ဤနောက်တွင်</w:t>
      </w:r>
      <w:r>
        <w:rPr>
          <w:rFonts w:ascii="Times New Roman" w:hAnsi="Times New Roman" w:eastAsia="Times New Roman" w:cs="Times New Roman"/>
        </w:rPr>
        <w:t xml:space="preserve"> </w:t>
      </w:r>
      <w:r>
        <w:rPr>
          <w:rFonts w:ascii="Myanmar Text" w:hAnsi="Myanmar Text" w:eastAsia="Myanmar Text" w:cs="Myanmar Text"/>
        </w:rPr>
        <w:t>ဒံယေလသည်</w:t>
      </w:r>
      <w:r>
        <w:rPr>
          <w:rFonts w:ascii="Times New Roman" w:hAnsi="Times New Roman" w:eastAsia="Times New Roman" w:cs="Times New Roman"/>
        </w:rPr>
        <w:t xml:space="preserve"> </w:t>
      </w:r>
      <w:r>
        <w:rPr>
          <w:rFonts w:ascii="Myanmar Text" w:hAnsi="Myanmar Text" w:eastAsia="Myanmar Text" w:cs="Myanmar Text"/>
        </w:rPr>
        <w:t>ဒုတိယအကြိမ်</w:t>
      </w:r>
      <w:r>
        <w:rPr>
          <w:rFonts w:ascii="Times New Roman" w:hAnsi="Times New Roman" w:eastAsia="Times New Roman" w:cs="Times New Roman"/>
        </w:rPr>
        <w:t xml:space="preserve"> </w:t>
      </w:r>
      <w:r>
        <w:rPr>
          <w:rFonts w:ascii="Myanmar Text" w:hAnsi="Myanmar Text" w:eastAsia="Myanmar Text" w:cs="Myanmar Text"/>
        </w:rPr>
        <w:t>ထိတွေ့ခံရသည်။</w:t>
      </w:r>
      <w:r>
        <w:rPr>
          <w:rFonts w:ascii="Times New Roman" w:hAnsi="Times New Roman" w:eastAsia="Times New Roman" w:cs="Times New Roman"/>
        </w:rPr>
        <w:t xml:space="preserve"> </w:t>
      </w:r>
      <w:r>
        <w:rPr>
          <w:rFonts w:ascii="Myanmar Text" w:hAnsi="Myanmar Text" w:eastAsia="Myanmar Text" w:cs="Myanmar Text"/>
        </w:rPr>
        <w:t>ထိုထိတွေ့သူမှာ</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ကိုယ်တိုင်ဖြစ်၍၊</w:t>
      </w:r>
      <w:r>
        <w:rPr>
          <w:rFonts w:ascii="Times New Roman" w:hAnsi="Times New Roman" w:eastAsia="Times New Roman" w:cs="Times New Roman"/>
        </w:rPr>
        <w:t xml:space="preserve"> </w:t>
      </w:r>
      <w:r>
        <w:rPr>
          <w:rFonts w:ascii="Myanmar Text" w:hAnsi="Myanmar Text" w:eastAsia="Myanmar Text" w:cs="Myanmar Text"/>
        </w:rPr>
        <w:t>ယဇ်ပလ္လင်ပေါ်မှ</w:t>
      </w:r>
      <w:r>
        <w:rPr>
          <w:rFonts w:ascii="Times New Roman" w:hAnsi="Times New Roman" w:eastAsia="Times New Roman" w:cs="Times New Roman"/>
        </w:rPr>
        <w:t xml:space="preserve"> </w:t>
      </w:r>
      <w:r>
        <w:rPr>
          <w:rFonts w:ascii="Myanmar Text" w:hAnsi="Myanmar Text" w:eastAsia="Myanmar Text" w:cs="Myanmar Text"/>
        </w:rPr>
        <w:t>မီးခဲတစ်လုံးဖြင့်</w:t>
      </w:r>
      <w:r>
        <w:rPr>
          <w:rFonts w:ascii="Times New Roman" w:hAnsi="Times New Roman" w:eastAsia="Times New Roman" w:cs="Times New Roman"/>
        </w:rPr>
        <w:t xml:space="preserve"> </w:t>
      </w:r>
      <w:r>
        <w:rPr>
          <w:rFonts w:ascii="Myanmar Text" w:hAnsi="Myanmar Text" w:eastAsia="Myanmar Text" w:cs="Myanmar Text"/>
        </w:rPr>
        <w:t>ဟေရှာယ၏</w:t>
      </w:r>
      <w:r>
        <w:rPr>
          <w:rFonts w:ascii="Times New Roman" w:hAnsi="Times New Roman" w:eastAsia="Times New Roman" w:cs="Times New Roman"/>
        </w:rPr>
        <w:t xml:space="preserve"> </w:t>
      </w:r>
      <w:r>
        <w:rPr>
          <w:rFonts w:ascii="Myanmar Text" w:hAnsi="Myanmar Text" w:eastAsia="Myanmar Text" w:cs="Myanmar Text"/>
        </w:rPr>
        <w:t>နှုတ်ခမ်းကို</w:t>
      </w:r>
      <w:r>
        <w:rPr>
          <w:rFonts w:ascii="Times New Roman" w:hAnsi="Times New Roman" w:eastAsia="Times New Roman" w:cs="Times New Roman"/>
        </w:rPr>
        <w:t xml:space="preserve"> </w:t>
      </w:r>
      <w:r>
        <w:rPr>
          <w:rFonts w:ascii="Myanmar Text" w:hAnsi="Myanmar Text" w:eastAsia="Myanmar Text" w:cs="Myanmar Text"/>
        </w:rPr>
        <w:t>ထိတော်မူခဲ့သကဲ့သို့</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နှုတ်ခမ်းကိုလည်း</w:t>
      </w:r>
      <w:r>
        <w:rPr>
          <w:rFonts w:ascii="Times New Roman" w:hAnsi="Times New Roman" w:eastAsia="Times New Roman" w:cs="Times New Roman"/>
        </w:rPr>
        <w:t xml:space="preserve"> </w:t>
      </w:r>
      <w:r>
        <w:rPr>
          <w:rFonts w:ascii="Myanmar Text" w:hAnsi="Myanmar Text" w:eastAsia="Myanmar Text" w:cs="Myanmar Text"/>
        </w:rPr>
        <w:t>ထိတော်မူ၏။</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ဒံယေလသည်</w:t>
      </w:r>
      <w:r>
        <w:rPr>
          <w:rFonts w:ascii="Times New Roman" w:hAnsi="Times New Roman" w:eastAsia="Times New Roman" w:cs="Times New Roman"/>
        </w:rPr>
        <w:t xml:space="preserve"> </w:t>
      </w:r>
      <w:r>
        <w:rPr>
          <w:rFonts w:ascii="Myanmar Text" w:hAnsi="Myanmar Text" w:eastAsia="Myanmar Text" w:cs="Myanmar Text"/>
        </w:rPr>
        <w:t>စကားပြောနိုင်သော်လည်း၊</w:t>
      </w:r>
      <w:r>
        <w:rPr>
          <w:rFonts w:ascii="Times New Roman" w:hAnsi="Times New Roman" w:eastAsia="Times New Roman" w:cs="Times New Roman"/>
        </w:rPr>
        <w:t xml:space="preserve"> </w:t>
      </w:r>
      <w:r>
        <w:rPr>
          <w:rFonts w:ascii="Myanmar Text" w:hAnsi="Myanmar Text" w:eastAsia="Myanmar Text" w:cs="Myanmar Text"/>
        </w:rPr>
        <w:t>အားမရှိသေးဘဲ</w:t>
      </w:r>
      <w:r>
        <w:rPr>
          <w:rFonts w:ascii="Times New Roman" w:hAnsi="Times New Roman" w:eastAsia="Times New Roman" w:cs="Times New Roman"/>
        </w:rPr>
        <w:t xml:space="preserve"> </w:t>
      </w:r>
      <w:r>
        <w:rPr>
          <w:rFonts w:ascii="Myanmar Text" w:hAnsi="Myanmar Text" w:eastAsia="Myanmar Text" w:cs="Myanmar Text"/>
        </w:rPr>
        <w:t>အသက်ရှူခြင်းလည်း</w:t>
      </w:r>
      <w:r>
        <w:rPr>
          <w:rFonts w:ascii="Times New Roman" w:hAnsi="Times New Roman" w:eastAsia="Times New Roman" w:cs="Times New Roman"/>
        </w:rPr>
        <w:t xml:space="preserve"> </w:t>
      </w:r>
      <w:r>
        <w:rPr>
          <w:rFonts w:ascii="Myanmar Text" w:hAnsi="Myanmar Text" w:eastAsia="Myanmar Text" w:cs="Myanmar Text"/>
        </w:rPr>
        <w:t>မရှိသေးပေ။</w:t>
      </w:r>
      <w:r>
        <w:rPr>
          <w:rFonts w:ascii="Times New Roman" w:hAnsi="Times New Roman" w:eastAsia="Times New Roman" w:cs="Times New Roman"/>
        </w:rPr>
        <w:t xml:space="preserve"> </w:t>
      </w:r>
      <w:r>
        <w:rPr>
          <w:rFonts w:ascii="Myanmar Text" w:hAnsi="Myanmar Text" w:eastAsia="Myanmar Text" w:cs="Myanmar Text"/>
        </w:rPr>
        <w:t>ယေဇကျေလ၏</w:t>
      </w:r>
      <w:r>
        <w:rPr>
          <w:rFonts w:ascii="Times New Roman" w:hAnsi="Times New Roman" w:eastAsia="Times New Roman" w:cs="Times New Roman"/>
        </w:rPr>
        <w:t xml:space="preserve"> </w:t>
      </w:r>
      <w:r>
        <w:rPr>
          <w:rFonts w:ascii="Myanmar Text" w:hAnsi="Myanmar Text" w:eastAsia="Myanmar Text" w:cs="Myanmar Text"/>
        </w:rPr>
        <w:t>အဆိုအရ</w:t>
      </w:r>
      <w:r>
        <w:rPr>
          <w:rFonts w:ascii="Times New Roman" w:hAnsi="Times New Roman" w:eastAsia="Times New Roman" w:cs="Times New Roman"/>
        </w:rPr>
        <w:t xml:space="preserve"> “</w:t>
      </w:r>
      <w:r>
        <w:rPr>
          <w:rFonts w:ascii="Myanmar Text" w:hAnsi="Myanmar Text" w:eastAsia="Myanmar Text" w:cs="Myanmar Text"/>
        </w:rPr>
        <w:t>လေတော်လေးပါး</w:t>
      </w:r>
      <w:r>
        <w:rPr>
          <w:rFonts w:ascii="Times New Roman" w:hAnsi="Times New Roman" w:eastAsia="Times New Roman" w:cs="Times New Roman"/>
        </w:rPr>
        <w:t xml:space="preserve">” </w:t>
      </w:r>
      <w:r>
        <w:rPr>
          <w:rFonts w:ascii="Myanmar Text" w:hAnsi="Myanmar Text" w:eastAsia="Myanmar Text" w:cs="Myanmar Text"/>
        </w:rPr>
        <w:t>ဆိုင်ရာ</w:t>
      </w:r>
      <w:r>
        <w:rPr>
          <w:rFonts w:ascii="Times New Roman" w:hAnsi="Times New Roman" w:eastAsia="Times New Roman" w:cs="Times New Roman"/>
        </w:rPr>
        <w:t xml:space="preserve"> </w:t>
      </w:r>
      <w:r>
        <w:rPr>
          <w:rFonts w:ascii="Myanmar Text" w:hAnsi="Myanmar Text" w:eastAsia="Myanmar Text" w:cs="Myanmar Text"/>
        </w:rPr>
        <w:t>သတင်းစကားနှင့်အတူ</w:t>
      </w:r>
      <w:r>
        <w:rPr>
          <w:rFonts w:ascii="Times New Roman" w:hAnsi="Times New Roman" w:eastAsia="Times New Roman" w:cs="Times New Roman"/>
        </w:rPr>
        <w:t xml:space="preserve"> </w:t>
      </w:r>
      <w:r>
        <w:rPr>
          <w:rFonts w:ascii="Myanmar Text" w:hAnsi="Myanmar Text" w:eastAsia="Myanmar Text" w:cs="Myanmar Text"/>
        </w:rPr>
        <w:t>အသက်ရှူခြင်း</w:t>
      </w:r>
      <w:r>
        <w:rPr>
          <w:rFonts w:ascii="Times New Roman" w:hAnsi="Times New Roman" w:eastAsia="Times New Roman" w:cs="Times New Roman"/>
        </w:rPr>
        <w:t xml:space="preserve"> </w:t>
      </w:r>
      <w:r>
        <w:rPr>
          <w:rFonts w:ascii="Myanmar Text" w:hAnsi="Myanmar Text" w:eastAsia="Myanmar Text" w:cs="Myanmar Text"/>
        </w:rPr>
        <w:t>ရောက်လာသည်။</w:t>
      </w:r>
      <w:r>
        <w:rPr>
          <w:rFonts w:ascii="Times New Roman" w:hAnsi="Times New Roman" w:eastAsia="Times New Roman" w:cs="Times New Roman"/>
        </w:rPr>
        <w:t xml:space="preserve"> </w:t>
      </w:r>
      <w:r>
        <w:rPr>
          <w:rFonts w:ascii="Myanmar Text" w:hAnsi="Myanmar Text" w:eastAsia="Myanmar Text" w:cs="Myanmar Text"/>
        </w:rPr>
        <w:t>ထိုအရာမှာ</w:t>
      </w:r>
      <w:r>
        <w:rPr>
          <w:rFonts w:ascii="Times New Roman" w:hAnsi="Times New Roman" w:eastAsia="Times New Roman" w:cs="Times New Roman"/>
        </w:rPr>
        <w:t xml:space="preserve"> </w:t>
      </w:r>
      <w:r>
        <w:rPr>
          <w:rFonts w:ascii="Myanmar Text" w:hAnsi="Myanmar Text" w:eastAsia="Myanmar Text" w:cs="Myanmar Text"/>
        </w:rPr>
        <w:t>ယေဇကျေလ၏</w:t>
      </w:r>
      <w:r>
        <w:rPr>
          <w:rFonts w:ascii="Times New Roman" w:hAnsi="Times New Roman" w:eastAsia="Times New Roman" w:cs="Times New Roman"/>
        </w:rPr>
        <w:t xml:space="preserve"> </w:t>
      </w:r>
      <w:r>
        <w:rPr>
          <w:rFonts w:ascii="Myanmar Text" w:hAnsi="Myanmar Text" w:eastAsia="Myanmar Text" w:cs="Myanmar Text"/>
        </w:rPr>
        <w:t>ဒုတိယပရောဖက်ပြုချက်</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ယေဇကျေလ၏</w:t>
      </w:r>
      <w:r>
        <w:rPr>
          <w:rFonts w:ascii="Times New Roman" w:hAnsi="Times New Roman" w:eastAsia="Times New Roman" w:cs="Times New Roman"/>
        </w:rPr>
        <w:t xml:space="preserve"> </w:t>
      </w:r>
      <w:r>
        <w:rPr>
          <w:rFonts w:ascii="Myanmar Text" w:hAnsi="Myanmar Text" w:eastAsia="Myanmar Text" w:cs="Myanmar Text"/>
        </w:rPr>
        <w:t>လေတော်လေးပါးဆိုင်ရာ</w:t>
      </w:r>
      <w:r>
        <w:rPr>
          <w:rFonts w:ascii="Times New Roman" w:hAnsi="Times New Roman" w:eastAsia="Times New Roman" w:cs="Times New Roman"/>
        </w:rPr>
        <w:t xml:space="preserve"> </w:t>
      </w:r>
      <w:r>
        <w:rPr>
          <w:rFonts w:ascii="Myanmar Text" w:hAnsi="Myanmar Text" w:eastAsia="Myanmar Text" w:cs="Myanmar Text"/>
        </w:rPr>
        <w:t>ပရောဖက်ပြုချက်သည်</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တတိယအကြိမ်</w:t>
      </w:r>
      <w:r>
        <w:rPr>
          <w:rFonts w:ascii="Times New Roman" w:hAnsi="Times New Roman" w:eastAsia="Times New Roman" w:cs="Times New Roman"/>
        </w:rPr>
        <w:t xml:space="preserve"> </w:t>
      </w:r>
      <w:r>
        <w:rPr>
          <w:rFonts w:ascii="Myanmar Text" w:hAnsi="Myanmar Text" w:eastAsia="Myanmar Text" w:cs="Myanmar Text"/>
        </w:rPr>
        <w:t>ထိတွေ့ခြင်းနှင့်</w:t>
      </w:r>
      <w:r>
        <w:rPr>
          <w:rFonts w:ascii="Times New Roman" w:hAnsi="Times New Roman" w:eastAsia="Times New Roman" w:cs="Times New Roman"/>
        </w:rPr>
        <w:t xml:space="preserve"> </w:t>
      </w:r>
      <w:r>
        <w:rPr>
          <w:rFonts w:ascii="Myanmar Text" w:hAnsi="Myanmar Text" w:eastAsia="Myanmar Text" w:cs="Myanmar Text"/>
        </w:rPr>
        <w:t>ကိုက်ညီနေ၏။</w:t>
      </w:r>
      <w:r>
        <w:rPr>
          <w:rFonts w:ascii="Times New Roman" w:hAnsi="Times New Roman" w:eastAsia="Times New Roman" w:cs="Times New Roman"/>
        </w:rPr>
        <w:t xml:space="preserve"> </w:t>
      </w:r>
      <w:r>
        <w:rPr>
          <w:rFonts w:ascii="Myanmar Text" w:hAnsi="Myanmar Text" w:eastAsia="Myanmar Text" w:cs="Myanmar Text"/>
        </w:rPr>
        <w:t>အကြောင်းမှာ</w:t>
      </w:r>
      <w:r>
        <w:rPr>
          <w:rFonts w:ascii="Times New Roman" w:hAnsi="Times New Roman" w:eastAsia="Times New Roman" w:cs="Times New Roman"/>
        </w:rPr>
        <w:t xml:space="preserve"> </w:t>
      </w:r>
      <w:r>
        <w:rPr>
          <w:rFonts w:ascii="Myanmar Text" w:hAnsi="Myanmar Text" w:eastAsia="Myanmar Text" w:cs="Myanmar Text"/>
        </w:rPr>
        <w:t>ထိုအချိန်၌ပင်</w:t>
      </w:r>
      <w:r>
        <w:rPr>
          <w:rFonts w:ascii="Times New Roman" w:hAnsi="Times New Roman" w:eastAsia="Times New Roman" w:cs="Times New Roman"/>
        </w:rPr>
        <w:t xml:space="preserve"> </w:t>
      </w:r>
      <w:r>
        <w:rPr>
          <w:rFonts w:ascii="Myanmar Text" w:hAnsi="Myanmar Text" w:eastAsia="Myanmar Text" w:cs="Myanmar Text"/>
        </w:rPr>
        <w:t>အရိုးတို့အတွင်းသို့</w:t>
      </w:r>
      <w:r>
        <w:rPr>
          <w:rFonts w:ascii="Times New Roman" w:hAnsi="Times New Roman" w:eastAsia="Times New Roman" w:cs="Times New Roman"/>
        </w:rPr>
        <w:t xml:space="preserve"> </w:t>
      </w:r>
      <w:r>
        <w:rPr>
          <w:rFonts w:ascii="Myanmar Text" w:hAnsi="Myanmar Text" w:eastAsia="Myanmar Text" w:cs="Myanmar Text"/>
        </w:rPr>
        <w:t>အသက်ရှူခြင်း</w:t>
      </w:r>
      <w:r>
        <w:rPr>
          <w:rFonts w:ascii="Times New Roman" w:hAnsi="Times New Roman" w:eastAsia="Times New Roman" w:cs="Times New Roman"/>
        </w:rPr>
        <w:t xml:space="preserve"> </w:t>
      </w:r>
      <w:r>
        <w:rPr>
          <w:rFonts w:ascii="Myanmar Text" w:hAnsi="Myanmar Text" w:eastAsia="Myanmar Text" w:cs="Myanmar Text"/>
        </w:rPr>
        <w:t>ဝင်လာ၍၊</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တန်ခိုးကြီးသော</w:t>
      </w:r>
      <w:r>
        <w:rPr>
          <w:rFonts w:ascii="Times New Roman" w:hAnsi="Times New Roman" w:eastAsia="Times New Roman" w:cs="Times New Roman"/>
        </w:rPr>
        <w:t xml:space="preserve"> </w:t>
      </w:r>
      <w:r>
        <w:rPr>
          <w:rFonts w:ascii="Myanmar Text" w:hAnsi="Myanmar Text" w:eastAsia="Myanmar Text" w:cs="Myanmar Text"/>
        </w:rPr>
        <w:t>စစ်တပ်တစ်ရပ်အဖြစ်</w:t>
      </w:r>
      <w:r>
        <w:rPr>
          <w:rFonts w:ascii="Times New Roman" w:hAnsi="Times New Roman" w:eastAsia="Times New Roman" w:cs="Times New Roman"/>
        </w:rPr>
        <w:t xml:space="preserve"> </w:t>
      </w:r>
      <w:r>
        <w:rPr>
          <w:rFonts w:ascii="Myanmar Text" w:hAnsi="Myanmar Text" w:eastAsia="Myanmar Text" w:cs="Myanmar Text"/>
        </w:rPr>
        <w:t>ရပ်တည်ကြသောကြောင့်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ဒံယေလသည်</w:t>
      </w:r>
      <w:r>
        <w:rPr>
          <w:rFonts w:ascii="Times New Roman" w:hAnsi="Times New Roman" w:eastAsia="Times New Roman" w:cs="Times New Roman"/>
        </w:rPr>
        <w:t xml:space="preserve"> </w:t>
      </w:r>
      <w:r>
        <w:rPr>
          <w:rFonts w:ascii="Myanmar Text" w:hAnsi="Myanmar Text" w:eastAsia="Myanmar Text" w:cs="Myanmar Text"/>
        </w:rPr>
        <w:t>တတိယအကြိမ်</w:t>
      </w:r>
      <w:r>
        <w:rPr>
          <w:rFonts w:ascii="Times New Roman" w:hAnsi="Times New Roman" w:eastAsia="Times New Roman" w:cs="Times New Roman"/>
        </w:rPr>
        <w:t xml:space="preserve"> </w:t>
      </w:r>
      <w:r>
        <w:rPr>
          <w:rFonts w:ascii="Myanmar Text" w:hAnsi="Myanmar Text" w:eastAsia="Myanmar Text" w:cs="Myanmar Text"/>
        </w:rPr>
        <w:t>ထိတွေ့ခြင်း၌ပင်</w:t>
      </w:r>
      <w:r>
        <w:rPr>
          <w:rFonts w:ascii="Times New Roman" w:hAnsi="Times New Roman" w:eastAsia="Times New Roman" w:cs="Times New Roman"/>
        </w:rPr>
        <w:t xml:space="preserve"> </w:t>
      </w:r>
      <w:r>
        <w:rPr>
          <w:rFonts w:ascii="Myanmar Text" w:hAnsi="Myanmar Text" w:eastAsia="Myanmar Text" w:cs="Myanmar Text"/>
        </w:rPr>
        <w:t>အားဖြည့်ခံရသည်။</w:t>
      </w:r>
    </w:p>
    <w:p>
      <w:pPr>
        <w:pStyle w:val="ArticleBody"/>
        <w:jc w:val="left"/>
      </w:pPr>
      <w:r>
        <w:rPr>
          <w:rFonts w:ascii="Times New Roman" w:hAnsi="Times New Roman" w:eastAsia="Times New Roman" w:cs="Times New Roman"/>
        </w:rPr>
        <w:t>Pa Julayi 18, 2020, anthu a Mulungu a masiku otsiriza anabalalika ndipo analowa m’nyengo ya kuyembekezera ya fanizo lija. Mbiri ya kusindikizidwa inasonyezedwa m’mbiri ya October 22, 1844, kufikira ku kupanduka kwa 1863. Mzere wa mbiri umene unaimiridwa pamenepo ukuikidwirana ndi wa September 11, 2001, kufikira ku lamulo la Sabata, koma ukuikidwirananso ndi mbiri ya Julayi 18, 2020, kufikira ku lamulo la Sabata. Chochitika cha uneneri chimenechi chakhazikika pa mfundo yakuti zizindikiro zili ndi matanthauzo oposa limodzi, ndipo tanthauzo lake liyenera kutsimikiziridwa ndi malo amene zikugwiritsidwira ntchito.</w:t>
      </w:r>
    </w:p>
    <w:p>
      <w:pPr>
        <w:pStyle w:val="ArticleBody"/>
        <w:jc w:val="left"/>
      </w:pPr>
      <w:r>
        <w:rPr>
          <w:rFonts w:ascii="Times New Roman" w:hAnsi="Times New Roman" w:eastAsia="Times New Roman" w:cs="Times New Roman"/>
        </w:rPr>
        <w:t>Patinorangarira kuuya nebasa ripi neripi reimwe yengirozi nhatu, zvinotongwa nenhevedzano imwe chete yezviitiko. Dzinouya panguva iyo chiporofita chine chekuita nadzo chinoburitswa chisina chisimbiso. Chiporofita ichocho chakarongeka pamusoro pematanho matatu: kuuya kwacho, kupihwa simba kwacho, uye suo rakavharika pakuguma kwacho. Kune zvimwewo zviratidzo zvenzira mukati menhoroondo iyoyo, asi zviratidzo zvitatu zvinoyedza zviri munhoroondo yekuuya kweimwe neimwe yengirozi nhatu ndizvo zvinoti chiratidzo chokutanga, apo chiporofita chinoburitswa chisina chisimbiso. Shoko rinoburitswa risina chisimbiso rinopihwa simba kubudikidza nokusimbiswa, uye kusimbiswa nokupihwa simba ikoko zvinozoyedza varume navakadzi venguva iyoyo. Kuguma kwenhoroondo iyoyo kunobudisa chiyero chokuedza chinoratidza kana avo vakamira pamuedzo wechitatu vari vakachenjera kana mapenzi.</w:t>
      </w:r>
    </w:p>
    <w:p>
      <w:pPr>
        <w:pStyle w:val="ArticleBody"/>
        <w:jc w:val="left"/>
      </w:pPr>
      <w:r>
        <w:rPr>
          <w:rFonts w:ascii="Times New Roman" w:hAnsi="Times New Roman" w:eastAsia="Times New Roman" w:cs="Times New Roman"/>
        </w:rPr>
        <w:t>Mukati menhoroondo inobva pana 11 Gunyana 2001 ichienda kumutemo weSvondo, munogona kuzivisa vatumwa vatatu. Wokutanga akasvika pana 11 Gunyana 2001, wechipiri akasvika pana 18 Chikunguru 2020, uye wechitatu anosvika pamutemo weSvondo uri kuuya nokukurumidza (muedzo unorondedzera pachena). 22 Gumiguru 1844 inowirirana na 11 Gunyana 2001, uye 1856 inowirirana na 18 Chikunguru 2020, uye 1863 inowirirana nemutemo weSvondo. Izvozvo zvataurwa, 22 Gumiguru 1844 kusvika 1863 inowiriranawo na 18 Chikunguru 2020 ichienda kumutemo weSvondo, nokuti 18 Chikunguru kwaiva kusvika kwomutumwa wechipiri wenhoroondo yekuiswa chisimbiso. Nhoroondo inotevera ichiri kuzivikanwa zvakarurama sezvinongova zviratidzo zvenguva zvomutumwa upi noupi.</w:t>
      </w:r>
    </w:p>
    <w:p>
      <w:pPr>
        <w:pStyle w:val="ArticleBody"/>
        <w:jc w:val="left"/>
      </w:pPr>
      <w:r>
        <w:rPr>
          <w:rFonts w:ascii="Times New Roman" w:hAnsi="Times New Roman" w:eastAsia="Times New Roman" w:cs="Times New Roman"/>
        </w:rPr>
        <w:t>Musi wa 18 Julayi 2020, kwakanga kuna chokwadi chakazarurwa chisina kusimburwa, chaifanira kuedza chizvarwa ichocho. Danho rechipiri munhoroondo iyoyo ndiro panguva iyo zvapupu zviviri zvinomutswa. Ipapo zvinoedzwa kuti kana zvichizobvuma chiedza chinobva chazarurwa panguva iyoyo, chiri kuitika zvino. Zvino paSvondo mutemo (muedzo unorondedzera pachena), zvichaburitswa kuti ndiani ari uye ndiani asiri mhandara yakachenjera. Kana tikatarisa nhoroondo iyi sechimiro chengirozi imwe chete, tobva taisa Gumiguru 22, 1844, kusvikira pakupanduka kwa1863, pamusoro penhoroondo ya18 Julayi 2020 kusvika kuSvondo mutemo, tinoona kuti muna 1849, Hanzvadzi White akaratidza kuti Ishe vakanga vawedzerazve ruoko rwavo kuti vaunganidze vakasara vevanhu vavo.</w:t>
      </w:r>
    </w:p>
    <w:p>
      <w:pPr>
        <w:pStyle w:val="ArticleBody"/>
        <w:jc w:val="left"/>
      </w:pPr>
      <w:r>
        <w:rPr>
          <w:rFonts w:ascii="Times New Roman" w:hAnsi="Times New Roman" w:eastAsia="Times New Roman" w:cs="Times New Roman"/>
        </w:rPr>
        <w:t>Kubva musi wa22 Gumiguru 1844 kusvika muna 1849, vanhu vaMwari vakanga vapararira. Muna 1850 vakabudisa rechipiri pamatafura maviri aHabhakuki. Muna Ndira 1851 vakanga vachishambadza chati itsva muReview. Vanhu vaMwari vakanga vapararira, uye ngirozi yechitatu yakasvika nechiedza. Ipapo Mwari akatanga kuvaunganidza zvakare, uye akabva avapa mufananidzo unooneka weshoko ravaifanira kuzivisa, sezvaakanga aita muna 1842. Chiedza chakasvika musi wa22 Gumiguru 1844 chakanga chiri kuwedzera kwezivo, uye chakaramba chichikura, chichitungamirirwa naye, uye muna 1856 dombo repakona rechiedza ichocho rakaunzwa. Chiedza ichocho chakanga chiri pamusoro pe“nguva nomwe,” icho chakanga chiri chiedza chokutanga chakazivikanwa naWilliam Miller, uye icho chakamiririrwa sechimwe chezviporofita chakazadzikiswa musi wa22 Gumiguru 1844.</w:t>
      </w:r>
    </w:p>
    <w:p>
      <w:pPr>
        <w:pStyle w:val="ArticleBody"/>
        <w:jc w:val="left"/>
      </w:pPr>
      <w:r>
        <w:rPr>
          <w:rFonts w:ascii="Times New Roman" w:hAnsi="Times New Roman" w:eastAsia="Times New Roman" w:cs="Times New Roman"/>
        </w:rPr>
        <w:t>Muna 1856, mwenje we“nguva nomwe” waive uri magumo ekuwedzera kwezivo kwakanga kwapiwa kuna Miller, mutumwa wengirozi yokutanga; asiwo waive mwenje wokupedzisira wengirozi yechitatu wakanga wapiwa pana Gumiguru 22, 1844. Kurambwa kwemwenje muna 1856 kwakanga kuri kurambwa kwese kuri kuwedzera kwezivo kwakazarurwa muna 1798, uyewo kuwedzera kwezivo kwakazarurwa pana Gumiguru 22, 1844; uye kwakarambwa navaya vakabva ipapo uye panguva iyoyo vakachinja kubva muchiitiko chePhiladelphia vachipinda muchiitiko cheLaodicea. Kumukira kwa1863 kwaiva kwechitatu, uye kwaiva muedzo wokuratidza chokwadi, izvo zvakaratidzwa nechati yokunyepedzera yakabvisa mwenje we“nguva nomwe.”</w:t>
      </w:r>
    </w:p>
    <w:p>
      <w:pPr>
        <w:pStyle w:val="ArticleBody"/>
        <w:jc w:val="left"/>
      </w:pPr>
      <w:r>
        <w:rPr>
          <w:rFonts w:ascii="Times New Roman" w:hAnsi="Times New Roman" w:eastAsia="Times New Roman" w:cs="Times New Roman"/>
        </w:rPr>
        <w:t>Kusikitishwa kwa kwanza kwa Aprili 19, 1844, kuliletwa juu ya vuguvugu la Filadelfia la malaika wa kwanza kwa Mungu kuushika mkono Wake juu ya kosa katika baadhi ya tarakimu kwenye chati ya waanzilishi ya 1843. Kusikitishwa kwa kwanza kwa Julai 18, 2020, kuliletwa juu ya vuguvugu la Laodikia la malaika wa tatu kwa watu kupuuza kwamba mnamo Oktoba 22, 1844, Kristo alikuwa ameuinua mkono Wake kuelekea mbinguni na akaapa kwamba wakati hautakuwapo tena. Mnamo Julai 18, 2020, ujumbe ulifunuliwa uliopaswa kulijaribu kizazi hiki cha mabikira. Kama ilivyokuwa katika 1850, Bwana katika 2023, aliunyosha mkono Wake mara ya pili ili kukusanya pamoja mifupa iliyokufa ya Ezekieli iliyokuwa imekufa barabarani tangu Julai 18, 2020. Kufikia 1851, kulikuwa na uwakilishi mpya wa kuona wa ujumbe uliokuwa utimizo wa unabii wa Habakuki sura ya pili, hivyo kutambulisha kwamba baada ya 2023, Bwana atakuwa na bendera mpya iliyo hai ya kuinua, ambayo imefananishwa na mbao mbili za Habakuki.</w:t>
      </w:r>
    </w:p>
    <w:p>
      <w:pPr>
        <w:pStyle w:val="ArticleBody"/>
        <w:jc w:val="left"/>
      </w:pPr>
      <w:r>
        <w:rPr>
          <w:rFonts w:ascii="Times New Roman" w:hAnsi="Times New Roman" w:eastAsia="Times New Roman" w:cs="Times New Roman"/>
        </w:rPr>
        <w:t>Mahwelo mabirhi ya Habakuki a ma fanekisiwe hi mahwelo mabirhi ya Milawu ya Khume, ni hi swinkwa swimbirhi swa ku yimbisiwa enkhubyeni wa Pentekosta. Va dzana na mune wa makume mune wa magidi va boxiwa tanihi gandzelo ra mihandzu yo sungula, naswona hi vona lava eka Malaki lava yimelaka gandzelo leri nge “ku fana ni le masiku ya khale, ku fana ni le malembeni lama hundzeke.” Va tlakusiwa tanihi gandzelo ra ku yimbisiwa leri misava hinkwayo yi taka ri vona.</w:t>
      </w:r>
    </w:p>
    <w:p>
      <w:pPr>
        <w:pStyle w:val="ArticleBody"/>
        <w:jc w:val="left"/>
      </w:pPr>
      <w:r>
        <w:rPr>
          <w:rFonts w:ascii="Times New Roman" w:hAnsi="Times New Roman" w:eastAsia="Times New Roman" w:cs="Times New Roman"/>
        </w:rPr>
        <w:t>Ukuvuka kwabantu abayizinkulungwane eziyikhulu namashumi amane nane kuqala ngokubuthaniswa ndawonye, futhi lokho kubuthaniswa kufezwa ngeZwi likaNkulunkulu; ngokuba amathambo afileyo kaHezekeli abuthaniswa ngokuzwa iZwi likaNkulunkulu, eseyizidumbu nokho. UHezekeli umelela isikhali somuntu esimemezela umlayezo obutha lawo mathambo, lapho iNkosi yelula isandla saYo okwesibili ukuba ibuthe insali yaYo. U-Isaya, uJeremiya, uDaniyeli, uJohane, kanye noHezekeli bonke bakhomba ingxenye yomuntu edlulisa umlayezo wobuNkulunkulu kulawo mathambo omileyo afileyo.</w:t>
      </w:r>
    </w:p>
    <w:p>
      <w:pPr>
        <w:pStyle w:val="ArticleBody"/>
        <w:jc w:val="left"/>
      </w:pPr>
      <w:r>
        <w:rPr>
          <w:rFonts w:ascii="Times New Roman" w:hAnsi="Times New Roman" w:eastAsia="Times New Roman" w:cs="Times New Roman"/>
        </w:rPr>
        <w:t>Kana mapfupa aunganidzwa, Ishe vanozarura kuwedzera kwezivo kunosunungurwa chisimbiso nguva pfupi nyasha dzekuedzwa dzisati dzavharwa, uye zivo iyoyo inomiririrwa ne“chikamu ichocho chechiporofita chaDanieri chine chokuita namazuva okupedzisira.” Muporofita wechipiri waEzekieri, chiedza chinosunungurwa chisimbiso inhova yechitatu, inova shoko remhepo yokumabvazuva inofemera upenyu mumapfupa uye nenzira inokonzeresa ichiita kuti amire seuto guru rine simba. Chiedza chinoratidzwa kuna Danieri ndicho chiedza chinomiririrwa namambo wokumusoro muchitsauko chegumi nerimwe. Pamwe chete, Ezekieri naDanieri vanomiririra “chikamu ichocho chechiporofita chaDanieri chine chokuita namazuva okupedzisira,” zvinova nhau dzemhepo yo(kumabvazuva) namambo wo(kumusoro).</w:t>
      </w:r>
    </w:p>
    <w:p>
      <w:pPr>
        <w:pStyle w:val="ArticleScripture"/>
        <w:jc w:val="left"/>
      </w:pPr>
      <w:r>
        <w:rPr>
          <w:rFonts w:ascii="Times New Roman" w:hAnsi="Times New Roman" w:eastAsia="Times New Roman" w:cs="Times New Roman"/>
        </w:rPr>
        <w:t>Asi mashoko anobva kumabvazuva nekuchamhembe achamuvhundutsa; naizvozvo achabuda nehasha huru kuti aparadze, uye kuti apedze chose vazhinji. Danieri 11:44.</w:t>
      </w:r>
    </w:p>
    <w:p>
      <w:pPr>
        <w:pStyle w:val="ArticleBody"/>
        <w:jc w:val="left"/>
      </w:pPr>
      <w:r>
        <w:rPr>
          <w:rFonts w:ascii="Times New Roman" w:hAnsi="Times New Roman" w:eastAsia="Times New Roman" w:cs="Times New Roman"/>
        </w:rPr>
        <w:t>Muna 1856, Ishe akanga afunga kupedzisa basa Rake rokuisa chisimbiso pavanhu Vake, asi vakapanduka. Shoko raakanga achida kushandisa kuti avabudise mumamiriro avo eRaodhikia raiva re“nguva nomwe” dzaRevhitiko chitsauko 26. Apo Ishe vakatanga kuunganidza vanhu Vake muna Chikunguru, 2023, akavaratidzazve shoko re“nguva nomwe,” uye, pakati pezvimwe zvinhu, akazivisa kuti paZuva reYananiso rechimiro chakazadziswa hwamanda yeJubheri yaifanira kurira, iyo iriwo nguva iyo hwamanda yechinomwe yaifanirawo kurira. Hwamanda yeJubheri chiratidzo che“nguva nomwe,” uye hwamanda yechinomwe ndiyo nhamo yechitatu. Apo Mikaeri akaburuka muna Danieri chitsauko 10, Danieri aimiririra avo vanowana chiitiko cheavo vanonamata munyengetero weRevhitiko chitsauko 26, uye avo vanotsvaka kunzwisisa chakavanzika chechiporofita chaDanieri chitsauko 2.</w:t>
      </w:r>
    </w:p>
    <w:p>
      <w:pPr>
        <w:pStyle w:val="ArticleBody"/>
        <w:jc w:val="left"/>
      </w:pPr>
      <w:r>
        <w:rPr>
          <w:rFonts w:ascii="Times New Roman" w:hAnsi="Times New Roman" w:eastAsia="Times New Roman" w:cs="Times New Roman"/>
        </w:rPr>
        <w:t>Dhanieri anomiririra avo vakaunganidzwa nenzwi raMwari, uye vanobva vamira netsoka dzavo, vasimbiswa kuti vazivise shoko rekumabvazuva nere kuchamhembe. Vanoramba vachizivisa shoko iroro kusvikira pamutemo weSvondo uri kuuya nokukurumidza. Maitiro okumutswa kweuto iroro inyaya yechiporofita yakadzama zvikuru, uye nguva iyo HuMwari hunotanga kubatanidzwa nohunhu hwevanhu mukuzadziswa kwekuiswa chisimbiso kwezana namakumi mana nezvina ezviuru yakatanga munhoroondo inomiririrwa mundima yegumi neimwe yaDhanieri gumi neimwe. Nhoroondo inomiririrwa kubvira pandima yekutanga yaDhanieri gumi neimwe kusvikira pandima yegumi nenhanhatu inozadza nhoroondo yakavanzika yendima yemakumi mana, kureva kuti “chikamu ichocho chechiporofita chaDhanieri chine chokuita namazuva okupedzisira.”</w:t>
      </w:r>
    </w:p>
    <w:p>
      <w:pPr>
        <w:pStyle w:val="ArticleBody"/>
        <w:jc w:val="left"/>
      </w:pPr>
      <w:r>
        <w:rPr>
          <w:rFonts w:ascii="Times New Roman" w:hAnsi="Times New Roman" w:eastAsia="Times New Roman" w:cs="Times New Roman"/>
        </w:rPr>
        <w:t>Patinotanga kufunga ndima dzechigumi nezvitatu kusvika pagumi neshanu dzaDanieri gumi nerimwe, dzakatanga kuzadzikiswa paHondo yePanium muna 200 BC, zvinokosha zvikuru kunzwisisa kukosha kwendima idzi. Panium ndiyo yechitatu muhondo nhatu dzinorwiwa kubudikidza nevamiriri. Hondo yokutanga yakapera nokukunda kweupapa neuto raro rinorwira pachinzvimbo charo, iro United States, muna 1989. Hondo yakatevera, inomiririrwa nendima dzechigumi nerimwe negumi nembiri, iyo yakazadzikiswa neHondo yeRaphia, mambo wezasi (Russia), achakunda mambo wekuchamhembe neuto raro rinorwira pachinzvimbo charo muUkraine. Hondo yechitatu ichava seyokutanga, upapa (mambo wekuchamhembe) huchikunda pamusoro peKomunizimu (United Nations), pamwe neuto raro rinorwira pachinzvimbo charo (United States). Asi hondo yechitatu inorwiwa kubudikidza nevamiriri, iyo iri Hondo yePanium, ichatangisawo Hondo Yenyika yeChitatu.</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“Sakadai akaita sezvinhu zvinonetsa akanga ari pasi pokutungamirirwa kweruoko rwuri pasi pamapapiro avakerubhi; saizvozvowo kufamba kwakaoma kwezviitiko zvavanhu kuri pasi pokutonga kwaMwari. Pakati pokukakavara nokubvongodzwa kwamarudzi, Iye agere pamusoro pavamakerubhi achiri kutungamirira nyaya dzenyika.</w:t>
      </w:r>
    </w:p>
    <w:p>
      <w:pPr>
        <w:pStyle w:val="ArticleScripture"/>
        <w:jc w:val="left"/>
      </w:pPr>
      <w:r>
        <w:rPr>
          <w:rFonts w:ascii="Times New Roman" w:hAnsi="Times New Roman" w:eastAsia="Times New Roman" w:cs="Times New Roman"/>
        </w:rPr>
        <w:t>“Ndondomeko ya mitundu imene mmodzi pambuyo pa mnzake inalanda nthawi ndi malo amene inapatsidwa, mosadziwa ikuchitira umboni choonadi chimene iyo yokha sinalidziwe tanthauzo lake, ilankhula kwa ife. Kwa mtundu uliwonse ndi kwa munthu aliyense wa lero lino, Mulungu waika malo m’ndondomeko Yake yayikulu. Lero anthu ndi mitundu zikuyezedwa ndi waya wa muyeso uli m’dzanja la Iye amene salakwitsa. Onse, mwa kusankha kwawo okha, akudziikira tsogolo lawo, ndipo Mulungu akulamulira zonse kuti akwaniritse zolinga Zake.</w:t>
      </w:r>
    </w:p>
    <w:p>
      <w:pPr>
        <w:pStyle w:val="ArticleScripture"/>
        <w:jc w:val="left"/>
      </w:pPr>
      <w:r>
        <w:rPr>
          <w:rFonts w:ascii="Times New Roman" w:hAnsi="Times New Roman" w:eastAsia="Times New Roman" w:cs="Times New Roman"/>
        </w:rPr>
        <w:t>“Nhoroondo iyo IYE mukuru NDIRI YANDIRI akaratidza muShoko rake, achibatanidza chibatanidzo nechibatanidzo mumaketani euporofita, kubva pakusingaperi kwakapfuura kusvika pakusingaperi kuri mberi, inotizivisa patiri nhasi mukufamba kwenguva dzose, uye kuti chii chingatarisirwa munguva ichauya. Zvose zvakafanotaurwa nechiporofita kuti zvichaitika, kusvikira panguva ino yazvino, zvakatevedzerwa pamapeji enhoroondo, uye tinogona kuva nechokwadi chokuti zvose zvichiri kuuya zvichazadziswa maererano nokutevedzana kwazvo.”</w:t>
      </w:r>
    </w:p>
    <w:p>
      <w:pPr>
        <w:pStyle w:val="ArticleScripture"/>
        <w:jc w:val="left"/>
      </w:pPr>
      <w:r>
        <w:rPr>
          <w:rFonts w:ascii="Times New Roman" w:hAnsi="Times New Roman" w:eastAsia="Times New Roman" w:cs="Times New Roman"/>
        </w:rPr>
        <w:t>“Kuparadzwa kwekupedzisira kwehumambo hwose hwapanyika kwakafanotaurwa pachena mushoko rechokwadi. Muuprofita hwakataurwa pakaziviswa mutongo waMwari pamusoro pamambo wokupedzisira waIsraeri munopiwa shoko rinoti:</w:t>
      </w:r>
    </w:p>
    <w:p>
      <w:pPr>
        <w:pStyle w:val="ArticleScripture"/>
        <w:jc w:val="left"/>
      </w:pPr>
      <w:r>
        <w:rPr>
          <w:rFonts w:ascii="Times New Roman" w:hAnsi="Times New Roman" w:eastAsia="Times New Roman" w:cs="Times New Roman"/>
        </w:rPr>
        <w:t>“‘Zvanzi naIshe Jehovha; Bvisa nguwani youmambo, ubvise korona: … simudza akaderera, uderedze akakwirira. Ndichachipidigura, ndichachipidigura, ndichachipidigura: uye hachizovapozve, kusvikira Auya ane kodzero yacho; uye Ndichamupa icho.’ Ezekieri 21:26, 27.</w:t>
      </w:r>
    </w:p>
    <w:p>
      <w:pPr>
        <w:pStyle w:val="ArticleScripture"/>
        <w:jc w:val="left"/>
      </w:pP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w:t>
      </w:r>
      <w:r>
        <w:rPr>
          <w:rFonts w:ascii="Nirmala UI" w:hAnsi="Nirmala UI" w:eastAsia="Nirmala UI" w:cs="Nirmala UI"/>
        </w:rPr>
        <w:t>රස්තියානීන්ගේ</w:t>
      </w:r>
      <w:r>
        <w:rPr>
          <w:rFonts w:ascii="Times New Roman" w:hAnsi="Times New Roman" w:eastAsia="Times New Roman" w:cs="Times New Roman"/>
        </w:rPr>
        <w:t xml:space="preserve"> </w:t>
      </w:r>
      <w:r>
        <w:rPr>
          <w:rFonts w:ascii="Nirmala UI" w:hAnsi="Nirmala UI" w:eastAsia="Nirmala UI" w:cs="Nirmala UI"/>
        </w:rPr>
        <w:t>ඔටුන්න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w:t>
      </w:r>
      <w:r>
        <w:rPr>
          <w:rFonts w:ascii="Nirmala UI" w:hAnsi="Nirmala UI" w:eastAsia="Nirmala UI" w:cs="Nirmala UI"/>
        </w:rPr>
        <w:t>රමයෙන්</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පාර්සියාවේ</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රීසියේ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රාජධානීන්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නොසිටිනු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ඒකෙහි</w:t>
      </w:r>
      <w:r>
        <w:rPr>
          <w:rFonts w:ascii="Times New Roman" w:hAnsi="Times New Roman" w:eastAsia="Times New Roman" w:cs="Times New Roman"/>
        </w:rPr>
        <w:t xml:space="preserve"> </w:t>
      </w:r>
      <w:r>
        <w:rPr>
          <w:rFonts w:ascii="Nirmala UI" w:hAnsi="Nirmala UI" w:eastAsia="Nirmala UI" w:cs="Nirmala UI"/>
        </w:rPr>
        <w:t>අයිතිය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දෙන්නෙමි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“Nguva iyoyo yava pedyo. Nhasi zviratidzo zvenguva zvinopupura kuti takamira pachikumbaridzo chezviitiko zvikuru uye zvinotyisa. Zvose zviri munyika yedu zviri mukusagadzikana. Pamberi pameso edu panozadziswa uporofita hwoMuponesi pamusoro pezviitiko zvichatungamira kuuya kwake: ‘Muchanzwa nezvehondo nerunyerekupe rwehondo…. Rudzi ruchamukira rumwe rudzi, noushe huchamukira humwe ushe; uye kuchava nenzara, nehosha, nokudengenyeka kwenyika, munzvimbo dzakasiyana-siyana.’ Mateo 24:6, 7.”</w:t>
      </w:r>
    </w:p>
    <w:p>
      <w:pPr>
        <w:pStyle w:val="ArticleScripture"/>
        <w:jc w:val="left"/>
      </w:pPr>
      <w:r>
        <w:rPr>
          <w:rFonts w:ascii="Times New Roman" w:hAnsi="Times New Roman" w:eastAsia="Times New Roman" w:cs="Times New Roman"/>
        </w:rPr>
        <w:t>“</w:t>
      </w:r>
      <w:r>
        <w:rPr>
          <w:rFonts w:ascii="Nirmala UI" w:hAnsi="Nirmala UI" w:eastAsia="Nirmala UI" w:cs="Nirmala UI"/>
        </w:rPr>
        <w:t>වර්තමානය</w:t>
      </w:r>
      <w:r>
        <w:rPr>
          <w:rFonts w:ascii="Times New Roman" w:hAnsi="Times New Roman" w:eastAsia="Times New Roman" w:cs="Times New Roman"/>
        </w:rPr>
        <w:t xml:space="preserve"> </w:t>
      </w:r>
      <w:r>
        <w:rPr>
          <w:rFonts w:ascii="Nirmala UI" w:hAnsi="Nirmala UI" w:eastAsia="Nirmala UI" w:cs="Nirmala UI"/>
        </w:rPr>
        <w:t>ජීවත්ව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දෙනාට</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අවධානයක්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පාලකයෝ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යකර්මියෝ</w:t>
      </w:r>
      <w:r>
        <w:rPr>
          <w:rFonts w:ascii="Times New Roman" w:hAnsi="Times New Roman" w:eastAsia="Times New Roman" w:cs="Times New Roman"/>
        </w:rPr>
        <w:t xml:space="preserve">, </w:t>
      </w:r>
      <w:r>
        <w:rPr>
          <w:rFonts w:ascii="Nirmala UI" w:hAnsi="Nirmala UI" w:eastAsia="Nirmala UI" w:cs="Nirmala UI"/>
        </w:rPr>
        <w:t>විශ්වාසයත්</w:t>
      </w:r>
      <w:r>
        <w:rPr>
          <w:rFonts w:ascii="Times New Roman" w:hAnsi="Times New Roman" w:eastAsia="Times New Roman" w:cs="Times New Roman"/>
        </w:rPr>
        <w:t xml:space="preserve"> </w:t>
      </w:r>
      <w:r>
        <w:rPr>
          <w:rFonts w:ascii="Nirmala UI" w:hAnsi="Nirmala UI" w:eastAsia="Nirmala UI" w:cs="Nirmala UI"/>
        </w:rPr>
        <w:t>අධිකාරියත්</w:t>
      </w:r>
      <w:r>
        <w:rPr>
          <w:rFonts w:ascii="Times New Roman" w:hAnsi="Times New Roman" w:eastAsia="Times New Roman" w:cs="Times New Roman"/>
        </w:rPr>
        <w:t xml:space="preserve"> </w:t>
      </w:r>
      <w:r>
        <w:rPr>
          <w:rFonts w:ascii="Nirmala UI" w:hAnsi="Nirmala UI" w:eastAsia="Nirmala UI" w:cs="Nirmala UI"/>
        </w:rPr>
        <w:t>භාරගත්</w:t>
      </w:r>
      <w:r>
        <w:rPr>
          <w:rFonts w:ascii="Times New Roman" w:hAnsi="Times New Roman" w:eastAsia="Times New Roman" w:cs="Times New Roman"/>
        </w:rPr>
        <w:t xml:space="preserve"> </w:t>
      </w:r>
      <w:r>
        <w:rPr>
          <w:rFonts w:ascii="Nirmala UI" w:hAnsi="Nirmala UI" w:eastAsia="Nirmala UI" w:cs="Nirmala UI"/>
        </w:rPr>
        <w:t>තනතුරු</w:t>
      </w:r>
      <w:r>
        <w:rPr>
          <w:rFonts w:ascii="Times New Roman" w:hAnsi="Times New Roman" w:eastAsia="Times New Roman" w:cs="Times New Roman"/>
        </w:rPr>
        <w:t xml:space="preserve"> </w:t>
      </w:r>
      <w:r>
        <w:rPr>
          <w:rFonts w:ascii="Nirmala UI" w:hAnsi="Nirmala UI" w:eastAsia="Nirmala UI" w:cs="Nirmala UI"/>
        </w:rPr>
        <w:t>දරන්නෝ</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පංතිවල</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පුරුෂයෝ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රීහු</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සිද්ධීන්</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තදබදයෙන්</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අශාන්තිමත්</w:t>
      </w:r>
      <w:r>
        <w:rPr>
          <w:rFonts w:ascii="Times New Roman" w:hAnsi="Times New Roman" w:eastAsia="Times New Roman" w:cs="Times New Roman"/>
        </w:rPr>
        <w:t xml:space="preserve"> </w:t>
      </w:r>
      <w:r>
        <w:rPr>
          <w:rFonts w:ascii="Nirmala UI" w:hAnsi="Nirmala UI" w:eastAsia="Nirmala UI" w:cs="Nirmala UI"/>
        </w:rPr>
        <w:t>සම්බන්ධතා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නිරීක්ෂණය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අංගයකම</w:t>
      </w:r>
      <w:r>
        <w:rPr>
          <w:rFonts w:ascii="Times New Roman" w:hAnsi="Times New Roman" w:eastAsia="Times New Roman" w:cs="Times New Roman"/>
        </w:rPr>
        <w:t xml:space="preserve"> </w:t>
      </w:r>
      <w:r>
        <w:rPr>
          <w:rFonts w:ascii="Nirmala UI" w:hAnsi="Nirmala UI" w:eastAsia="Nirmala UI" w:cs="Nirmala UI"/>
        </w:rPr>
        <w:t>ආක්</w:t>
      </w:r>
      <w:r>
        <w:rPr>
          <w:rFonts w:ascii="Times New Roman" w:hAnsi="Times New Roman" w:eastAsia="Times New Roman" w:cs="Times New Roman"/>
        </w:rPr>
        <w:t>‍</w:t>
      </w:r>
      <w:r>
        <w:rPr>
          <w:rFonts w:ascii="Nirmala UI" w:hAnsi="Nirmala UI" w:eastAsia="Nirmala UI" w:cs="Nirmala UI"/>
        </w:rPr>
        <w:t>රමණය</w:t>
      </w:r>
      <w:r>
        <w:rPr>
          <w:rFonts w:ascii="Times New Roman" w:hAnsi="Times New Roman" w:eastAsia="Times New Roman" w:cs="Times New Roman"/>
        </w:rPr>
        <w:t xml:space="preserve"> </w:t>
      </w:r>
      <w:r>
        <w:rPr>
          <w:rFonts w:ascii="Nirmala UI" w:hAnsi="Nirmala UI" w:eastAsia="Nirmala UI" w:cs="Nirmala UI"/>
        </w:rPr>
        <w:t>කරගනිමින්</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w:t>
      </w:r>
      <w:r>
        <w:rPr>
          <w:rFonts w:ascii="Nirmala UI" w:hAnsi="Nirmala UI" w:eastAsia="Nirmala UI" w:cs="Nirmala UI"/>
        </w:rPr>
        <w:t>රතාව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දකිති</w:t>
      </w:r>
      <w:r>
        <w:rPr>
          <w:rFonts w:ascii="Times New Roman" w:hAnsi="Times New Roman" w:eastAsia="Times New Roman" w:cs="Times New Roman"/>
        </w:rPr>
        <w:t xml:space="preserve">; </w:t>
      </w:r>
      <w:r>
        <w:rPr>
          <w:rFonts w:ascii="Nirmala UI" w:hAnsi="Nirmala UI" w:eastAsia="Nirmala UI" w:cs="Nirmala UI"/>
        </w:rPr>
        <w:t>මහාද</w:t>
      </w:r>
      <w:r>
        <w:rPr>
          <w:rFonts w:ascii="Times New Roman" w:hAnsi="Times New Roman" w:eastAsia="Times New Roman" w:cs="Times New Roman"/>
        </w:rPr>
        <w:t xml:space="preserve">, </w:t>
      </w:r>
      <w:r>
        <w:rPr>
          <w:rFonts w:ascii="Nirmala UI" w:hAnsi="Nirmala UI" w:eastAsia="Nirmala UI" w:cs="Nirmala UI"/>
        </w:rPr>
        <w:t>තීරණාත්මකද</w:t>
      </w:r>
      <w:r>
        <w:rPr>
          <w:rFonts w:ascii="Times New Roman" w:hAnsi="Times New Roman" w:eastAsia="Times New Roman" w:cs="Times New Roman"/>
        </w:rPr>
        <w:t xml:space="preserve"> </w:t>
      </w:r>
      <w:r>
        <w:rPr>
          <w:rFonts w:ascii="Nirmala UI" w:hAnsi="Nirmala UI" w:eastAsia="Nirmala UI" w:cs="Nirmala UI"/>
        </w:rPr>
        <w:t>යමක්</w:t>
      </w:r>
      <w:r>
        <w:rPr>
          <w:rFonts w:ascii="Times New Roman" w:hAnsi="Times New Roman" w:eastAsia="Times New Roman" w:cs="Times New Roman"/>
        </w:rPr>
        <w:t xml:space="preserve"> </w:t>
      </w:r>
      <w:r>
        <w:rPr>
          <w:rFonts w:ascii="Nirmala UI" w:hAnsi="Nirmala UI" w:eastAsia="Nirmala UI" w:cs="Nirmala UI"/>
        </w:rPr>
        <w:t>සිදුවීමට</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විශ්මයජනක</w:t>
      </w:r>
      <w:r>
        <w:rPr>
          <w:rFonts w:ascii="Times New Roman" w:hAnsi="Times New Roman" w:eastAsia="Times New Roman" w:cs="Times New Roman"/>
        </w:rPr>
        <w:t xml:space="preserve"> </w:t>
      </w:r>
      <w:r>
        <w:rPr>
          <w:rFonts w:ascii="Nirmala UI" w:hAnsi="Nirmala UI" w:eastAsia="Nirmala UI" w:cs="Nirmala UI"/>
        </w:rPr>
        <w:t>අර්බුදයක</w:t>
      </w:r>
      <w:r>
        <w:rPr>
          <w:rFonts w:ascii="Times New Roman" w:hAnsi="Times New Roman" w:eastAsia="Times New Roman" w:cs="Times New Roman"/>
        </w:rPr>
        <w:t xml:space="preserve"> </w:t>
      </w:r>
      <w:r>
        <w:rPr>
          <w:rFonts w:ascii="Nirmala UI" w:hAnsi="Nirmala UI" w:eastAsia="Nirmala UI" w:cs="Nirmala UI"/>
        </w:rPr>
        <w:t>අග්</w:t>
      </w:r>
      <w:r>
        <w:rPr>
          <w:rFonts w:ascii="Times New Roman" w:hAnsi="Times New Roman" w:eastAsia="Times New Roman" w:cs="Times New Roman"/>
        </w:rPr>
        <w:t>‍</w:t>
      </w:r>
      <w:r>
        <w:rPr>
          <w:rFonts w:ascii="Nirmala UI" w:hAnsi="Nirmala UI" w:eastAsia="Nirmala UI" w:cs="Nirmala UI"/>
        </w:rPr>
        <w:t>රසීමාවේ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වටහාගනිති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“Ngirozi zvino dziri kudzivisa mhepo dzegakava, kuti dzirege kuvhuvhuta kusvikira nyika yayambirwa pamusoro pengwavaira iri kuuya pairi; asi dutu riri kuungana, rakagadzirira kuputika pamusoro penyika; uye kana Mwari achizoraira ngirozi Dzake kuti dzisunungure mhepo, pachava nemamiriro egakava akadai zvokuti hapana peni ingakwanisa kuatsanangura.</w:t>
      </w:r>
    </w:p>
    <w:p>
      <w:pPr>
        <w:pStyle w:val="ArticleScripture"/>
        <w:jc w:val="left"/>
      </w:pPr>
      <w:r>
        <w:rPr>
          <w:rFonts w:ascii="Times New Roman" w:hAnsi="Times New Roman" w:eastAsia="Times New Roman" w:cs="Times New Roman"/>
        </w:rPr>
        <w:t>“Baibulo, ndipo Baibulo lokha, limapereka kaonedwe kolondola ka zinthu izi. M’menemo m’kuululidwa zochitika zazikulu zomaliza m’mbiri ya dziko lathu, zochitika zimene kale zayamba kale kutaya mithunzi yake patsogolo; phokoso la kuyandikira kwazo likuchititsa dziko lapansi kunjenjemera ndi mitima ya anthu kufowoka chifukwa cha mantha.</w:t>
      </w:r>
    </w:p>
    <w:p>
      <w:pPr>
        <w:pStyle w:val="ArticleScripture"/>
        <w:jc w:val="left"/>
      </w:pPr>
      <w:r>
        <w:rPr>
          <w:rFonts w:ascii="Times New Roman" w:hAnsi="Times New Roman" w:eastAsia="Times New Roman" w:cs="Times New Roman"/>
        </w:rPr>
        <w:t>“‘“Onani, Ambuye akupangitsa dziko lapansi kukhala lopanda kanthu, nalichita bwinja, nalitembenuza pansi pa mutu, ndi kumwaza okhalamo ake…. Iwo aphwanya malamulo, asandutsa lamulo, naphwanya pangano losatha. Chifukwa chake temberero lawononga dziko lapansi, ndipo iwo okhalamo ali bwinja…. Kusangalala kwa ng’oma kwatha, phokoso la iwo akukondwera latha, chisangalalo cha zeze chatha.’ Yesaya 24:1–18.</w:t>
      </w:r>
    </w:p>
    <w:p>
      <w:pPr>
        <w:pStyle w:val="ArticleScripture"/>
        <w:jc w:val="left"/>
      </w:pPr>
      <w:r>
        <w:rPr>
          <w:rFonts w:ascii="Times New Roman" w:hAnsi="Times New Roman" w:eastAsia="Times New Roman" w:cs="Times New Roman"/>
        </w:rPr>
        <w:t>“‘“Ole kwa siku hiyo! kwa maana siku ya Bwana iko karibu, nayo itakuja kama uangamifu utokao kwa Mwenyezi…. Mbegu zimeoza chini ya mabonge yao ya udongo, ghala zimeachwa ukiwa, stoo zimebomoka; kwa maana nafaka imekauka. Jinsi wanyama wanavyougua! makundi ya ng’ombe yamefadhaika, kwa sababu hayana malisho; naam, makundi ya kondoo yamefanywa ukiwa.’ ‘Mzabibu umekauka, na mtini umenyauka; mkomamanga, na mtende pia, na mti wa tufaha, naam, miti yote ya kondeni, imekauka; kwa sababu furaha imekauka ikaondoka kwa wana wa wanadamu.’ Yoeli 1:15–18, 12.</w:t>
      </w:r>
    </w:p>
    <w:p>
      <w:pPr>
        <w:pStyle w:val="ArticleScripture"/>
        <w:jc w:val="left"/>
      </w:pPr>
      <w:r>
        <w:rPr>
          <w:rFonts w:ascii="Times New Roman" w:hAnsi="Times New Roman" w:eastAsia="Times New Roman" w:cs="Times New Roman"/>
        </w:rPr>
        <w:t>“‘Ndinorwadziwa zvikuru mumwoyo mangu; … handigoni kuramba ndakanyarara, nokuti iwe, haiwa mweya wangu, wanzwa kurira kwehwamanda, mhere yehondo. Kuparadzwa pamusoro pokuparadzwa kunodanwa; nokuti nyika yose yaparadzwa.’</w:t>
      </w:r>
    </w:p>
    <w:p>
      <w:pPr>
        <w:pStyle w:val="ArticleScripture"/>
        <w:jc w:val="left"/>
      </w:pPr>
      <w:r>
        <w:rPr>
          <w:rFonts w:ascii="Times New Roman" w:hAnsi="Times New Roman" w:eastAsia="Times New Roman" w:cs="Times New Roman"/>
        </w:rPr>
        <w:t>“‘Ndakatarira nyika, zvino tarira, yakanga isina chimiro, isina chinhu; namatenga, uye akanga asina chiedza. Ndakatarira makomo, zvino tarira, akadedera, nezvikomo zvose zvikazungunuswa zvishoma. Ndakatarira, zvino tarira, kwakanga kusina munhu, neshiri dzose dzokudenga dzakanga dzatiza. Ndakatarira, zvino tarira, nzvimbo yaibereka yakanga yava dongo, nemaguta ayo ose akanga aputswa.’ Jeremia 4:19, 20, 23–26.</w:t>
      </w:r>
    </w:p>
    <w:p>
      <w:pPr>
        <w:pStyle w:val="ArticleScripture"/>
        <w:jc w:val="left"/>
      </w:pPr>
      <w:r>
        <w:rPr>
          <w:rFonts w:ascii="Times New Roman" w:hAnsi="Times New Roman" w:eastAsia="Times New Roman" w:cs="Times New Roman"/>
        </w:rPr>
        <w:t>“‘Yowatu! kubanga olunaku olwo lunene, so nga tewali lulinga lwo: era lwe kiseera eky’okulabiramu kwa Yakobo; naye alirokoka okuva mu kyo.’ Yeremiya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Zana Namakumi Manomwe neNomwe</dc:title>
  <dc:subject>Kubekwa Chisimbiso kweVane 144,000: Zvionwa kubva kuChiratidzo chaDhanieri neChiratidzo cheUprofita</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