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Makumi Matanhatu neImwe</w:t>
      </w:r>
    </w:p>
    <w:p>
      <w:pPr>
        <w:pStyle w:val="ArticleSubtitle"/>
        <w:jc w:val="left"/>
      </w:pPr>
      <w:r>
        <w:rPr>
          <w:rFonts w:ascii="Arial" w:hAnsi="Arial" w:eastAsia="Arial" w:cs="Arial"/>
        </w:rPr>
        <w:t>Kufumura Urudodo rw’Ubuhanuzi: Gusobanukirwa n’Ibyerekwa bya Daniyeli, Isezerano, n’Igihe cyo Gushyirwaho Ikimenyetso mu minsi y’imperuka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Gabriele akauya kuna Dhanieri muchitsauko chepfumbamwe kuti amupe unyanzvi nokunzwisisa pamusoro pezviratidzo zviviri zvakanga zvaratidzwa muchitsauko chechisere.</w:t>
      </w:r>
    </w:p>
    <w:p>
      <w:pPr>
        <w:pStyle w:val="ArticleScripture"/>
        <w:jc w:val="left"/>
      </w:pPr>
      <w:r>
        <w:rPr>
          <w:rFonts w:ascii="Times New Roman" w:hAnsi="Times New Roman" w:eastAsia="Times New Roman" w:cs="Times New Roman"/>
        </w:rPr>
        <w:t>Na akaninyarira, akataura neni, akati, Iwe Danieri, zvino ndabuda kuti ndikupe njere nokunzwisisa. Pakutanga kwezvikumbiro zvako shoko rakabuda, uye ndauya kuti ndikuratidze; nokuti unodiwa zvikuru; naizvozvo nzwisisa nyaya iyi, uye fungisisa chiratidzo ichi. Danieri 9:22, 23.</w:t>
      </w:r>
    </w:p>
    <w:p>
      <w:pPr>
        <w:pStyle w:val="ArticleBody"/>
        <w:jc w:val="left"/>
      </w:pPr>
      <w:r>
        <w:rPr>
          <w:rFonts w:ascii="Leelawadee UI" w:hAnsi="Leelawadee UI" w:eastAsia="Leelawadee UI" w:cs="Leelawadee UI"/>
        </w:rPr>
        <w:t>ដើម្បីឲ្យដានីយ៉ែលមាន</w:t>
      </w:r>
      <w:r>
        <w:rPr>
          <w:rFonts w:ascii="Times New Roman" w:hAnsi="Times New Roman" w:eastAsia="Times New Roman" w:cs="Times New Roman"/>
        </w:rPr>
        <w:t xml:space="preserve"> «</w:t>
      </w:r>
      <w:r>
        <w:rPr>
          <w:rFonts w:ascii="Leelawadee UI" w:hAnsi="Leelawadee UI" w:eastAsia="Leelawadee UI" w:cs="Leelawadee UI"/>
        </w:rPr>
        <w:t>ការយល់ដឹង</w:t>
      </w:r>
      <w:r>
        <w:rPr>
          <w:rFonts w:ascii="Times New Roman" w:hAnsi="Times New Roman" w:eastAsia="Times New Roman" w:cs="Times New Roman"/>
        </w:rPr>
        <w:t xml:space="preserve">» </w:t>
      </w:r>
      <w:r>
        <w:rPr>
          <w:rFonts w:ascii="Leelawadee UI" w:hAnsi="Leelawadee UI" w:eastAsia="Leelawadee UI" w:cs="Leelawadee UI"/>
        </w:rPr>
        <w:t>ដែលគាត់ត្រូវការ</w:t>
      </w:r>
      <w:r>
        <w:rPr>
          <w:rFonts w:ascii="Times New Roman" w:hAnsi="Times New Roman" w:eastAsia="Times New Roman" w:cs="Times New Roman"/>
        </w:rPr>
        <w:t xml:space="preserve"> </w:t>
      </w:r>
      <w:r>
        <w:rPr>
          <w:rFonts w:ascii="Leelawadee UI" w:hAnsi="Leelawadee UI" w:eastAsia="Leelawadee UI" w:cs="Leelawadee UI"/>
        </w:rPr>
        <w:t>កាប្រៀលបានប្រាប់គាត់ឲ្យយល់ទាំង</w:t>
      </w:r>
      <w:r>
        <w:rPr>
          <w:rFonts w:ascii="Times New Roman" w:hAnsi="Times New Roman" w:eastAsia="Times New Roman" w:cs="Times New Roman"/>
        </w:rPr>
        <w:t xml:space="preserve"> «</w:t>
      </w:r>
      <w:r>
        <w:rPr>
          <w:rFonts w:ascii="Leelawadee UI" w:hAnsi="Leelawadee UI" w:eastAsia="Leelawadee UI" w:cs="Leelawadee UI"/>
        </w:rPr>
        <w:t>រឿងនោះ</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និមិត្ត</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រឿងនោះ</w:t>
      </w:r>
      <w:r>
        <w:rPr>
          <w:rFonts w:ascii="Times New Roman" w:hAnsi="Times New Roman" w:eastAsia="Times New Roman" w:cs="Times New Roman"/>
        </w:rPr>
        <w:t xml:space="preserve">» </w:t>
      </w:r>
      <w:r>
        <w:rPr>
          <w:rFonts w:ascii="Leelawadee UI" w:hAnsi="Leelawadee UI" w:eastAsia="Leelawadee UI" w:cs="Leelawadee UI"/>
        </w:rPr>
        <w:t>គឺជានិមិត្តអំពីការជាន់ឈ្លីទីសក្ការៈ</w:t>
      </w:r>
      <w:r>
        <w:rPr>
          <w:rFonts w:ascii="Times New Roman" w:hAnsi="Times New Roman" w:eastAsia="Times New Roman" w:cs="Times New Roman"/>
        </w:rPr>
        <w:t xml:space="preserve"> </w:t>
      </w:r>
      <w:r>
        <w:rPr>
          <w:rFonts w:ascii="Leelawadee UI" w:hAnsi="Leelawadee UI" w:eastAsia="Leelawadee UI" w:cs="Leelawadee UI"/>
        </w:rPr>
        <w:t>និងពលបរិវារ</w:t>
      </w:r>
      <w:r>
        <w:rPr>
          <w:rFonts w:ascii="Times New Roman" w:hAnsi="Times New Roman" w:eastAsia="Times New Roman" w:cs="Times New Roman"/>
        </w:rPr>
        <w:t xml:space="preserve"> </w:t>
      </w:r>
      <w:r>
        <w:rPr>
          <w:rFonts w:ascii="Leelawadee UI" w:hAnsi="Leelawadee UI" w:eastAsia="Leelawadee UI" w:cs="Leelawadee UI"/>
        </w:rPr>
        <w:t>ហើយ</w:t>
      </w:r>
      <w:r>
        <w:rPr>
          <w:rFonts w:ascii="Times New Roman" w:hAnsi="Times New Roman" w:eastAsia="Times New Roman" w:cs="Times New Roman"/>
        </w:rPr>
        <w:t xml:space="preserve"> «</w:t>
      </w:r>
      <w:r>
        <w:rPr>
          <w:rFonts w:ascii="Leelawadee UI" w:hAnsi="Leelawadee UI" w:eastAsia="Leelawadee UI" w:cs="Leelawadee UI"/>
        </w:rPr>
        <w:t>និមិត្ត</w:t>
      </w:r>
      <w:r>
        <w:rPr>
          <w:rFonts w:ascii="Times New Roman" w:hAnsi="Times New Roman" w:eastAsia="Times New Roman" w:cs="Times New Roman"/>
        </w:rPr>
        <w:t xml:space="preserve">» </w:t>
      </w:r>
      <w:r>
        <w:rPr>
          <w:rFonts w:ascii="Leelawadee UI" w:hAnsi="Leelawadee UI" w:eastAsia="Leelawadee UI" w:cs="Leelawadee UI"/>
        </w:rPr>
        <w:t>គឺជានិមិត្តអំពីការលេចមកនៃថ្ងៃទី</w:t>
      </w:r>
      <w:r>
        <w:rPr>
          <w:rFonts w:ascii="Times New Roman" w:hAnsi="Times New Roman" w:eastAsia="Times New Roman" w:cs="Times New Roman"/>
        </w:rPr>
        <w:t xml:space="preserve"> 22 </w:t>
      </w:r>
      <w:r>
        <w:rPr>
          <w:rFonts w:ascii="Leelawadee UI" w:hAnsi="Leelawadee UI" w:eastAsia="Leelawadee UI" w:cs="Leelawadee UI"/>
        </w:rPr>
        <w:t>ខែតុលា</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1844</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ប្អូនស្រី</w:t>
      </w:r>
      <w:r>
        <w:rPr>
          <w:rFonts w:ascii="Times New Roman" w:hAnsi="Times New Roman" w:eastAsia="Times New Roman" w:cs="Times New Roman"/>
        </w:rPr>
        <w:t xml:space="preserve"> </w:t>
      </w:r>
      <w:r>
        <w:rPr>
          <w:rFonts w:ascii="Leelawadee UI" w:hAnsi="Leelawadee UI" w:eastAsia="Leelawadee UI" w:cs="Leelawadee UI"/>
        </w:rPr>
        <w:t>វ៉ាយត៍</w:t>
      </w:r>
      <w:r>
        <w:rPr>
          <w:rFonts w:ascii="Times New Roman" w:hAnsi="Times New Roman" w:eastAsia="Times New Roman" w:cs="Times New Roman"/>
        </w:rPr>
        <w:t xml:space="preserve"> </w:t>
      </w:r>
      <w:r>
        <w:rPr>
          <w:rFonts w:ascii="Leelawadee UI" w:hAnsi="Leelawadee UI" w:eastAsia="Leelawadee UI" w:cs="Leelawadee UI"/>
        </w:rPr>
        <w:t>ក៏បានសង្កត់ធ្ងន់លើនិមិត្តទាំងពីរនេះដែរ</w:t>
      </w:r>
      <w:r>
        <w:rPr>
          <w:rFonts w:ascii="Times New Roman" w:hAnsi="Times New Roman" w:eastAsia="Times New Roman" w:cs="Times New Roman"/>
        </w:rPr>
        <w:t xml:space="preserve"> </w:t>
      </w:r>
      <w:r>
        <w:rPr>
          <w:rFonts w:ascii="Leelawadee UI" w:hAnsi="Leelawadee UI" w:eastAsia="Leelawadee UI" w:cs="Leelawadee UI"/>
        </w:rPr>
        <w:t>នៅពេលដែលនាងប្រាប់យើងថា</w:t>
      </w:r>
      <w:r>
        <w:rPr>
          <w:rFonts w:ascii="Times New Roman" w:hAnsi="Times New Roman" w:eastAsia="Times New Roman" w:cs="Times New Roman"/>
        </w:rPr>
        <w:t xml:space="preserve"> </w:t>
      </w:r>
      <w:r>
        <w:rPr>
          <w:rFonts w:ascii="Leelawadee UI" w:hAnsi="Leelawadee UI" w:eastAsia="Leelawadee UI" w:cs="Leelawadee UI"/>
        </w:rPr>
        <w:t>ដានីយ៉ែលកំពុងស្វែងរកឲ្យយល់អំពីទំនាក់ទំនងរវាងការជាប់ឃុំជាឈ្លើយរយៈពេលចិតសិបឆ្នាំ</w:t>
      </w:r>
      <w:r>
        <w:rPr>
          <w:rFonts w:ascii="Times New Roman" w:hAnsi="Times New Roman" w:eastAsia="Times New Roman" w:cs="Times New Roman"/>
        </w:rPr>
        <w:t xml:space="preserve"> </w:t>
      </w:r>
      <w:r>
        <w:rPr>
          <w:rFonts w:ascii="Leelawadee UI" w:hAnsi="Leelawadee UI" w:eastAsia="Leelawadee UI" w:cs="Leelawadee UI"/>
        </w:rPr>
        <w:t>និងរយៈពេលពីរពាន់បីរយឆ្នាំ។</w:t>
      </w:r>
      <w:r>
        <w:rPr>
          <w:rFonts w:ascii="Times New Roman" w:hAnsi="Times New Roman" w:eastAsia="Times New Roman" w:cs="Times New Roman"/>
        </w:rPr>
        <w:t xml:space="preserve"> </w:t>
      </w:r>
      <w:r>
        <w:rPr>
          <w:rFonts w:ascii="Leelawadee UI" w:hAnsi="Leelawadee UI" w:eastAsia="Leelawadee UI" w:cs="Leelawadee UI"/>
        </w:rPr>
        <w:t>ចិតសិបឆ្នាំនោះគឺជាអ្វីដែលកាប្រៀលបានកំណត់ថាជា</w:t>
      </w:r>
      <w:r>
        <w:rPr>
          <w:rFonts w:ascii="Times New Roman" w:hAnsi="Times New Roman" w:eastAsia="Times New Roman" w:cs="Times New Roman"/>
        </w:rPr>
        <w:t xml:space="preserve"> «</w:t>
      </w:r>
      <w:r>
        <w:rPr>
          <w:rFonts w:ascii="Leelawadee UI" w:hAnsi="Leelawadee UI" w:eastAsia="Leelawadee UI" w:cs="Leelawadee UI"/>
        </w:rPr>
        <w:t>រឿងនោះ</w:t>
      </w:r>
      <w:r>
        <w:rPr>
          <w:rFonts w:ascii="Times New Roman" w:hAnsi="Times New Roman" w:eastAsia="Times New Roman" w:cs="Times New Roman"/>
        </w:rPr>
        <w:t xml:space="preserve">» </w:t>
      </w:r>
      <w:r>
        <w:rPr>
          <w:rFonts w:ascii="Leelawadee UI" w:hAnsi="Leelawadee UI" w:eastAsia="Leelawadee UI" w:cs="Leelawadee UI"/>
        </w:rPr>
        <w:t>ហើយ</w:t>
      </w:r>
      <w:r>
        <w:rPr>
          <w:rFonts w:ascii="Times New Roman" w:hAnsi="Times New Roman" w:eastAsia="Times New Roman" w:cs="Times New Roman"/>
        </w:rPr>
        <w:t xml:space="preserve"> «</w:t>
      </w:r>
      <w:r>
        <w:rPr>
          <w:rFonts w:ascii="Leelawadee UI" w:hAnsi="Leelawadee UI" w:eastAsia="Leelawadee UI" w:cs="Leelawadee UI"/>
        </w:rPr>
        <w:t>និមិត្ត</w:t>
      </w:r>
      <w:r>
        <w:rPr>
          <w:rFonts w:ascii="Times New Roman" w:hAnsi="Times New Roman" w:eastAsia="Times New Roman" w:cs="Times New Roman"/>
        </w:rPr>
        <w:t xml:space="preserve">» </w:t>
      </w:r>
      <w:r>
        <w:rPr>
          <w:rFonts w:ascii="Leelawadee UI" w:hAnsi="Leelawadee UI" w:eastAsia="Leelawadee UI" w:cs="Leelawadee UI"/>
        </w:rPr>
        <w:t>គឺជារយៈពេលពីរពាន់បីរយឆ្នាំ។</w:t>
      </w:r>
      <w:r>
        <w:rPr>
          <w:rFonts w:ascii="Times New Roman" w:hAnsi="Times New Roman" w:eastAsia="Times New Roman" w:cs="Times New Roman"/>
        </w:rPr>
        <w:t xml:space="preserve"> </w:t>
      </w:r>
      <w:r>
        <w:rPr>
          <w:rFonts w:ascii="Leelawadee UI" w:hAnsi="Leelawadee UI" w:eastAsia="Leelawadee UI" w:cs="Leelawadee UI"/>
        </w:rPr>
        <w:t>ដានីយ៉ែលតំណាងឲ្យ</w:t>
      </w:r>
      <w:r>
        <w:rPr>
          <w:rFonts w:ascii="Times New Roman" w:hAnsi="Times New Roman" w:eastAsia="Times New Roman" w:cs="Times New Roman"/>
        </w:rPr>
        <w:t xml:space="preserve"> «</w:t>
      </w:r>
      <w:r>
        <w:rPr>
          <w:rFonts w:ascii="Leelawadee UI" w:hAnsi="Leelawadee UI" w:eastAsia="Leelawadee UI" w:cs="Leelawadee UI"/>
        </w:rPr>
        <w:t>អ្នកប្រាជ្ញ</w:t>
      </w:r>
      <w:r>
        <w:rPr>
          <w:rFonts w:ascii="Times New Roman" w:hAnsi="Times New Roman" w:eastAsia="Times New Roman" w:cs="Times New Roman"/>
        </w:rPr>
        <w:t xml:space="preserve">» </w:t>
      </w:r>
      <w:r>
        <w:rPr>
          <w:rFonts w:ascii="Leelawadee UI" w:hAnsi="Leelawadee UI" w:eastAsia="Leelawadee UI" w:cs="Leelawadee UI"/>
        </w:rPr>
        <w:t>នៅថ្ងៃចុងក្រោយ</w:t>
      </w:r>
      <w:r>
        <w:rPr>
          <w:rFonts w:ascii="Times New Roman" w:hAnsi="Times New Roman" w:eastAsia="Times New Roman" w:cs="Times New Roman"/>
        </w:rPr>
        <w:t xml:space="preserve"> </w:t>
      </w:r>
      <w:r>
        <w:rPr>
          <w:rFonts w:ascii="Leelawadee UI" w:hAnsi="Leelawadee UI" w:eastAsia="Leelawadee UI" w:cs="Leelawadee UI"/>
        </w:rPr>
        <w:t>នៅពេលដែលកាប្រៀលផ្តល់ការបកស្រាយអំពីរយៈពេលពីរពាន់បីរយឆ្នាំ។</w:t>
      </w:r>
      <w:r>
        <w:rPr>
          <w:rFonts w:ascii="Times New Roman" w:hAnsi="Times New Roman" w:eastAsia="Times New Roman" w:cs="Times New Roman"/>
        </w:rPr>
        <w:t xml:space="preserve"> «</w:t>
      </w:r>
      <w:r>
        <w:rPr>
          <w:rFonts w:ascii="Leelawadee UI" w:hAnsi="Leelawadee UI" w:eastAsia="Leelawadee UI" w:cs="Leelawadee UI"/>
        </w:rPr>
        <w:t>អ្នកប្រាជ្ញ</w:t>
      </w:r>
      <w:r>
        <w:rPr>
          <w:rFonts w:ascii="Times New Roman" w:hAnsi="Times New Roman" w:eastAsia="Times New Roman" w:cs="Times New Roman"/>
        </w:rPr>
        <w:t xml:space="preserve">» </w:t>
      </w:r>
      <w:r>
        <w:rPr>
          <w:rFonts w:ascii="Leelawadee UI" w:hAnsi="Leelawadee UI" w:eastAsia="Leelawadee UI" w:cs="Leelawadee UI"/>
        </w:rPr>
        <w:t>ទទួលស្គាល់ទាំង</w:t>
      </w:r>
      <w:r>
        <w:rPr>
          <w:rFonts w:ascii="Times New Roman" w:hAnsi="Times New Roman" w:eastAsia="Times New Roman" w:cs="Times New Roman"/>
        </w:rPr>
        <w:t xml:space="preserve"> «</w:t>
      </w:r>
      <w:r>
        <w:rPr>
          <w:rFonts w:ascii="Leelawadee UI" w:hAnsi="Leelawadee UI" w:eastAsia="Leelawadee UI" w:cs="Leelawadee UI"/>
        </w:rPr>
        <w:t>រឿងនោះ</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និមិត្ត</w:t>
      </w:r>
      <w:r>
        <w:rPr>
          <w:rFonts w:ascii="Times New Roman" w:hAnsi="Times New Roman" w:eastAsia="Times New Roman" w:cs="Times New Roman"/>
        </w:rPr>
        <w:t xml:space="preserve">» </w:t>
      </w:r>
      <w:r>
        <w:rPr>
          <w:rFonts w:ascii="Leelawadee UI" w:hAnsi="Leelawadee UI" w:eastAsia="Leelawadee UI" w:cs="Leelawadee UI"/>
        </w:rPr>
        <w:t>នៅក្នុងការបកស្រាយរបស់កាប្រៀល</w:t>
      </w:r>
      <w:r>
        <w:rPr>
          <w:rFonts w:ascii="Times New Roman" w:hAnsi="Times New Roman" w:eastAsia="Times New Roman" w:cs="Times New Roman"/>
        </w:rPr>
        <w:t xml:space="preserve"> </w:t>
      </w:r>
      <w:r>
        <w:rPr>
          <w:rFonts w:ascii="Leelawadee UI" w:hAnsi="Leelawadee UI" w:eastAsia="Leelawadee UI" w:cs="Leelawadee UI"/>
        </w:rPr>
        <w:t>រីឯមនុស្សអាក្រក់វិញ</w:t>
      </w:r>
      <w:r>
        <w:rPr>
          <w:rFonts w:ascii="Times New Roman" w:hAnsi="Times New Roman" w:eastAsia="Times New Roman" w:cs="Times New Roman"/>
        </w:rPr>
        <w:t xml:space="preserve"> </w:t>
      </w:r>
      <w:r>
        <w:rPr>
          <w:rFonts w:ascii="Leelawadee UI" w:hAnsi="Leelawadee UI" w:eastAsia="Leelawadee UI" w:cs="Leelawadee UI"/>
        </w:rPr>
        <w:t>មិនយល់ឡើយ។</w:t>
      </w:r>
      <w:r>
        <w:rPr>
          <w:rFonts w:ascii="Times New Roman" w:hAnsi="Times New Roman" w:eastAsia="Times New Roman" w:cs="Times New Roman"/>
        </w:rPr>
        <w:t xml:space="preserve"> </w:t>
      </w:r>
      <w:r>
        <w:rPr>
          <w:rFonts w:ascii="Leelawadee UI" w:hAnsi="Leelawadee UI" w:eastAsia="Leelawadee UI" w:cs="Leelawadee UI"/>
        </w:rPr>
        <w:t>ពួកមីល្លើរ៉ាយត៍បានយល់អំពី</w:t>
      </w:r>
      <w:r>
        <w:rPr>
          <w:rFonts w:ascii="Times New Roman" w:hAnsi="Times New Roman" w:eastAsia="Times New Roman" w:cs="Times New Roman"/>
        </w:rPr>
        <w:t xml:space="preserve"> «</w:t>
      </w:r>
      <w:r>
        <w:rPr>
          <w:rFonts w:ascii="Leelawadee UI" w:hAnsi="Leelawadee UI" w:eastAsia="Leelawadee UI" w:cs="Leelawadee UI"/>
        </w:rPr>
        <w:t>រឿងនោះ</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និមិត្ត</w:t>
      </w:r>
      <w:r>
        <w:rPr>
          <w:rFonts w:ascii="Times New Roman" w:hAnsi="Times New Roman" w:eastAsia="Times New Roman" w:cs="Times New Roman"/>
        </w:rPr>
        <w:t xml:space="preserve">» </w:t>
      </w:r>
      <w:r>
        <w:rPr>
          <w:rFonts w:ascii="Leelawadee UI" w:hAnsi="Leelawadee UI" w:eastAsia="Leelawadee UI" w:cs="Leelawadee UI"/>
        </w:rPr>
        <w:t>ប៉ុន្តែយល់បានតែក្នុងលក្ខណៈកម្រិតប៉ុណ្ណោះ។</w:t>
      </w:r>
    </w:p>
    <w:p>
      <w:pPr>
        <w:pStyle w:val="ArticleBody"/>
        <w:jc w:val="left"/>
      </w:pPr>
      <w:r>
        <w:rPr>
          <w:rFonts w:ascii="Times New Roman" w:hAnsi="Times New Roman" w:eastAsia="Times New Roman" w:cs="Times New Roman"/>
        </w:rPr>
        <w:t>Iminyaka magana ane na makumi inayi na nguva yekuedzwa yakanga iri nguva yakavakirwa pamakore magana ane makumi inayi nemakumi mapfumbamwe ekumukira sungano ye“nguva nomwe” inomiririrwa muna Revhitiko 25 na26. Makore makumi manomwe okutapwa akanga ari uwandu hwemakore ose ayo nyika isina kubvumirwa kunakidzwa nezororo rayo.</w:t>
      </w:r>
    </w:p>
    <w:p>
      <w:pPr>
        <w:pStyle w:val="ArticleBody"/>
        <w:jc w:val="left"/>
      </w:pPr>
      <w:r>
        <w:rPr>
          <w:rFonts w:ascii="Times New Roman" w:hAnsi="Times New Roman" w:eastAsia="Times New Roman" w:cs="Times New Roman"/>
        </w:rPr>
        <w:t>Sabata iyo Kristu akasimbisa sungano navazhinji, yakanga iri mufananidzo wegakava resungano yake, sezvinomiririrwa nenguva mbiri dzine mazuva ane chiuru chimwe namazana maviri namakumi matanhatu. Sabata iro rouprofita rakakamurwa nemuchinjikwa, unofananidzira chisimbiso chaMwari.</w:t>
      </w:r>
    </w:p>
    <w:p>
      <w:pPr>
        <w:pStyle w:val="ArticleScripture"/>
        <w:jc w:val="left"/>
      </w:pPr>
      <w:r>
        <w:rPr>
          <w:rFonts w:ascii="Times New Roman" w:hAnsi="Times New Roman" w:eastAsia="Times New Roman" w:cs="Times New Roman"/>
        </w:rPr>
        <w:t>“Chisimbiso chaMwari mupenyu, chinoiswa pahuma dzevanhu Vake, chii? Chiratidzo chinogona kuverengwa nengirozi, asi kwete nameso avanhu; nokuti mutumwa anoparadza anofanira kuona chiratidzo ichi chorudzikinuro. Pfungwa inonzwisisa yakaona mucherechedzo womuchinjikwa weKarivhari pavanakomana navanasikana vakagamuchirwa naIshe. Chivi chokudarika mutemo waMwari chinobviswa. Vakapfeka nguo yomuchato, uye vanoteerera vakatendeka pamirairo yose yaMwari.” Manuscript Releases, volume 21, 52.</w:t>
      </w:r>
    </w:p>
    <w:p>
      <w:pPr>
        <w:pStyle w:val="ArticleBody"/>
        <w:jc w:val="left"/>
      </w:pP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සතිය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ව</w:t>
      </w:r>
      <w:r>
        <w:rPr>
          <w:rFonts w:ascii="Times New Roman" w:hAnsi="Times New Roman" w:eastAsia="Times New Roman" w:cs="Times New Roman"/>
        </w:rPr>
        <w:t xml:space="preserve">. 538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පිහිටුවන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නීතියේදී</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බෙදී</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දොළොස්</w:t>
      </w:r>
      <w:r>
        <w:rPr>
          <w:rFonts w:ascii="Times New Roman" w:hAnsi="Times New Roman" w:eastAsia="Times New Roman" w:cs="Times New Roman"/>
        </w:rPr>
        <w:t xml:space="preserve"> </w:t>
      </w:r>
      <w:r>
        <w:rPr>
          <w:rFonts w:ascii="Nirmala UI" w:hAnsi="Nirmala UI" w:eastAsia="Nirmala UI" w:cs="Nirmala UI"/>
        </w:rPr>
        <w:t>සිය</w:t>
      </w:r>
      <w:r>
        <w:rPr>
          <w:rFonts w:ascii="Times New Roman" w:hAnsi="Times New Roman" w:eastAsia="Times New Roman" w:cs="Times New Roman"/>
        </w:rPr>
        <w:t xml:space="preserve"> </w:t>
      </w:r>
      <w:r>
        <w:rPr>
          <w:rFonts w:ascii="Nirmala UI" w:hAnsi="Nirmala UI" w:eastAsia="Nirmala UI" w:cs="Nirmala UI"/>
        </w:rPr>
        <w:t>හැට</w:t>
      </w:r>
      <w:r>
        <w:rPr>
          <w:rFonts w:ascii="Times New Roman" w:hAnsi="Times New Roman" w:eastAsia="Times New Roman" w:cs="Times New Roman"/>
        </w:rPr>
        <w:t xml:space="preserve"> </w:t>
      </w:r>
      <w:r>
        <w:rPr>
          <w:rFonts w:ascii="Nirmala UI" w:hAnsi="Nirmala UI" w:eastAsia="Nirmala UI" w:cs="Nirmala UI"/>
        </w:rPr>
        <w:t>වසරක</w:t>
      </w:r>
      <w:r>
        <w:rPr>
          <w:rFonts w:ascii="Times New Roman" w:hAnsi="Times New Roman" w:eastAsia="Times New Roman" w:cs="Times New Roman"/>
        </w:rPr>
        <w:t xml:space="preserve"> </w:t>
      </w:r>
      <w:r>
        <w:rPr>
          <w:rFonts w:ascii="Nirmala UI" w:hAnsi="Nirmala UI" w:eastAsia="Nirmala UI" w:cs="Nirmala UI"/>
        </w:rPr>
        <w:t>කාලපරිච්ඡේද</w:t>
      </w:r>
      <w:r>
        <w:rPr>
          <w:rFonts w:ascii="Times New Roman" w:hAnsi="Times New Roman" w:eastAsia="Times New Roman" w:cs="Times New Roman"/>
        </w:rPr>
        <w:t xml:space="preserve"> </w:t>
      </w:r>
      <w:r>
        <w:rPr>
          <w:rFonts w:ascii="Nirmala UI" w:hAnsi="Nirmala UI" w:eastAsia="Nirmala UI" w:cs="Nirmala UI"/>
        </w:rPr>
        <w:t>දෙකකට</w:t>
      </w:r>
      <w:r>
        <w:rPr>
          <w:rFonts w:ascii="Times New Roman" w:hAnsi="Times New Roman" w:eastAsia="Times New Roman" w:cs="Times New Roman"/>
        </w:rPr>
        <w:t xml:space="preserve"> </w:t>
      </w:r>
      <w:r>
        <w:rPr>
          <w:rFonts w:ascii="Nirmala UI" w:hAnsi="Nirmala UI" w:eastAsia="Nirmala UI" w:cs="Nirmala UI"/>
        </w:rPr>
        <w:t>නිරූපකයක්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කාලවලදී</w:t>
      </w:r>
      <w:r>
        <w:rPr>
          <w:rFonts w:ascii="Times New Roman" w:hAnsi="Times New Roman" w:eastAsia="Times New Roman" w:cs="Times New Roman"/>
        </w:rPr>
        <w:t xml:space="preserve"> </w:t>
      </w:r>
      <w:r>
        <w:rPr>
          <w:rFonts w:ascii="Nirmala UI" w:hAnsi="Nirmala UI" w:eastAsia="Nirmala UI" w:cs="Nirmala UI"/>
        </w:rPr>
        <w:t>පළමුව</w:t>
      </w:r>
      <w:r>
        <w:rPr>
          <w:rFonts w:ascii="Times New Roman" w:hAnsi="Times New Roman" w:eastAsia="Times New Roman" w:cs="Times New Roman"/>
        </w:rPr>
        <w:t xml:space="preserve"> </w:t>
      </w:r>
      <w:r>
        <w:rPr>
          <w:rFonts w:ascii="Nirmala UI" w:hAnsi="Nirmala UI" w:eastAsia="Nirmala UI" w:cs="Nirmala UI"/>
        </w:rPr>
        <w:t>අනාගාරිකවාදයද</w:t>
      </w:r>
      <w:r>
        <w:rPr>
          <w:rFonts w:ascii="Times New Roman" w:hAnsi="Times New Roman" w:eastAsia="Times New Roman" w:cs="Times New Roman"/>
        </w:rPr>
        <w:t xml:space="preserve">, </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පාප්වාදයද</w:t>
      </w:r>
      <w:r>
        <w:rPr>
          <w:rFonts w:ascii="Times New Roman" w:hAnsi="Times New Roman" w:eastAsia="Times New Roman" w:cs="Times New Roman"/>
        </w:rPr>
        <w:t xml:space="preserve">, </w:t>
      </w:r>
      <w:r>
        <w:rPr>
          <w:rFonts w:ascii="Nirmala UI" w:hAnsi="Nirmala UI" w:eastAsia="Nirmala UI" w:cs="Nirmala UI"/>
        </w:rPr>
        <w:t>ශුද්ධස්ථානයත්</w:t>
      </w:r>
      <w:r>
        <w:rPr>
          <w:rFonts w:ascii="Times New Roman" w:hAnsi="Times New Roman" w:eastAsia="Times New Roman" w:cs="Times New Roman"/>
        </w:rPr>
        <w:t xml:space="preserve"> </w:t>
      </w:r>
      <w:r>
        <w:rPr>
          <w:rFonts w:ascii="Nirmala UI" w:hAnsi="Nirmala UI" w:eastAsia="Nirmala UI" w:cs="Nirmala UI"/>
        </w:rPr>
        <w:t>සේනාද</w:t>
      </w:r>
      <w:r>
        <w:rPr>
          <w:rFonts w:ascii="Times New Roman" w:hAnsi="Times New Roman" w:eastAsia="Times New Roman" w:cs="Times New Roman"/>
        </w:rPr>
        <w:t xml:space="preserve"> </w:t>
      </w:r>
      <w:r>
        <w:rPr>
          <w:rFonts w:ascii="Nirmala UI" w:hAnsi="Nirmala UI" w:eastAsia="Nirmala UI" w:cs="Nirmala UI"/>
        </w:rPr>
        <w:t>පාදතලයෙන්</w:t>
      </w:r>
      <w:r>
        <w:rPr>
          <w:rFonts w:ascii="Times New Roman" w:hAnsi="Times New Roman" w:eastAsia="Times New Roman" w:cs="Times New Roman"/>
        </w:rPr>
        <w:t xml:space="preserve"> </w:t>
      </w:r>
      <w:r>
        <w:rPr>
          <w:rFonts w:ascii="Nirmala UI" w:hAnsi="Nirmala UI" w:eastAsia="Nirmala UI" w:cs="Nirmala UI"/>
        </w:rPr>
        <w:t>මැඩපැවැත්වීය</w:t>
      </w:r>
      <w:r>
        <w:rPr>
          <w:rFonts w:ascii="Times New Roman" w:hAnsi="Times New Roman" w:eastAsia="Times New Roman" w:cs="Times New Roman"/>
        </w:rPr>
        <w:t xml:space="preserve">. </w:t>
      </w:r>
      <w:r>
        <w:rPr>
          <w:rFonts w:ascii="Nirmala UI" w:hAnsi="Nirmala UI" w:eastAsia="Nirmala UI" w:cs="Nirmala UI"/>
        </w:rPr>
        <w:t>දොළොස්</w:t>
      </w:r>
      <w:r>
        <w:rPr>
          <w:rFonts w:ascii="Times New Roman" w:hAnsi="Times New Roman" w:eastAsia="Times New Roman" w:cs="Times New Roman"/>
        </w:rPr>
        <w:t xml:space="preserve"> </w:t>
      </w:r>
      <w:r>
        <w:rPr>
          <w:rFonts w:ascii="Nirmala UI" w:hAnsi="Nirmala UI" w:eastAsia="Nirmala UI" w:cs="Nirmala UI"/>
        </w:rPr>
        <w:t>සිය</w:t>
      </w:r>
      <w:r>
        <w:rPr>
          <w:rFonts w:ascii="Times New Roman" w:hAnsi="Times New Roman" w:eastAsia="Times New Roman" w:cs="Times New Roman"/>
        </w:rPr>
        <w:t xml:space="preserve"> </w:t>
      </w:r>
      <w:r>
        <w:rPr>
          <w:rFonts w:ascii="Nirmala UI" w:hAnsi="Nirmala UI" w:eastAsia="Nirmala UI" w:cs="Nirmala UI"/>
        </w:rPr>
        <w:t>හැට</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ඉන්පසු</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දොළොස්</w:t>
      </w:r>
      <w:r>
        <w:rPr>
          <w:rFonts w:ascii="Times New Roman" w:hAnsi="Times New Roman" w:eastAsia="Times New Roman" w:cs="Times New Roman"/>
        </w:rPr>
        <w:t xml:space="preserve"> </w:t>
      </w:r>
      <w:r>
        <w:rPr>
          <w:rFonts w:ascii="Nirmala UI" w:hAnsi="Nirmala UI" w:eastAsia="Nirmala UI" w:cs="Nirmala UI"/>
        </w:rPr>
        <w:t>සිය</w:t>
      </w:r>
      <w:r>
        <w:rPr>
          <w:rFonts w:ascii="Times New Roman" w:hAnsi="Times New Roman" w:eastAsia="Times New Roman" w:cs="Times New Roman"/>
        </w:rPr>
        <w:t xml:space="preserve"> </w:t>
      </w:r>
      <w:r>
        <w:rPr>
          <w:rFonts w:ascii="Nirmala UI" w:hAnsi="Nirmala UI" w:eastAsia="Nirmala UI" w:cs="Nirmala UI"/>
        </w:rPr>
        <w:t>හැට</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සාක්ෂියම</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ගෝලයන්</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දොළොස්</w:t>
      </w:r>
      <w:r>
        <w:rPr>
          <w:rFonts w:ascii="Times New Roman" w:hAnsi="Times New Roman" w:eastAsia="Times New Roman" w:cs="Times New Roman"/>
        </w:rPr>
        <w:t xml:space="preserve"> </w:t>
      </w:r>
      <w:r>
        <w:rPr>
          <w:rFonts w:ascii="Nirmala UI" w:hAnsi="Nirmala UI" w:eastAsia="Nirmala UI" w:cs="Nirmala UI"/>
        </w:rPr>
        <w:t>සිය</w:t>
      </w:r>
      <w:r>
        <w:rPr>
          <w:rFonts w:ascii="Times New Roman" w:hAnsi="Times New Roman" w:eastAsia="Times New Roman" w:cs="Times New Roman"/>
        </w:rPr>
        <w:t xml:space="preserve"> </w:t>
      </w:r>
      <w:r>
        <w:rPr>
          <w:rFonts w:ascii="Nirmala UI" w:hAnsi="Nirmala UI" w:eastAsia="Nirmala UI" w:cs="Nirmala UI"/>
        </w:rPr>
        <w:t>හැට</w:t>
      </w:r>
      <w:r>
        <w:rPr>
          <w:rFonts w:ascii="Times New Roman" w:hAnsi="Times New Roman" w:eastAsia="Times New Roman" w:cs="Times New Roman"/>
        </w:rPr>
        <w:t xml:space="preserve"> </w:t>
      </w:r>
      <w:r>
        <w:rPr>
          <w:rFonts w:ascii="Nirmala UI" w:hAnsi="Nirmala UI" w:eastAsia="Nirmala UI" w:cs="Nirmala UI"/>
        </w:rPr>
        <w:t>වසරක්</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අනාගාරිකවාදය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දුන්නේය</w:t>
      </w:r>
      <w:r>
        <w:rPr>
          <w:rFonts w:ascii="Times New Roman" w:hAnsi="Times New Roman" w:eastAsia="Times New Roman" w:cs="Times New Roman"/>
        </w:rPr>
        <w:t xml:space="preserve">; </w:t>
      </w:r>
      <w:r>
        <w:rPr>
          <w:rFonts w:ascii="Nirmala UI" w:hAnsi="Nirmala UI" w:eastAsia="Nirmala UI" w:cs="Nirmala UI"/>
        </w:rPr>
        <w:t>ඉන්පසු</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දොළොස්</w:t>
      </w:r>
      <w:r>
        <w:rPr>
          <w:rFonts w:ascii="Times New Roman" w:hAnsi="Times New Roman" w:eastAsia="Times New Roman" w:cs="Times New Roman"/>
        </w:rPr>
        <w:t xml:space="preserve"> </w:t>
      </w:r>
      <w:r>
        <w:rPr>
          <w:rFonts w:ascii="Nirmala UI" w:hAnsi="Nirmala UI" w:eastAsia="Nirmala UI" w:cs="Nirmala UI"/>
        </w:rPr>
        <w:t>සිය</w:t>
      </w:r>
      <w:r>
        <w:rPr>
          <w:rFonts w:ascii="Times New Roman" w:hAnsi="Times New Roman" w:eastAsia="Times New Roman" w:cs="Times New Roman"/>
        </w:rPr>
        <w:t xml:space="preserve"> </w:t>
      </w:r>
      <w:r>
        <w:rPr>
          <w:rFonts w:ascii="Nirmala UI" w:hAnsi="Nirmala UI" w:eastAsia="Nirmala UI" w:cs="Nirmala UI"/>
        </w:rPr>
        <w:t>හැට</w:t>
      </w:r>
      <w:r>
        <w:rPr>
          <w:rFonts w:ascii="Times New Roman" w:hAnsi="Times New Roman" w:eastAsia="Times New Roman" w:cs="Times New Roman"/>
        </w:rPr>
        <w:t xml:space="preserve"> </w:t>
      </w:r>
      <w:r>
        <w:rPr>
          <w:rFonts w:ascii="Nirmala UI" w:hAnsi="Nirmala UI" w:eastAsia="Nirmala UI" w:cs="Nirmala UI"/>
        </w:rPr>
        <w:t>වසරක්</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පාප්වාදය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දුන්නේය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Chibvumirano icho, kubudikidza nokusateerera kwaIsraeri yekare, chakava “kupokana” kwaMwari, chaiva chibvumirano cheRevhitiko chitsauko makumi maviri nemashanu, icho chakatsanangura kuzorora kwenyika, nejubheri raifanira kupembererwa gore rimwe nerimwe rechimakumi mana nepfumbamwe.</w:t>
      </w:r>
    </w:p>
    <w:p>
      <w:pPr>
        <w:pStyle w:val="ArticleScripture"/>
        <w:jc w:val="left"/>
      </w:pPr>
      <w:r>
        <w:rPr>
          <w:rFonts w:ascii="Times New Roman" w:hAnsi="Times New Roman" w:eastAsia="Times New Roman" w:cs="Times New Roman"/>
        </w:rPr>
        <w:t>Zvino Jehovha wakataura naMozisi pagomo reSinai, achiti, Taura kuvana vaIsraeri, uti kwavari, Kana muchisvika munyika yandinokupai, nyika iyo ichachengeta Sabata kuna Jehovha. Makore matanhatu uchadyara munda wako, uye makore matanhatu uchachekerera munda wako wemizambiringa, nokuunganidza zvibereko zvawo; asi mugore rechinomwe kuchava neSabata rokuzorora kunyika, Sabata kuna Jehovha; haungadyari munda wako, kana kuchekerera munda wako wemizambiringa. Zvinozomera zvoga pakukohwa kwako usazvikohwa, uye mazambiringa omuzambiringa wako usina kuchekererwa usaunganidze; nokuti igore rokuzorora kunyika. Uye Sabata renyika richava zvokudya zvenyu; zvako, nezvomuranda wako, nezvomurandakadzi wako, nezvomushandi wako wakapinzwa basa, nezvomutorwa wako anogara newe, uye nezvezvipfuwo zvako, nezvemhuka dziri munyika yako; zvibereko zvazvo zvose zvichava zvokudya. Uye uchazviverengera masabata manomwe amakore, kanomwe kanomwe amakore; uye nguva yamasabata manomwe amakore ichava kwauri makore ana makumi mana namapfumbamwe. Ipapo ucharidza hwamanda yeJubheri nezuva regumi romwedzi wechinomwe; nezuva rokuyananisira mucharidza hwamanda munyika yenyu yose. Uye muchatsaura gore rechimakumi mashanu, muchizivisa kusunungurwa munyika yose kuvagari vayo vose; richava Jubheri kwamuri; uye mumwe nomumwe achadzokera kunhaka yake, uye mumwe nomumwe achadzokera kumhuri yake. Gore iro rechimakumi mashanu richava Jubheri kwamuri: hamungadyari, kana kukohwa zvinomera zvoga mariri, kana kuunganidza mazambiringa omuzambiringa wako usina kuchekererwa. Nokuti iJubheri; richava dzvene kwamuri; muchadya zvibereko zvaro zvichibva mumunda. Mugore rino reJubheri mumwe nomumwe achadzokera kunhaka yake. Revhitiko 25:1–13.</w:t>
      </w:r>
    </w:p>
    <w:p>
      <w:pPr>
        <w:pStyle w:val="ArticleBody"/>
        <w:jc w:val="left"/>
      </w:pPr>
      <w:r>
        <w:rPr>
          <w:rFonts w:ascii="Times New Roman" w:hAnsi="Times New Roman" w:eastAsia="Times New Roman" w:cs="Times New Roman"/>
        </w:rPr>
        <w:t>Nkathi yo sungula ya vuprofeta bya malembe ya magidi mambirhi ni mazana manharhu, kukota vhiki leri Kriste a tiyiseke ntwanano ha rona, ni malembe ya mune wa dzana ni makume-nkaye, yi fambisana hi ku kongoma ni “minkarhi ya nkombo” ya Levhitika tindzima ta makume-mbirhi na ntlhanu ni makume-mbirhi na tsevu.</w:t>
      </w:r>
    </w:p>
    <w:p>
      <w:pPr>
        <w:pStyle w:val="ArticleScripture"/>
        <w:jc w:val="left"/>
      </w:pPr>
      <w:r>
        <w:rPr>
          <w:rFonts w:ascii="Times New Roman" w:hAnsi="Times New Roman" w:eastAsia="Times New Roman" w:cs="Times New Roman"/>
        </w:rPr>
        <w:t>Naizvozvo, saka uzive nokunzwisisa, kuti kubva pakubuda kworairo yokudzorera nokuvaka Jerusarema kusvikira kuna Mesiya, Muchinda, kuchava namavhiki manomwe, namavhiki makumi matanhatu namaviri; nzira yeguta ichavakwazve, norusvingo rwaro, kunyange munguva dzokutambudzika. Danieri 9:2.</w:t>
      </w:r>
    </w:p>
    <w:p>
      <w:pPr>
        <w:pStyle w:val="ArticleBody"/>
        <w:jc w:val="left"/>
      </w:pPr>
      <w:r>
        <w:rPr>
          <w:rFonts w:ascii="Times New Roman" w:hAnsi="Times New Roman" w:eastAsia="Times New Roman" w:cs="Times New Roman"/>
        </w:rPr>
        <w:t>Amaviki angamashumi ayisithupha nesishiyagalolunye aqala ngonyaka ka-457 BC, akuyisa ekubhapathizweni kukaKristu, nasekuqaleni kwesonto aqinisa ngalo isivumelwano, esasiyisivumelwano “sokuphikisana” kukaNkulunkulu. Kodwa kwakukhona isonto lamaviki (iminyaka engamashumi amane nesishiyagalolunye), elahlukaniswa namaviki angamashumi ayisithupha nesishiyagalolunye ngenkulumo ethi “amaviki ayisikhombisa, namaviki angamashumi ayisithupha nambili.” Kusukela ngonyaka ka-457 BC, kwakuzoba khona iminyaka engamashumi amane nesishiyagalolunye, okuyisikhombo esicacile esibhekisa esivumelwaneni sikaLevitikusi isahluko samashumi amabili nanhlanu, nasekugujweni kwejubili. Leyo minyaka engamashumi amane nesishiyagalolunye yayingeyona nje kuphela uphawu lwemijikelezo yejubili, kodwa futhi yayiyisibonakaliso sePhentekoste, okuyilo usuku lwamashumi amahlanu olulandela izinsuku ezingamashumi amane nesishiyagalolunye zomkhosi wamaviki.</w:t>
      </w:r>
    </w:p>
    <w:p>
      <w:pPr>
        <w:pStyle w:val="ArticleBody"/>
        <w:jc w:val="left"/>
      </w:pPr>
      <w:r>
        <w:rPr>
          <w:rFonts w:ascii="Times New Roman" w:hAnsi="Times New Roman" w:eastAsia="Times New Roman" w:cs="Times New Roman"/>
        </w:rPr>
        <w:t>Makumi mana na tisa ya kwanza ya ile miaka elfu mbili mia tatu, ile miaka mia nne na tisini, na lile juma ambalo agano lilithibitishwa, vyote vimeunganishwa moja kwa moja na ile miaka elfu mbili mia tano na ishirini, iliyowakilishwa kama “nyakati saba,” katika Mambo ya Walawi ishirini na sita. Kila kipengele cha unabii wa ile miaka elfu mbili mia tatu kimeunganishwa moja kwa moja na zile “nyakati saba” ambazo Uadventista uliweka kando na kuzikataa mwaka 1863. Zile “nyakati saba” ni ishara ya agano la yubile, na kwa sababu hii yafaa pia kutambuliwa kwamba wakati ile miaka elfu mbili mia tatu ilipoisha tarehe 22 Oktoba, 1844, vivyo hivyo, ile miaka elfu mbili mia tano na ishirini nayo iliisha siku hiyo hiyo hasa, kwa maana Musa aliandika katika Mambo ya Walawi sura ya ishirini na tano:</w:t>
      </w:r>
    </w:p>
    <w:p>
      <w:pPr>
        <w:pStyle w:val="ArticleScripture"/>
        <w:jc w:val="left"/>
      </w:pPr>
      <w:r>
        <w:rPr>
          <w:rFonts w:ascii="Times New Roman" w:hAnsi="Times New Roman" w:eastAsia="Times New Roman" w:cs="Times New Roman"/>
        </w:rPr>
        <w:t>Nawe uchaverenga masabata manomwe amakore kwauri, kanomwe kanomwe amakore; uye nguva yamasabata manomwe amakore ichava kwauri makore makumi mana nepfumbamwe. Ipapo uchaita kuti hwamanda yejubheri iridzwe pazuva regumi remwedzi wechinomwe; pazuva rokuyananisa mucharidza hwamanda munyika yenyu yose. Revhitiko 25:8, 9.</w:t>
      </w:r>
    </w:p>
    <w:p>
      <w:pPr>
        <w:pStyle w:val="ArticleBody"/>
        <w:jc w:val="left"/>
      </w:pPr>
      <w:r>
        <w:rPr>
          <w:rFonts w:ascii="Times New Roman" w:hAnsi="Times New Roman" w:eastAsia="Times New Roman" w:cs="Times New Roman"/>
        </w:rPr>
        <w:t>Mukati memwaka zviuru zviviri nemazana matatu ose, nguva imwe neimwe yechiporofita yakabatana zvakananga ne“nguva nomwe” dzaRevhitiko 26, kusanganisira zuva rakaguma nguva mbiri idzodzo dzechiporofita. Makore makumi mana nepfumbamwe okutanga akaratidza basa rokuvakazve nokudzorera Jerusarema, raizopedziswa sezvo vanhu vaMwari vaibuda muBhabhironi. Temberi yakanga yapera chisati chabudiswa chirevo chechitatu, sezvakangoitawo kuti temberi yeMillerite yakanga yapera ngirozi yechitatu isati yasvika. Asi pashure pa457 BC, “mugwagwa” wakanga uchiri kufanira “kuvakwazve, norusvingo, kunyange munguva dzokutambudzika.” SaArfa naOmega, Jesu anogara achiratidza kuguma kwechinhu kubudikidza nokutanga kwechinhu, uye pashure pa22 Gumiguru 1844, vaMillerite vaifanira kupedzisa “mugwagwa” “norusvingo,” “munguva dzokutambudzika.”</w:t>
      </w:r>
    </w:p>
    <w:p>
      <w:pPr>
        <w:pStyle w:val="ArticleBody"/>
        <w:jc w:val="left"/>
      </w:pPr>
      <w:r>
        <w:rPr>
          <w:rFonts w:ascii="Times New Roman" w:hAnsi="Times New Roman" w:eastAsia="Times New Roman" w:cs="Times New Roman"/>
        </w:rPr>
        <w:t>Sister White anadoma ukuta halisi wa ulinzi unaoizunguka Yerusalemu kuwa ni ishara ya sheria ya Mungu, na mara tu baada ya Oktoba 22, 1844, waaminifu waliongozwa kuingia katika patakatifu pa mbinguni na kuitambua sheria ya Mungu (ukuta). Ili kuitambua sheria ya Mungu, ikiwamo Sabato, Wamillerite waliongozwa kurudi kwenye agano la Israeli ya kale. Urejesho wa “njia kuu” halisi ndiyo urejesho uliotimizwa kiroho wakati Wamillerite waliporudi kwenye “mapito ya kale” ya Yeremia. “Nyakati za taabu” zilizopaswa kuwamo katika kipindi ambacho ukuta na njia kuu viliwekwa zilipaswa kutimizwa baada ya 1844, na Vita vya wenyewe kwa wenyewe vilivyokuwa vikikaribia wakati huo, na upesi kuanza katika historia hiyo hiyo, viliwakilisha nyakati hizo za taabu.</w:t>
      </w:r>
    </w:p>
    <w:p>
      <w:pPr>
        <w:pStyle w:val="ArticleBody"/>
        <w:jc w:val="left"/>
      </w:pPr>
      <w:r>
        <w:rPr>
          <w:rFonts w:ascii="Times New Roman" w:hAnsi="Times New Roman" w:eastAsia="Times New Roman" w:cs="Times New Roman"/>
        </w:rPr>
        <w:t>Dai vakanga vakatendeka, va na a yacova na yabaki vakatakarakara ni limasagavulu ni yubili (na vanua e sereki kina na bobula), ka sa vakatakarakarataki talega ena siga ni limasagavulu ni Penitiko (na vanua e lako kina na itukutuku ni veisereki ki vuravura taucoko). Ia, ni oti na 1844, era lewelevu era saqati kina na rarama ni Siga Tabu, ka ena 1863, era a cakitaka talega na itukutuku i Mosese (na “vitu na gauna”), ka sa a soli vei ira mai vei Ilaija (William Miller.) Kena ibalebale, era sa vuki tani mai “na sala” (na gaunisala makawa) era dodonu mera vakalesuya ka lako kina.</w:t>
      </w:r>
    </w:p>
    <w:p>
      <w:pPr>
        <w:pStyle w:val="ArticleBody"/>
        <w:jc w:val="left"/>
      </w:pPr>
      <w:r>
        <w:rPr>
          <w:rFonts w:ascii="Times New Roman" w:hAnsi="Times New Roman" w:eastAsia="Times New Roman" w:cs="Times New Roman"/>
        </w:rPr>
        <w:t>Yesu daima huonyesha mwisho kwa mwanzo, na wakati mfano wa wanawali kumi unaporudiwa katika siku za mwisho, kazi ya kuurejesha Yerusalemu inapaswa tena kutimizwa. “Njia kuu na ukuta” vitajengwa katika “nyakati za taabu”. Sasa tunaingia katika nyakati hizo za taabu. Oktoba 22, 1844, ni mfano wa sheria ya Jumapili inayokuja upesi, hivyo wakati “saa ya tetemeko kuu la nchi,” ya Ufunuo kumi na moja itakapowadia, njia kuu na ukuta vitajengwa katika nyakati za taabu. Sasa tutazitambua nyakati hizo za taabu kuwa ni “hasira ya mataifa” inayozalishwa na vita vya Uislamu vinavyozidi kuongezeka.</w:t>
      </w:r>
    </w:p>
    <w:p>
      <w:pPr>
        <w:pStyle w:val="ArticleBody"/>
        <w:jc w:val="left"/>
      </w:pPr>
      <w:r>
        <w:rPr>
          <w:rFonts w:ascii="Times New Roman" w:hAnsi="Times New Roman" w:eastAsia="Times New Roman" w:cs="Times New Roman"/>
        </w:rPr>
        <w:t>Walipokuwa akieleza yale yaliyokuwa yameandikwa hapo awali kuhusu “wakati wa taabu,” alitoa ufafanuzi uliorekodiwa katika kitabu *Maandishi ya Awali*.</w:t>
      </w:r>
    </w:p>
    <w:p>
      <w:pPr>
        <w:pStyle w:val="ArticleScripture"/>
        <w:jc w:val="left"/>
      </w:pPr>
      <w:r>
        <w:rPr>
          <w:rFonts w:ascii="Times New Roman" w:hAnsi="Times New Roman" w:eastAsia="Times New Roman" w:cs="Times New Roman"/>
        </w:rPr>
        <w:t>“1. Peji 33 pane zvinotevera: ‘Ndakaona kuti Sabata dzvene ndirwo, uye rucharamba rwuri, rusvingo runoparadzanisa Israeri yechokwadi yaMwari nevasingatendi; uye kuti Sabata ndiro nyaya huru inobatanidza mwoyo yevatsvene vaMwari vanodikanwa, vakamirira. Ndakaona kuti Mwari vane vana vavo vasingaoni uye vasingachengeti Sabata. Havana kuramba chiedza pamusoro paro. Uye pakutanga penguva yokutambudzika, takazadzwa noMweya Mutsvene patakabuda tikazivisa Sabata zvakazara zvikuru.’”</w:t>
      </w:r>
    </w:p>
    <w:p>
      <w:pPr>
        <w:pStyle w:val="ArticleScripture"/>
        <w:jc w:val="left"/>
      </w:pPr>
      <w:r>
        <w:rPr>
          <w:rFonts w:ascii="Times New Roman" w:hAnsi="Times New Roman" w:eastAsia="Times New Roman" w:cs="Times New Roman"/>
        </w:rPr>
        <w:t>“Umbono lo wanikwa ngowe-1847, ngaleso sikhathi kwakukhona abafowethu abangama-Advent abambalwa kakhulu ababegcina iSabatha; futhi phakathi kwabo, babembalwa kuphela ababecabanga ukuthi ukusigcina kubaluleke ngokwanele ukudweba umugqa ohlukanisa abantu bakaNkulunkulu nabangakholwayo. Manje ukugcwaliseka kwalowo mbono sekuqala ukubonakala. ‘Ukuqala kwaleso sikhathi sokuhlupheka,’ okukhulunywe ngaso lapha, akubhekiseli esikhathini lapho izinhlupho ziyoqala ukuthululwa khona, kodwa kubhekisela esikhathini esifushane ngaphambi kokuba zithululwe, ngesikhathi uKristu esesendaweni engcwele. Ngaleso sikhathi, ngesikhathi umsebenzi wensindiso usuphetha, ukuhlupheka kuyobe kuza emhlabeni, futhi izizwe ziyothukuthela, nokho zibanjwe ukuze zingawuvimbeli umsebenzi wengelosi yesithathu. Ngaleso sikhathi ‘imvula yokugcina,’ noma ukuvuseleleka okuvela ebukhoneni beNkosi, kuyofika, ukuze kunike amandla izwi elikhulu lengelosi yesithathu, futhi kulungise abangcwele ukuba beme ngesikhathi lapho izinhlupho eziyisikhombisa zokugcina ziyothululwa.” Early Writings, 85.</w:t>
      </w:r>
    </w:p>
    <w:p>
      <w:pPr>
        <w:pStyle w:val="ArticleBody"/>
        <w:jc w:val="left"/>
      </w:pPr>
      <w:r>
        <w:rPr>
          <w:rFonts w:ascii="Times New Roman" w:hAnsi="Times New Roman" w:eastAsia="Times New Roman" w:cs="Times New Roman"/>
        </w:rPr>
        <w:t>Kune “nguva pfupi,” inotangira kuguma kwenguva yenyasha, apo “ndudzi dzichatsamwa, asi dzichange dzichidzorwa.” Panguva imwecheteyo “mvura yokupedzisira” inosvika. “Kutsamwa kwendudzi,” chiratidzo chinozivikanwa muna Zvakazarurwa chitsauko chegumi nerimwe.</w:t>
      </w:r>
    </w:p>
    <w:p>
      <w:pPr>
        <w:pStyle w:val="ArticleScripture"/>
        <w:jc w:val="left"/>
      </w:pPr>
      <w:r>
        <w:rPr>
          <w:rFonts w:ascii="Times New Roman" w:hAnsi="Times New Roman" w:eastAsia="Times New Roman" w:cs="Times New Roman"/>
        </w:rPr>
        <w:t>Ndipo mitundu inakwiyira, ndipo mkwiyo wanu wafika, ndi nthawi ya akufa, kuti aweruzidwe, ndi kuti mupatse mphotho kwa atumiki anu aneneri, ndi kwa oyera mtima, ndi kwa iwo akuopa dzina lanu, aang’ono ndi akulu; ndipo kuti muwononge iwo akuwononga dziko lapansi. Chivumbulutso 11:18.</w:t>
      </w:r>
    </w:p>
    <w:p>
      <w:pPr>
        <w:pStyle w:val="ArticleBody"/>
        <w:jc w:val="left"/>
      </w:pPr>
      <w:r>
        <w:rPr>
          <w:rFonts w:ascii="Times New Roman" w:hAnsi="Times New Roman" w:eastAsia="Times New Roman" w:cs="Times New Roman"/>
        </w:rPr>
        <w:t>UMhlophe uyaphawula ngale vesi.</w:t>
      </w:r>
    </w:p>
    <w:p>
      <w:pPr>
        <w:pStyle w:val="ArticleScripture"/>
        <w:jc w:val="left"/>
      </w:pPr>
      <w:r>
        <w:rPr>
          <w:rFonts w:ascii="Times New Roman" w:hAnsi="Times New Roman" w:eastAsia="Times New Roman" w:cs="Times New Roman"/>
        </w:rPr>
        <w:t>“Ndzi vone leswaku ku kariha ka matiko, vukarhi bya Xikwembu, ni nkarhi wo avanyisa vafi a swi hambanile naswona a swi ri swilo leswi landzelananaka, xin’wana xi landzela xin’wana; ndzi tlhela ndzi vona leswaku Mikayele a nga si yimela, naswona nkarhi wa maxangu, lama nga si tshamaka ma va kona, a wu nga si sungula. Sweswi matiko ma le ku kariheni; kambe loko Muprista wa hina Lonkulu a hetile ntirho wa Yena exikwembeni xo kwetsima, U ta yima, a ambala tinguvu ta ku rihisela, kutani makhombo ya nkombo yo hetelela ma ta chuluriwa.</w:t>
      </w:r>
    </w:p>
    <w:p>
      <w:pPr>
        <w:pStyle w:val="ArticleScripture"/>
        <w:jc w:val="left"/>
      </w:pPr>
      <w:r>
        <w:rPr>
          <w:rFonts w:ascii="Times New Roman" w:hAnsi="Times New Roman" w:eastAsia="Times New Roman" w:cs="Times New Roman"/>
        </w:rPr>
        <w:t>“Ndaakaona kuti vatumwa vana vaizobata mhepo ina kusvikira basa raJesu rapera munzvimbo tsvene, uye ipapo ndimo maizouya matambudziko manomwe okupedzisira.” Early Writings, 36.</w:t>
      </w:r>
    </w:p>
    <w:p>
      <w:pPr>
        <w:pStyle w:val="ArticleBody"/>
        <w:jc w:val="left"/>
      </w:pPr>
      <w:r>
        <w:rPr>
          <w:rFonts w:ascii="Times New Roman" w:hAnsi="Times New Roman" w:eastAsia="Times New Roman" w:cs="Times New Roman"/>
        </w:rPr>
        <w:t>“Kutsamwisa kwendudzi” kunoitika nguva pfupi musuwo wetsitsi usati wavharwa, nokuti kunoteverwa ne“hasha dzaMwari.” “Hasha dzaMwari” dzinoitika panovharwa musuwo wetsitsi, uye “nguva yokutonga vakafa” inoreva kutonga kunoitika munguva yemireniyamu, uye hairevi kutongwa kwavakafa kwakatanga muna 1844.</w:t>
      </w:r>
    </w:p>
    <w:p>
      <w:pPr>
        <w:pStyle w:val="ArticleScripture"/>
        <w:jc w:val="left"/>
      </w:pPr>
      <w:r>
        <w:rPr>
          <w:rFonts w:ascii="Times New Roman" w:hAnsi="Times New Roman" w:eastAsia="Times New Roman" w:cs="Times New Roman"/>
        </w:rPr>
        <w:t>Ndzi vona ntsumi yi xika hi le tilweni, yi ri ni xilotlelo xa xikhele xo enta lexi nga riki na makumu ni nketani leyikulu evokweni ra yona. Kutani yi khoma dragona, nyoka ya khale, leyi nga Diyavulosi, na Sathana, yi yi boha malembe ya gidi, kutani yi yi cukumetela exikheleni xo enta lexi nga riki na makumu, yi yi pfalela, yi yi fungha hi xifungho, leswaku yi nga ha tshuki yi kanganyisa matiko, ku kondza ku hetiseka malembe ya gidi; kutani endzhaku ka sweswo yi fanele ku ntshunxiwa nkarhinyana. Ndzi tlhela ndzi vona swiluvelo swa vuhosi, kutani ku tshama vanhu ehenhla ka swona, naswona ku nyikiwa vona ku avanyisa. Ndzi tlhela ndzi vona mimoya ya lava dlayiweke hi ku tsemiwa tinhloko hikwalaho ka vumbhoni bya Yesu ni hikwalaho ka rito ra Xikwembu, ni ya lava a va nga khinsamelanga xivandzana kumbe xifaniso xa xona, naswona a va nga amukelangiki mfungho wa xona emimombyeni ya vona kumbe emavokweni ya vona; kutani va hanya, va fuma na Kreste malembe ya gidi. Nhlavutelo 20:1–4.</w:t>
      </w:r>
    </w:p>
    <w:p>
      <w:pPr>
        <w:pStyle w:val="ArticleBody"/>
        <w:jc w:val="left"/>
      </w:pPr>
      <w:r>
        <w:rPr>
          <w:rFonts w:ascii="Times New Roman" w:hAnsi="Times New Roman" w:eastAsia="Times New Roman" w:cs="Times New Roman"/>
        </w:rPr>
        <w:t>Kutongwa kuno “kupiwa” vatsvene, kunoratidza kuti ivo vachapa mutongo pamusoro pavakaipa panguva yemireniyamu, kwete kuti ivo ndivo vanotongwa.</w:t>
      </w:r>
    </w:p>
    <w:p>
      <w:pPr>
        <w:pStyle w:val="ArticleScripture"/>
        <w:jc w:val="left"/>
      </w:pPr>
      <w:r>
        <w:rPr>
          <w:rFonts w:ascii="Times New Roman" w:hAnsi="Times New Roman" w:eastAsia="Times New Roman" w:cs="Times New Roman"/>
        </w:rPr>
        <w:t>“Mukati memakore ane chiuru ari pakati pekumuka kwekutanga nekumuka kwechipiri, kutongwa kwavakaipa kunoitika. Muapostora Pauro anonongedzera kutongwa uku sechiitiko chinotevera kuuya kwechipiri. ‘Musatonga chinhu nguva isati yasvika, kusvikira Ishe vauya, ivo vachabudisawo pachena zvinhu zvakavanzika zverima, uye vacharatidzawo pachena zvinorangarirwa zvemwoyo.’ 1 VaKorinde 4:5. Danieri anoti pakauya Wekare Mazuva, ‘kutonga kwakapiwa kuvatsvene veWekumusoro-soro.’ Danieri 7:22. Panguva iyi vakarurama vanotonga samadzimambo navaprista kuna Mwari. Johane mubhuku raZvakazarurwa anoti: ‘Ndakaona zvigaro zvoushe, vakagara pamusoro pazvo, vakapiwa kutonga.’ ‘Vachava vaprista vaMwari naveKristu, uye vachatonga pamwe chete naye makore ane chiuru.’ Zvakazarurwa 20:4, 6. Nguva iyi ndiyo, sezvakaporofitwa naPauro, iyo ‘vatsvene vachatonga nyika.’ 1 VaKorinde 6:2. Vakabatana naKristu, vanotonga vakaipa, vachienzanisa mabasa avo nebhuku remitemo, iro Bhaibheri, uye vachisarudza nyaya imwe neimwe maererano nezvakaitwa mumuviri. Ipapo mugove wokutambudzika unofanira kusanganikwa nawo nevakaipa unoyerwa maererano namabasa avo; uye zvinonyorwa zvichipikisa mazita avo mubhuku rwerufu.”</w:t>
      </w:r>
    </w:p>
    <w:p>
      <w:pPr>
        <w:pStyle w:val="ArticleScripture"/>
        <w:jc w:val="left"/>
      </w:pPr>
      <w:r>
        <w:rPr>
          <w:rFonts w:ascii="Times New Roman" w:hAnsi="Times New Roman" w:eastAsia="Times New Roman" w:cs="Times New Roman"/>
        </w:rPr>
        <w:t>“</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දුෂ්ට</w:t>
      </w:r>
      <w:r>
        <w:rPr>
          <w:rFonts w:ascii="Times New Roman" w:hAnsi="Times New Roman" w:eastAsia="Times New Roman" w:cs="Times New Roman"/>
        </w:rPr>
        <w:t xml:space="preserve"> </w:t>
      </w:r>
      <w:r>
        <w:rPr>
          <w:rFonts w:ascii="Nirmala UI" w:hAnsi="Nirmala UI" w:eastAsia="Nirmala UI" w:cs="Nirmala UI"/>
        </w:rPr>
        <w:t>දූතයෝද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ලබති</w:t>
      </w:r>
      <w:r>
        <w:rPr>
          <w:rFonts w:ascii="Times New Roman" w:hAnsi="Times New Roman" w:eastAsia="Times New Roman" w:cs="Times New Roman"/>
        </w:rPr>
        <w:t xml:space="preserve">. </w:t>
      </w:r>
      <w:r>
        <w:rPr>
          <w:rFonts w:ascii="Nirmala UI" w:hAnsi="Nirmala UI" w:eastAsia="Nirmala UI" w:cs="Nirmala UI"/>
        </w:rPr>
        <w:t>පාවුල්</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පවසයි</w:t>
      </w:r>
      <w:r>
        <w:rPr>
          <w:rFonts w:ascii="Times New Roman" w:hAnsi="Times New Roman" w:eastAsia="Times New Roman" w:cs="Times New Roman"/>
        </w:rPr>
        <w:t>: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දූතයන්ව</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කරන්නෙමු</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නොදන්නෙහුද</w:t>
      </w:r>
      <w:r>
        <w:rPr>
          <w:rFonts w:ascii="Times New Roman" w:hAnsi="Times New Roman" w:eastAsia="Times New Roman" w:cs="Times New Roman"/>
        </w:rPr>
        <w:t xml:space="preserve">?’ 3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රථම</w:t>
      </w:r>
      <w:r>
        <w:rPr>
          <w:rFonts w:ascii="Times New Roman" w:hAnsi="Times New Roman" w:eastAsia="Times New Roman" w:cs="Times New Roman"/>
        </w:rPr>
        <w:t xml:space="preserve"> </w:t>
      </w:r>
      <w:r>
        <w:rPr>
          <w:rFonts w:ascii="Nirmala UI" w:hAnsi="Nirmala UI" w:eastAsia="Nirmala UI" w:cs="Nirmala UI"/>
        </w:rPr>
        <w:t>තත්ත්වය</w:t>
      </w:r>
      <w:r>
        <w:rPr>
          <w:rFonts w:ascii="Times New Roman" w:hAnsi="Times New Roman" w:eastAsia="Times New Roman" w:cs="Times New Roman"/>
        </w:rPr>
        <w:t xml:space="preserve"> </w:t>
      </w:r>
      <w:r>
        <w:rPr>
          <w:rFonts w:ascii="Nirmala UI" w:hAnsi="Nirmala UI" w:eastAsia="Nirmala UI" w:cs="Nirmala UI"/>
        </w:rPr>
        <w:t>රැක</w:t>
      </w:r>
      <w:r>
        <w:rPr>
          <w:rFonts w:ascii="Times New Roman" w:hAnsi="Times New Roman" w:eastAsia="Times New Roman" w:cs="Times New Roman"/>
        </w:rPr>
        <w:t xml:space="preserve"> </w:t>
      </w:r>
      <w:r>
        <w:rPr>
          <w:rFonts w:ascii="Nirmala UI" w:hAnsi="Nirmala UI" w:eastAsia="Nirmala UI" w:cs="Nirmala UI"/>
        </w:rPr>
        <w:t>නොගෙන</w:t>
      </w:r>
      <w:r>
        <w:rPr>
          <w:rFonts w:ascii="Times New Roman" w:hAnsi="Times New Roman" w:eastAsia="Times New Roman" w:cs="Times New Roman"/>
        </w:rPr>
        <w:t xml:space="preserve">, </w:t>
      </w:r>
      <w:r>
        <w:rPr>
          <w:rFonts w:ascii="Nirmala UI" w:hAnsi="Nirmala UI" w:eastAsia="Nirmala UI" w:cs="Nirmala UI"/>
        </w:rPr>
        <w:t>තමන්ගේම</w:t>
      </w:r>
      <w:r>
        <w:rPr>
          <w:rFonts w:ascii="Times New Roman" w:hAnsi="Times New Roman" w:eastAsia="Times New Roman" w:cs="Times New Roman"/>
        </w:rPr>
        <w:t xml:space="preserve"> </w:t>
      </w:r>
      <w:r>
        <w:rPr>
          <w:rFonts w:ascii="Nirmala UI" w:hAnsi="Nirmala UI" w:eastAsia="Nirmala UI" w:cs="Nirmala UI"/>
        </w:rPr>
        <w:t>වාසස්ථානය</w:t>
      </w:r>
      <w:r>
        <w:rPr>
          <w:rFonts w:ascii="Times New Roman" w:hAnsi="Times New Roman" w:eastAsia="Times New Roman" w:cs="Times New Roman"/>
        </w:rPr>
        <w:t xml:space="preserve"> </w:t>
      </w:r>
      <w:r>
        <w:rPr>
          <w:rFonts w:ascii="Nirmala UI" w:hAnsi="Nirmala UI" w:eastAsia="Nirmala UI" w:cs="Nirmala UI"/>
        </w:rPr>
        <w:t>අත්හැර</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අන්ධකාරය</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සදාකාලික</w:t>
      </w:r>
      <w:r>
        <w:rPr>
          <w:rFonts w:ascii="Times New Roman" w:hAnsi="Times New Roman" w:eastAsia="Times New Roman" w:cs="Times New Roman"/>
        </w:rPr>
        <w:t xml:space="preserve"> </w:t>
      </w:r>
      <w:r>
        <w:rPr>
          <w:rFonts w:ascii="Nirmala UI" w:hAnsi="Nirmala UI" w:eastAsia="Nirmala UI" w:cs="Nirmala UI"/>
        </w:rPr>
        <w:t>බැඳීම්</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රඳවා</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6.”</w:t>
      </w:r>
    </w:p>
    <w:p>
      <w:pPr>
        <w:pStyle w:val="ArticleScripture"/>
        <w:jc w:val="left"/>
      </w:pPr>
      <w:r>
        <w:rPr>
          <w:rFonts w:ascii="Times New Roman" w:hAnsi="Times New Roman" w:eastAsia="Times New Roman" w:cs="Times New Roman"/>
        </w:rPr>
        <w:t>“Kwemagumo emakore ane chiuru rumuko rwechipiri ruchaitika. Ipapo vakaipa vachamutswa kubva kuvakafa vagomira pamberi paMwari kuti ‘mutongo wakanyorwa’ uzadziswe. Saizvozvo muzivisi, mushure mokurondedzera rumuko rwevakarurama, anoti: ‘Asi vamwe vakafa havana kuzoraramazve kusvikira makore ane chiuru apera.’ Zvakazarurwa 20:5. Uye Isaya anozivisa pamusoro pavakaipa achiti: ‘Vachaunganidzwa pamwe chete, sezvinounganidzwa vasungwa mugomba, uye vachavharirwa mutirongo, uye pashure pemazuva mazhinji vachashanyirwa.’ Isaya 24:22.” The Great Controversy, 660, 661.</w:t>
      </w:r>
    </w:p>
    <w:p>
      <w:pPr>
        <w:pStyle w:val="ArticleBody"/>
        <w:jc w:val="left"/>
      </w:pPr>
      <w:r>
        <w:rPr>
          <w:rFonts w:ascii="Times New Roman" w:hAnsi="Times New Roman" w:eastAsia="Times New Roman" w:cs="Times New Roman"/>
        </w:rPr>
        <w:t>Saka zvino zviri pachena kuti “kutsamwiswa kwendudzi” kunoreva “nguva dzokutambudzika” dzinouya pamusoro penyika nguva yokuedzwa isati yapera, uye kuti apo “ndudzi dzinotsamwa,” panguva imwe cheteyo “dzinobatwa dzisingabvumidzwi kuita zvadzinoda.”</w:t>
      </w:r>
    </w:p>
    <w:p>
      <w:pPr>
        <w:pStyle w:val="ArticleScripture"/>
        <w:jc w:val="left"/>
      </w:pPr>
      <w:r>
        <w:rPr>
          <w:rFonts w:ascii="Times New Roman" w:hAnsi="Times New Roman" w:eastAsia="Times New Roman" w:cs="Times New Roman"/>
        </w:rPr>
        <w:t>“Ndzi vone leswaku ku hlundzuka ka matiko, vukari bya Xikwembu, ni nkarhi wo avanyisa lava feke a swi hambanile naswona swi ri swilo leswi nga faniki, xin’wana xi landzela xin’wana.” Early Writings, 36.</w:t>
      </w:r>
    </w:p>
    <w:p>
      <w:pPr>
        <w:pStyle w:val="ArticleBody"/>
        <w:jc w:val="left"/>
      </w:pPr>
      <w:r>
        <w:rPr>
          <w:rFonts w:ascii="Times New Roman" w:hAnsi="Times New Roman" w:eastAsia="Times New Roman" w:cs="Times New Roman"/>
        </w:rPr>
        <w:t>Ngesikhathi lapho “izizwe zithukuthele,” imvula yokugcina iqala ukuna.</w:t>
      </w:r>
    </w:p>
    <w:p>
      <w:pPr>
        <w:pStyle w:val="ArticleScripture"/>
        <w:jc w:val="left"/>
      </w:pPr>
      <w:r>
        <w:rPr>
          <w:rFonts w:ascii="Times New Roman" w:hAnsi="Times New Roman" w:eastAsia="Times New Roman" w:cs="Times New Roman"/>
        </w:rPr>
        <w:t>“Pa nthawi imeneyo, pamene ntchito ya chipulumutso ikufika pomaliza, masautso adzakhala akudza pa dziko lapansi, ndipo mitundu ya anthu idzakhala yokwiya, komabe idzakhala yoletsedwa kuti isasokoneze ntchito ya mngelo wachitatu. Pa nthawi imeneyo ‘mvula ya nthawi yotsiriza,’ kapena kutsitsimuka kochokera pamaso pa Ambuye, idzabwera, kuti ipatse mphamvu liwu lalikulu la mngelo wachitatu, ndi kukonzekeretsa oyera mtima kuti ayime m’nthawi imene miliri isanu ndi iwiri yotsiriza idzatsanuliridwa.” Early Writings, 85.</w:t>
      </w:r>
    </w:p>
    <w:p>
      <w:pPr>
        <w:pStyle w:val="ArticleBody"/>
        <w:jc w:val="left"/>
      </w:pPr>
      <w:r>
        <w:rPr>
          <w:rFonts w:ascii="Times New Roman" w:hAnsi="Times New Roman" w:eastAsia="Times New Roman" w:cs="Times New Roman"/>
        </w:rPr>
        <w:t>Kunouya nguva apo “ndudzi dzinotsamwa,” asi panguva imwe chete “dzinobatirirwa.” Ipapo ndipo panomiswa naKristu ushe hwake hwekubwinya, nokuti anomisa ushe hwake munguva yemvura yokupedzisira.</w:t>
      </w:r>
    </w:p>
    <w:p>
      <w:pPr>
        <w:pStyle w:val="ArticleScripture"/>
        <w:jc w:val="left"/>
      </w:pPr>
      <w:r>
        <w:rPr>
          <w:rFonts w:ascii="Times New Roman" w:hAnsi="Times New Roman" w:eastAsia="Times New Roman" w:cs="Times New Roman"/>
        </w:rPr>
        <w:t>Mvua ya masika inawajia wale walio safi—ndipo wote wataipokea kama hapo kwanza.</w:t>
      </w:r>
    </w:p>
    <w:p>
      <w:pPr>
        <w:pStyle w:val="ArticleScripture"/>
        <w:jc w:val="left"/>
      </w:pPr>
      <w:r>
        <w:rPr>
          <w:rFonts w:ascii="Times New Roman" w:hAnsi="Times New Roman" w:eastAsia="Times New Roman" w:cs="Times New Roman"/>
        </w:rPr>
        <w:t>“Ende vaengezi vana vatendela, Kristu u ta sika wo fumeka wa yena. Aku na munhu a yamukelaka mpfula ya le ndzhaku handle ka lava va endlaka hinkwaswo leswi va nga swi kotaka.” Spalding and Magan, 3.</w:t>
      </w:r>
    </w:p>
    <w:p>
      <w:pPr>
        <w:pStyle w:val="ArticleBody"/>
        <w:jc w:val="left"/>
      </w:pPr>
      <w:r>
        <w:rPr>
          <w:rFonts w:ascii="Times New Roman" w:hAnsi="Times New Roman" w:eastAsia="Times New Roman" w:cs="Times New Roman"/>
        </w:rPr>
        <w:t>Zvipande viwili vilivyotangulia kutoka katika *Early Writings* vinatambulisha kwamba wakati mataifa yanapokasirishwa, na wakati huohuo “yakizuiliwa,” malaika wanne huzizuia pepo nne. Hivyo basi, kukasirishwa kwa mataifa kunawakilishwa kama “pepo nne.” Pia alibainisha kwamba katika wakati ambao malaika wanne wanayazuia mataifa yaliyokasirika, mvua ya masika ya mwisho ingekuja. Kipindi cha wakati kinachoanza mvua ya masika ya mwisho inapokuja, ambacho pia ndicho wakati mataifa yanapokasirishwa, ilhali yanazuiliwa, huendelea hadi Mikaeli atakaposimama na muda wa rehema kwa wanadamu kufungwa. Kipindi hicho cha wakati ndicho kipindi ambacho wokovu unafungwa, na kwa hiyo kinawakilisha kazi ya mwisho ya Kristo katika Patakatifu pa Patakatifu, ambayo inatambulishwa kuwa ni kipindi cha wakati ambacho ndani yake ama anafuta dhambi za wanadamu au majina yao kutoka katika vitabu vya hukumu. Kipindi hicho cha wakati, malaika wanapozizuia pepo nne, ndicho wakati wa kutiwa muhuri kwa wale laki moja na arobaini na nne elfu.</w:t>
      </w:r>
    </w:p>
    <w:p>
      <w:pPr>
        <w:pStyle w:val="ArticleBody"/>
        <w:jc w:val="left"/>
      </w:pPr>
      <w:r>
        <w:rPr>
          <w:rFonts w:ascii="Times New Roman" w:hAnsi="Times New Roman" w:eastAsia="Times New Roman" w:cs="Times New Roman"/>
        </w:rPr>
        <w:t>Uislamu wa Ole Woe wa tatu ndiyo mamlaka inayo “ghadhabisha mataifa,” na Ole Woe wa tatu ilifika mnamo Septemba 11, 2001, lakini Uislamu mara hiyo “ukazuiliwa.” “Upepo wa mashariki” ni ishara ya Uislamu, naye Isaya anautambua “upepo wa mashariki” kuwa ni “upepo mkali,” ambao Mungu “huuzuia” (huukinga). Vita vya Uislamu vinaonyeshwa mara kwa mara kama mwanamke aliye katika utungu wa kuzaa, kwa maana ni vita vinavyozidi kuongezeka ambavyo vilianza mnamo Septemba 11, 2001, wakati malaika mwenye nguvu wa Ufunuo kumi na nane alishuka, kama ilivyotiwa alama kwa kuangushwa kwa majengo makubwa ya Jiji la New York.</w:t>
      </w:r>
    </w:p>
    <w:p>
      <w:pPr>
        <w:pStyle w:val="ArticleScripture"/>
        <w:jc w:val="left"/>
      </w:pPr>
      <w:r>
        <w:rPr>
          <w:rFonts w:ascii="Times New Roman" w:hAnsi="Times New Roman" w:eastAsia="Times New Roman" w:cs="Times New Roman"/>
        </w:rPr>
        <w:t>“Zvino kunouya shoko rokuti ndakazivisa here kuti New York inofanira kukukurwa nemafungu makuru egungwa? Izvi handina kumbotaura. Ndakataura ndichitarisa zvivako zvikuru zvaivakwa ikoko, uriri pamusoro peuriri, ndichiti, ‘Zviitiko zvinotyisa zvakadini zvichaitika kana Ishe achisimuka kuti azununguse nyika zvinoshamisa! Ipapo mashoko eZvakazarurwa 18:1–3 achazadzikiswa.’ Chitsauko chose chegumi nesere cheZvakazarurwa yambiro yezvichauya pamusoro penyika. Asi handina chiedza chakanangana nezvichauya paNew York, kunze kwokuti ndinoziva kuti rimwe zuva zvivako zvikuru zviriko zvichawisirwa pasi nokutenderedzwa nokupidigurwa kwesimba raMwari. Kubva pachiedza chandakapihwa, ndinoziva kuti kuparadzwa kuri munyika. Shoko rimwe chete rinobva kuna Ishe, kubata kumwe chete kwesimba rake guru, uye zvivako izvi zvikuru zvichawa. Zviitiko zvichaitika zvinotyisa zvazvo zvatisingagoni kufungidzira.” Review and Herald, July 5, 1906.</w:t>
      </w:r>
    </w:p>
    <w:p>
      <w:pPr>
        <w:pStyle w:val="ArticleBody"/>
        <w:jc w:val="left"/>
      </w:pPr>
      <w:r>
        <w:rPr>
          <w:rFonts w:ascii="Times New Roman" w:hAnsi="Times New Roman" w:eastAsia="Times New Roman" w:cs="Times New Roman"/>
        </w:rPr>
        <w:t>Pa machati ya 1843 na 1850, Uislamu unawakilishwa kama “farasi wa vita.” Katika Ufunuo sura ya tisa, ambamo Uislamu wa ole wa kwanza na wa pili unawekwa wazi, tabia ya Uislamu inatambuliwa kwa jina la mfalme wa Uislamu.</w:t>
      </w:r>
    </w:p>
    <w:p>
      <w:pPr>
        <w:pStyle w:val="ArticleScripture"/>
        <w:jc w:val="left"/>
      </w:pPr>
      <w:r>
        <w:rPr>
          <w:rFonts w:ascii="Times New Roman" w:hAnsi="Times New Roman" w:eastAsia="Times New Roman" w:cs="Times New Roman"/>
        </w:rPr>
        <w:t>Na va ri ni hosi ehenhla ka vona, loyi a nga ntsumi wa khele ro enta, loyi vito rakwe hi ririmi ra Xiheveru ri nga Abadoni, kambe hi ririmi ra Xigriki u ni vito ra Apoliyoni. Nhlavutelo 9:11.</w:t>
      </w:r>
    </w:p>
    <w:p>
      <w:pPr>
        <w:pStyle w:val="ArticleBody"/>
        <w:jc w:val="left"/>
      </w:pPr>
      <w:r>
        <w:rPr>
          <w:rFonts w:ascii="Times New Roman" w:hAnsi="Times New Roman" w:eastAsia="Times New Roman" w:cs="Times New Roman"/>
        </w:rPr>
        <w:t>Vhesi iri, rinova chitsauko CHIPFUMBAMWE, nendima GUMI NERIMWE, rinoratidza nenzira yechiporofita kuti, kungava kuchimiririrwa muTestamende Yekare (chiHebheru) kana muTestamende Itsva (chiGiriki), hunhu hweIslamu ndiAbhadhoni kana Aporiyoni. Mazita ose ari maviri anoreva “kuparadzwa norufu”.</w:t>
      </w:r>
    </w:p>
    <w:p>
      <w:pPr>
        <w:pStyle w:val="ArticleScripture"/>
        <w:jc w:val="left"/>
      </w:pPr>
      <w:r>
        <w:rPr>
          <w:rFonts w:ascii="Times New Roman" w:hAnsi="Times New Roman" w:eastAsia="Times New Roman" w:cs="Times New Roman"/>
        </w:rPr>
        <w:t>“Vatumwa vari kubata mhepo ina, dzinomiririrwa sebhiza rine hasha riri kutsvaka kusununguka nokumhanya pamusoro pechiso chenyika yose, richitakura kuparadza norufu munzira yarwo.” Manuscript Releases, volume 20, 217.</w:t>
      </w:r>
    </w:p>
    <w:p>
      <w:pPr>
        <w:pStyle w:val="ArticleBody"/>
        <w:jc w:val="left"/>
      </w:pPr>
      <w:r>
        <w:rPr>
          <w:rFonts w:ascii="Times New Roman" w:hAnsi="Times New Roman" w:eastAsia="Times New Roman" w:cs="Times New Roman"/>
        </w:rPr>
        <w:t>Imimoya yomine yihhashi elithukuthele lesiprofetho seBhayibheli, elifuna ukuphunyuka ekuboshweni. Esinye sezici zesiprofetho zaleli hhashi elithukuthele ukuthi libanjelwe emuva, kodwa lifuna ukuphunyuka ukuze lilethe “ukubhujiswa nokufa” phezu komhlaba wonke.</w:t>
      </w:r>
    </w:p>
    <w:p>
      <w:pPr>
        <w:pStyle w:val="ArticleBody"/>
        <w:jc w:val="left"/>
      </w:pPr>
      <w:r>
        <w:rPr>
          <w:rFonts w:ascii="Times New Roman" w:hAnsi="Times New Roman" w:eastAsia="Times New Roman" w:cs="Times New Roman"/>
        </w:rPr>
        <w:t>Tinozopfuurira nekutaura pamusoro penyaya idzi muchinyorwa chinotevera.</w:t>
      </w:r>
    </w:p>
    <w:p>
      <w:pPr>
        <w:pStyle w:val="ArticleScripture"/>
        <w:jc w:val="left"/>
      </w:pPr>
      <w:r>
        <w:rPr>
          <w:rFonts w:ascii="Times New Roman" w:hAnsi="Times New Roman" w:eastAsia="Times New Roman" w:cs="Times New Roman"/>
        </w:rPr>
        <w:t>“Loo, tí ó bá jẹ́ pé àwọn ènìyàn Ọlọ́run ní ìmọ̀lára ìparun tí ń bọ̀ wá lórí ẹgbẹẹgbẹ̀rún àwọn ìlú, tí a ti fẹrẹ̀ fi sílẹ̀ fún ìbọ̀rìṣà báyìí! Ṣùgbọ́n ọ̀pọ̀ nínú àwọn tí ó yẹ kí wọ́n máa kéde òtítọ́ ń fi ẹ̀sùn kàn, wọ́n sì ń dá àwọn arákùnrin wọn lẹ́bi. Nígbà tí agbára ìyípadà Ọlọ́run bá dé sórí ọkàn ènìyàn, ìyípadà tí ó hàn gbangba yóò wà. Àwọn ènìyàn kì yóò ní ìfẹ́kúfẹ̀ẹ́ láti ṣàríwísí àti láti fa lulẹ̀. Wọ́n kì yóò dúró ní ipò kan tí ó ń dí ìmọ́lẹ̀ lọ́wọ́ kúrò ní títàn sí ayé. Ìṣàríwísí wọn, fífi ẹ̀sùn kàn wọn, yóò dópin. Àwọn agbára ọ̀tá ń kó ara wọn jọ fún ogun. Ìjà líle wà ní iwájú wa. Ẹ sún mọ́ra yín, ẹ̀yin arákùnrin àti arábìnrin mi, ẹ sún mọ́ra yín. Ẹ dì mọ́ Kristi. ‘Ẹ má ṣe wí pé, Àjọṣepọ̀,... bẹ́ẹ̀ ni ẹ má ṣe bẹ̀rù ìbẹ̀rù wọn, kí ẹ má sì ṣe yọ̀. Ẹ ya Olúwa àwọn ọmọ-ogun sọ́tọ̀ fúnra rẹ̀; kí òun náà sì jẹ́ ìbẹ̀rù yín, kí òun náà sì jẹ́ ohun tí ẹ̀rù rẹ̀ ń bà yín. Òun yóò sì jẹ́ ibi mímọ́; ṣùgbọ́n yóò jẹ́ òkúta ìkọsẹ̀ àti àpáta ìṣubú fún ilé Ísírẹ́lì méjèèjì, yóò sì jẹ́ ìdẹ àti ìkẹ́gẹ́ fún àwọn olùgbé Jérúsálẹ́mù. Ọ̀pọ̀ nínú wọn yóò sì kọsẹ̀, wọn yóò ṣubú, a ó sì fọ́ wọn, a ó sì dì wọ́n mú, a ó sì mú wọn lọ.’”</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โลกเป็นโรงละคร</w:t>
      </w:r>
      <w:r>
        <w:rPr>
          <w:rFonts w:ascii="Times New Roman" w:hAnsi="Times New Roman" w:eastAsia="Times New Roman" w:cs="Times New Roman"/>
        </w:rPr>
        <w:t xml:space="preserve"> </w:t>
      </w:r>
      <w:r>
        <w:rPr>
          <w:rFonts w:ascii="Leelawadee UI" w:hAnsi="Leelawadee UI" w:eastAsia="Leelawadee UI" w:cs="Leelawadee UI"/>
        </w:rPr>
        <w:t>และผู้แสดงทั้งหลายคือผู้อาศัยอยู่ในโลก</w:t>
      </w:r>
      <w:r>
        <w:rPr>
          <w:rFonts w:ascii="Times New Roman" w:hAnsi="Times New Roman" w:eastAsia="Times New Roman" w:cs="Times New Roman"/>
        </w:rPr>
        <w:t xml:space="preserve"> </w:t>
      </w:r>
      <w:r>
        <w:rPr>
          <w:rFonts w:ascii="Leelawadee UI" w:hAnsi="Leelawadee UI" w:eastAsia="Leelawadee UI" w:cs="Leelawadee UI"/>
        </w:rPr>
        <w:t>กำลังเตรียมตนเพื่อแสดงบทบาทของตนในละครยิ่งใหญ่เรื่องสุดท้าย</w:t>
      </w:r>
      <w:r>
        <w:rPr>
          <w:rFonts w:ascii="Times New Roman" w:hAnsi="Times New Roman" w:eastAsia="Times New Roman" w:cs="Times New Roman"/>
        </w:rPr>
        <w:t xml:space="preserve"> </w:t>
      </w:r>
      <w:r>
        <w:rPr>
          <w:rFonts w:ascii="Leelawadee UI" w:hAnsi="Leelawadee UI" w:eastAsia="Leelawadee UI" w:cs="Leelawadee UI"/>
        </w:rPr>
        <w:t>พระเจ้าถูกละสายตาไปเสียแล้ว</w:t>
      </w:r>
      <w:r>
        <w:rPr>
          <w:rFonts w:ascii="Times New Roman" w:hAnsi="Times New Roman" w:eastAsia="Times New Roman" w:cs="Times New Roman"/>
        </w:rPr>
        <w:t xml:space="preserve"> </w:t>
      </w:r>
      <w:r>
        <w:rPr>
          <w:rFonts w:ascii="Leelawadee UI" w:hAnsi="Leelawadee UI" w:eastAsia="Leelawadee UI" w:cs="Leelawadee UI"/>
        </w:rPr>
        <w:t>ในหมู่มวลมนุษยชาติส่วนใหญ่นั้นไม่มีความเป็นน้ำหนึ่งใจเดียวกัน</w:t>
      </w:r>
      <w:r>
        <w:rPr>
          <w:rFonts w:ascii="Times New Roman" w:hAnsi="Times New Roman" w:eastAsia="Times New Roman" w:cs="Times New Roman"/>
        </w:rPr>
        <w:t xml:space="preserve"> </w:t>
      </w:r>
      <w:r>
        <w:rPr>
          <w:rFonts w:ascii="Leelawadee UI" w:hAnsi="Leelawadee UI" w:eastAsia="Leelawadee UI" w:cs="Leelawadee UI"/>
        </w:rPr>
        <w:t>เว้นแต่เมื่อมนุษย์จับกลุ่มสมคบกันเพื่อให้บรรลุวัตถุประสงค์อันเห็นแก่ตัวของตน</w:t>
      </w:r>
      <w:r>
        <w:rPr>
          <w:rFonts w:ascii="Times New Roman" w:hAnsi="Times New Roman" w:eastAsia="Times New Roman" w:cs="Times New Roman"/>
        </w:rPr>
        <w:t xml:space="preserve"> </w:t>
      </w:r>
      <w:r>
        <w:rPr>
          <w:rFonts w:ascii="Leelawadee UI" w:hAnsi="Leelawadee UI" w:eastAsia="Leelawadee UI" w:cs="Leelawadee UI"/>
        </w:rPr>
        <w:t>พระเจ้าทรงทอดพระเนตรอยู่</w:t>
      </w:r>
      <w:r>
        <w:rPr>
          <w:rFonts w:ascii="Times New Roman" w:hAnsi="Times New Roman" w:eastAsia="Times New Roman" w:cs="Times New Roman"/>
        </w:rPr>
        <w:t xml:space="preserve"> </w:t>
      </w:r>
      <w:r>
        <w:rPr>
          <w:rFonts w:ascii="Leelawadee UI" w:hAnsi="Leelawadee UI" w:eastAsia="Leelawadee UI" w:cs="Leelawadee UI"/>
        </w:rPr>
        <w:t>พระประสงค์ของพระองค์เกี่ยวกับบรรดาผู้ใต้บังคับที่กบฏต่อพระองค์จะต้องสำเร็จ</w:t>
      </w:r>
      <w:r>
        <w:rPr>
          <w:rFonts w:ascii="Times New Roman" w:hAnsi="Times New Roman" w:eastAsia="Times New Roman" w:cs="Times New Roman"/>
        </w:rPr>
        <w:t xml:space="preserve"> </w:t>
      </w:r>
      <w:r>
        <w:rPr>
          <w:rFonts w:ascii="Leelawadee UI" w:hAnsi="Leelawadee UI" w:eastAsia="Leelawadee UI" w:cs="Leelawadee UI"/>
        </w:rPr>
        <w:t>โลกนี้มิได้ถูกมอบไว้ในมือของมนุษย์</w:t>
      </w:r>
      <w:r>
        <w:rPr>
          <w:rFonts w:ascii="Times New Roman" w:hAnsi="Times New Roman" w:eastAsia="Times New Roman" w:cs="Times New Roman"/>
        </w:rPr>
        <w:t xml:space="preserve"> </w:t>
      </w:r>
      <w:r>
        <w:rPr>
          <w:rFonts w:ascii="Leelawadee UI" w:hAnsi="Leelawadee UI" w:eastAsia="Leelawadee UI" w:cs="Leelawadee UI"/>
        </w:rPr>
        <w:t>แม้ว่าพระเจ้าทรงยอมให้องค์ประกอบแห่งความสับสนและความไร้ระเบียบครอบงำอยู่ชั่วระยะหนึ่งก็ตาม</w:t>
      </w:r>
      <w:r>
        <w:rPr>
          <w:rFonts w:ascii="Times New Roman" w:hAnsi="Times New Roman" w:eastAsia="Times New Roman" w:cs="Times New Roman"/>
        </w:rPr>
        <w:t xml:space="preserve"> </w:t>
      </w:r>
      <w:r>
        <w:rPr>
          <w:rFonts w:ascii="Leelawadee UI" w:hAnsi="Leelawadee UI" w:eastAsia="Leelawadee UI" w:cs="Leelawadee UI"/>
        </w:rPr>
        <w:t>อำนาจหนึ่งจากเบื้องล่างกำลังทำงานเพื่อนำไปสู่ฉากยิ่งใหญ่สุดท้ายในละครนั้น</w:t>
      </w:r>
      <w:r>
        <w:rPr>
          <w:rFonts w:ascii="Times New Roman" w:hAnsi="Times New Roman" w:eastAsia="Times New Roman" w:cs="Times New Roman"/>
        </w:rPr>
        <w:t>—</w:t>
      </w:r>
      <w:r>
        <w:rPr>
          <w:rFonts w:ascii="Leelawadee UI" w:hAnsi="Leelawadee UI" w:eastAsia="Leelawadee UI" w:cs="Leelawadee UI"/>
        </w:rPr>
        <w:t>ซาตานมาในฐานะพระคริสต์</w:t>
      </w:r>
      <w:r>
        <w:rPr>
          <w:rFonts w:ascii="Times New Roman" w:hAnsi="Times New Roman" w:eastAsia="Times New Roman" w:cs="Times New Roman"/>
        </w:rPr>
        <w:t xml:space="preserve"> </w:t>
      </w:r>
      <w:r>
        <w:rPr>
          <w:rFonts w:ascii="Leelawadee UI" w:hAnsi="Leelawadee UI" w:eastAsia="Leelawadee UI" w:cs="Leelawadee UI"/>
        </w:rPr>
        <w:t>และกระทำการด้วยการล่อลวงอันอธรรมทุกประการท่ามกลางผู้ที่กำลังผูกมัดตนเข้าด้วยกันในสมาคมลับ</w:t>
      </w:r>
      <w:r>
        <w:rPr>
          <w:rFonts w:ascii="Times New Roman" w:hAnsi="Times New Roman" w:eastAsia="Times New Roman" w:cs="Times New Roman"/>
        </w:rPr>
        <w:t xml:space="preserve"> </w:t>
      </w:r>
      <w:r>
        <w:rPr>
          <w:rFonts w:ascii="Leelawadee UI" w:hAnsi="Leelawadee UI" w:eastAsia="Leelawadee UI" w:cs="Leelawadee UI"/>
        </w:rPr>
        <w:t>บรรดาผู้ที่กำลังยอมจำนนต่อแรงผลักดันแห่งการรวมตัวเป็นพันธมิตร</w:t>
      </w:r>
      <w:r>
        <w:rPr>
          <w:rFonts w:ascii="Times New Roman" w:hAnsi="Times New Roman" w:eastAsia="Times New Roman" w:cs="Times New Roman"/>
        </w:rPr>
        <w:t xml:space="preserve"> </w:t>
      </w:r>
      <w:r>
        <w:rPr>
          <w:rFonts w:ascii="Leelawadee UI" w:hAnsi="Leelawadee UI" w:eastAsia="Leelawadee UI" w:cs="Leelawadee UI"/>
        </w:rPr>
        <w:t>ก็กำลังดำเนินตามแผนการของศัตรู</w:t>
      </w:r>
      <w:r>
        <w:rPr>
          <w:rFonts w:ascii="Times New Roman" w:hAnsi="Times New Roman" w:eastAsia="Times New Roman" w:cs="Times New Roman"/>
        </w:rPr>
        <w:t xml:space="preserve"> </w:t>
      </w:r>
      <w:r>
        <w:rPr>
          <w:rFonts w:ascii="Leelawadee UI" w:hAnsi="Leelawadee UI" w:eastAsia="Leelawadee UI" w:cs="Leelawadee UI"/>
        </w:rPr>
        <w:t>เหตุย่อมตามมาด้วยผล</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“Kupandukira kwasvika pedyo zvikuru nemugumo wako. Nyonganiso yazadza nyika, uye kutya kukuru kwava pedyo kuuya pamusoro pevanhu. Mugumo wava pedyo kwazvo. Isu tinoziva chokwadi tinofanira kunge tichigadzirira izvo zvava pedyo kupararira pamusoro penyika sechishamiso chinokurira.”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Makumi Matanhatu neImwe</dc:title>
  <dc:subject>Kufumura Urudodo rw’Ubuhanuzi: Gusobanukirwa n’Ibyerekwa bya Daniyeli, Isezerano, n’Igihe cyo Gushyirwaho Ikimenyetso mu minsi y’imperuka</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