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Manomwe</w:t>
      </w:r>
    </w:p>
    <w:p>
      <w:pPr>
        <w:pStyle w:val="ArticleSubtitle"/>
        <w:jc w:val="left"/>
      </w:pPr>
      <w:r>
        <w:rPr>
          <w:rFonts w:ascii="Arial" w:hAnsi="Arial" w:eastAsia="Arial" w:cs="Arial"/>
        </w:rPr>
        <w:t>Kubva Pamatombo Ekare kuenda kuMitoro Yemazuva Ano: Kufumura Rwendo rweSungano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Mwari paakapinda musungano naIsraeri yekare, Akapa mahwendefa maviri senheyo nechiratidzo cheukama hwemusungano. Mahwendefa maviri iwayo akaratidzawo mutoro waIsraeri yekare wokupa nyika uchapupu hunorarama hwemahwendefa maviri acho. Mwari paakapinda musungano naIsraeri yazvino, Akapa mahwendefa maviri senheyo nechiratidzo cheukama hwemusungano. Mahwendefa maviri iwayo akaratidzawo mutoro wavo wokupa nyika uchapupu hunorarama hwemahwendefa ose mana.</w:t>
      </w:r>
    </w:p>
    <w:p>
      <w:pPr>
        <w:pStyle w:val="ArticleBody"/>
        <w:jc w:val="left"/>
      </w:pPr>
      <w:r>
        <w:rPr>
          <w:rFonts w:ascii="Times New Roman" w:hAnsi="Times New Roman" w:eastAsia="Times New Roman" w:cs="Times New Roman"/>
        </w:rPr>
        <w:t>Mahwendefa maviri akapiwa kuIsraeri wekare chaiye-chaiye nguva pfupi mushure mekunge Mwari avabudisa muuranda chaihwo hweIjipita, uye avayambutsa nomukuodzwa mwoyo kwekuyambuka Gungwa Dzvuku. Nguva yakanga yapedzwa neIsraeri wekare chaiye-chaiye muusungwa yakanga yanyatsoratidzwa muuporofita semakore ana mazana mana namakumi matatu, uye vari muusungwa imomo Israeri wekare chaiye-chaiye vakakanganwa, vakarega kuchengeta, Sabata rezuva rechinomwe.</w:t>
      </w:r>
    </w:p>
    <w:p>
      <w:pPr>
        <w:pStyle w:val="ArticleBody"/>
        <w:jc w:val="left"/>
      </w:pPr>
      <w:r>
        <w:rPr>
          <w:rFonts w:ascii="Times New Roman" w:hAnsi="Times New Roman" w:eastAsia="Times New Roman" w:cs="Times New Roman"/>
        </w:rPr>
        <w:t>Mapatya maviri akapiwa Israeri yazvino yomweya nguva pfupi pashure pokunge Mwari avabudisa muuranda hwomweya hwekusungwa neKaturike, nokuvayambutsa nomukuora mwoyo kukuru kwa1844. Nguva yakanga yapedzwa neIsraeri yazvino yomweya iri muuranda yakanga yatsanangurwa zvakananga muchiprofita semakore ane chiuru nemazana maviri namakumi matanhatu, uye panguva yavaiva muuranda Israeri yazvino yomweya yakakanganwa, ikarega kuchengeta, Sabata rezuva rechinomwe.</w:t>
      </w:r>
    </w:p>
    <w:p>
      <w:pPr>
        <w:pStyle w:val="ArticleBody"/>
        <w:jc w:val="left"/>
      </w:pP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इतिहासकै</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घडीमा</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मोशालाई</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इस्राएलसमक्ष</w:t>
      </w:r>
      <w:r>
        <w:rPr>
          <w:rFonts w:ascii="Times New Roman" w:hAnsi="Times New Roman" w:eastAsia="Times New Roman" w:cs="Times New Roman"/>
        </w:rPr>
        <w:t xml:space="preserve"> </w:t>
      </w:r>
      <w:r>
        <w:rPr>
          <w:rFonts w:ascii="Nirmala UI" w:hAnsi="Nirmala UI" w:eastAsia="Nirmala UI" w:cs="Nirmala UI"/>
        </w:rPr>
        <w:t>लैजान</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शिलापट्ट</w:t>
      </w:r>
      <w:r>
        <w:rPr>
          <w:rFonts w:ascii="Times New Roman" w:hAnsi="Times New Roman" w:eastAsia="Times New Roman" w:cs="Times New Roman"/>
        </w:rPr>
        <w:t xml:space="preserve"> </w:t>
      </w:r>
      <w:r>
        <w:rPr>
          <w:rFonts w:ascii="Nirmala UI" w:hAnsi="Nirmala UI" w:eastAsia="Nirmala UI" w:cs="Nirmala UI"/>
        </w:rPr>
        <w:t>दिनुभयो</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भाइ</w:t>
      </w:r>
      <w:r>
        <w:rPr>
          <w:rFonts w:ascii="Times New Roman" w:hAnsi="Times New Roman" w:eastAsia="Times New Roman" w:cs="Times New Roman"/>
        </w:rPr>
        <w:t xml:space="preserve"> </w:t>
      </w:r>
      <w:r>
        <w:rPr>
          <w:rFonts w:ascii="Nirmala UI" w:hAnsi="Nirmala UI" w:eastAsia="Nirmala UI" w:cs="Nirmala UI"/>
        </w:rPr>
        <w:t>हारूनले</w:t>
      </w:r>
      <w:r>
        <w:rPr>
          <w:rFonts w:ascii="Times New Roman" w:hAnsi="Times New Roman" w:eastAsia="Times New Roman" w:cs="Times New Roman"/>
        </w:rPr>
        <w:t xml:space="preserve"> </w:t>
      </w:r>
      <w:r>
        <w:rPr>
          <w:rFonts w:ascii="Nirmala UI" w:hAnsi="Nirmala UI" w:eastAsia="Nirmala UI" w:cs="Nirmala UI"/>
        </w:rPr>
        <w:t>बाछाको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बनाइरहेका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आज्ञाका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शिलापट्टले</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डाह</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डाह</w:t>
      </w:r>
      <w:r>
        <w:rPr>
          <w:rFonts w:ascii="Times New Roman" w:hAnsi="Times New Roman" w:eastAsia="Times New Roman" w:cs="Times New Roman"/>
        </w:rPr>
        <w:t xml:space="preserve"> </w:t>
      </w:r>
      <w:r>
        <w:rPr>
          <w:rFonts w:ascii="Nirmala UI" w:hAnsi="Nirmala UI" w:eastAsia="Nirmala UI" w:cs="Nirmala UI"/>
        </w:rPr>
        <w:t>विशेषगरी</w:t>
      </w:r>
      <w:r>
        <w:rPr>
          <w:rFonts w:ascii="Times New Roman" w:hAnsi="Times New Roman" w:eastAsia="Times New Roman" w:cs="Times New Roman"/>
        </w:rPr>
        <w:t xml:space="preserve"> </w:t>
      </w:r>
      <w:r>
        <w:rPr>
          <w:rFonts w:ascii="Nirmala UI" w:hAnsi="Nirmala UI" w:eastAsia="Nirmala UI" w:cs="Nirmala UI"/>
        </w:rPr>
        <w:t>मूर्तिपूजाविरुद्ध</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मोशा</w:t>
      </w:r>
      <w:r>
        <w:rPr>
          <w:rFonts w:ascii="Times New Roman" w:hAnsi="Times New Roman" w:eastAsia="Times New Roman" w:cs="Times New Roman"/>
        </w:rPr>
        <w:t xml:space="preserve"> </w:t>
      </w:r>
      <w:r>
        <w:rPr>
          <w:rFonts w:ascii="Nirmala UI" w:hAnsi="Nirmala UI" w:eastAsia="Nirmala UI" w:cs="Nirmala UI"/>
        </w:rPr>
        <w:t>पर्वतबाट</w:t>
      </w:r>
      <w:r>
        <w:rPr>
          <w:rFonts w:ascii="Times New Roman" w:hAnsi="Times New Roman" w:eastAsia="Times New Roman" w:cs="Times New Roman"/>
        </w:rPr>
        <w:t xml:space="preserve"> </w:t>
      </w:r>
      <w:r>
        <w:rPr>
          <w:rFonts w:ascii="Nirmala UI" w:hAnsi="Nirmala UI" w:eastAsia="Nirmala UI" w:cs="Nirmala UI"/>
        </w:rPr>
        <w:t>ओर्लिए</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इस्राएल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प्रवक्ताका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चुनिएका</w:t>
      </w:r>
      <w:r>
        <w:rPr>
          <w:rFonts w:ascii="Times New Roman" w:hAnsi="Times New Roman" w:eastAsia="Times New Roman" w:cs="Times New Roman"/>
        </w:rPr>
        <w:t xml:space="preserve"> </w:t>
      </w:r>
      <w:r>
        <w:rPr>
          <w:rFonts w:ascii="Nirmala UI" w:hAnsi="Nirmala UI" w:eastAsia="Nirmala UI" w:cs="Nirmala UI"/>
        </w:rPr>
        <w:t>व्यक्तिद्वारा</w:t>
      </w:r>
      <w:r>
        <w:rPr>
          <w:rFonts w:ascii="Times New Roman" w:hAnsi="Times New Roman" w:eastAsia="Times New Roman" w:cs="Times New Roman"/>
        </w:rPr>
        <w:t xml:space="preserve"> </w:t>
      </w:r>
      <w:r>
        <w:rPr>
          <w:rFonts w:ascii="Nirmala UI" w:hAnsi="Nirmala UI" w:eastAsia="Nirmala UI" w:cs="Nirmala UI"/>
        </w:rPr>
        <w:t>निर्मित</w:t>
      </w:r>
      <w:r>
        <w:rPr>
          <w:rFonts w:ascii="Times New Roman" w:hAnsi="Times New Roman" w:eastAsia="Times New Roman" w:cs="Times New Roman"/>
        </w:rPr>
        <w:t xml:space="preserve"> </w:t>
      </w:r>
      <w:r>
        <w:rPr>
          <w:rFonts w:ascii="Nirmala UI" w:hAnsi="Nirmala UI" w:eastAsia="Nirmala UI" w:cs="Nirmala UI"/>
        </w:rPr>
        <w:t>सुनको</w:t>
      </w:r>
      <w:r>
        <w:rPr>
          <w:rFonts w:ascii="Times New Roman" w:hAnsi="Times New Roman" w:eastAsia="Times New Roman" w:cs="Times New Roman"/>
        </w:rPr>
        <w:t xml:space="preserve"> </w:t>
      </w:r>
      <w:r>
        <w:rPr>
          <w:rFonts w:ascii="Nirmala UI" w:hAnsi="Nirmala UI" w:eastAsia="Nirmala UI" w:cs="Nirmala UI"/>
        </w:rPr>
        <w:t>मूर्तिको</w:t>
      </w:r>
      <w:r>
        <w:rPr>
          <w:rFonts w:ascii="Times New Roman" w:hAnsi="Times New Roman" w:eastAsia="Times New Roman" w:cs="Times New Roman"/>
        </w:rPr>
        <w:t xml:space="preserve"> </w:t>
      </w:r>
      <w:r>
        <w:rPr>
          <w:rFonts w:ascii="Nirmala UI" w:hAnsi="Nirmala UI" w:eastAsia="Nirmala UI" w:cs="Nirmala UI"/>
        </w:rPr>
        <w:t>वरिपरि</w:t>
      </w:r>
      <w:r>
        <w:rPr>
          <w:rFonts w:ascii="Times New Roman" w:hAnsi="Times New Roman" w:eastAsia="Times New Roman" w:cs="Times New Roman"/>
        </w:rPr>
        <w:t xml:space="preserve"> </w:t>
      </w:r>
      <w:r>
        <w:rPr>
          <w:rFonts w:ascii="Nirmala UI" w:hAnsi="Nirmala UI" w:eastAsia="Nirmala UI" w:cs="Nirmala UI"/>
        </w:rPr>
        <w:t>नाङ्गै</w:t>
      </w:r>
      <w:r>
        <w:rPr>
          <w:rFonts w:ascii="Times New Roman" w:hAnsi="Times New Roman" w:eastAsia="Times New Roman" w:cs="Times New Roman"/>
        </w:rPr>
        <w:t xml:space="preserve"> </w:t>
      </w:r>
      <w:r>
        <w:rPr>
          <w:rFonts w:ascii="Nirmala UI" w:hAnsi="Nirmala UI" w:eastAsia="Nirmala UI" w:cs="Nirmala UI"/>
        </w:rPr>
        <w:t>नाचिरहेको</w:t>
      </w:r>
      <w:r>
        <w:rPr>
          <w:rFonts w:ascii="Times New Roman" w:hAnsi="Times New Roman" w:eastAsia="Times New Roman" w:cs="Times New Roman"/>
        </w:rPr>
        <w:t xml:space="preserve"> </w:t>
      </w:r>
      <w:r>
        <w:rPr>
          <w:rFonts w:ascii="Nirmala UI" w:hAnsi="Nirmala UI" w:eastAsia="Nirmala UI" w:cs="Nirmala UI"/>
        </w:rPr>
        <w:t>थियो।</w:t>
      </w:r>
    </w:p>
    <w:p>
      <w:pPr>
        <w:pStyle w:val="ArticleScripture"/>
        <w:jc w:val="left"/>
      </w:pPr>
      <w:r>
        <w:rPr>
          <w:rFonts w:ascii="Times New Roman" w:hAnsi="Times New Roman" w:eastAsia="Times New Roman" w:cs="Times New Roman"/>
        </w:rPr>
        <w:t>Uye Mozisi akaudza Aroni mashoko ose aJehovha akanga amutuma, nezviratidzo zvose zvaakanga amuraira. Zvino Mozisi naAroni vakaenda vakaunganidza vakuru vose vavana vaIsraeri. Aroni ndokutaura mashoko ose akanga ataura Jehovha kuna Mozisi, akaitawo zviratidzo pamberi pevanhu. Eksodho 4:28–30.</w:t>
      </w:r>
    </w:p>
    <w:p>
      <w:pPr>
        <w:pStyle w:val="ArticleBody"/>
        <w:jc w:val="left"/>
      </w:pPr>
      <w:r>
        <w:rPr>
          <w:rFonts w:ascii="Times New Roman" w:hAnsi="Times New Roman" w:eastAsia="Times New Roman" w:cs="Times New Roman"/>
        </w:rPr>
        <w:t>Munun’una wa muporofita akatungamirira Israeri yekare munguva yenhoroondo yesungano apo mahwendefa maviri esungano akapiwa, ndiye akava mutungamiri mukumukira kwemufananidzo wegodo. Murume womuporofitakadzi akatungamirira Israeri yemazuva ano munguva yenhoroondo yesungano apo mahwendefa maviri esungano akapiwa, ndiye akava mutungamiri mukumukira kwa1863, uye 1863 inoratidza chizvarwa chokutanga cheAdventism sechinomiririrwa somufananidzo wegodo wakaiswa pamukova wesuo reatari.</w:t>
      </w:r>
    </w:p>
    <w:p>
      <w:pPr>
        <w:pStyle w:val="ArticleScripture"/>
        <w:jc w:val="left"/>
      </w:pPr>
      <w:r>
        <w:rPr>
          <w:rFonts w:ascii="Times New Roman" w:hAnsi="Times New Roman" w:eastAsia="Times New Roman" w:cs="Times New Roman"/>
        </w:rPr>
        <w:t>Ipapo akati kwandiri, Mwanakomana womunhu, zvino simudza meso ako utarire kurutivi rwokumusoro. Naizvozvo ndakasimudza meso angu ndokutarira kurutivi rwokumusoro; zvino tarira, kurutivi rwokumusoro pasuwo reatari, pakanga pane mufananidzo uyu wegodo panzvimbo yokupinda napo. Ezekieri 8:5.</w:t>
      </w:r>
    </w:p>
    <w:p>
      <w:pPr>
        <w:pStyle w:val="ArticleBody"/>
        <w:jc w:val="left"/>
      </w:pPr>
      <w:r>
        <w:rPr>
          <w:rFonts w:ascii="Times New Roman" w:hAnsi="Times New Roman" w:eastAsia="Times New Roman" w:cs="Times New Roman"/>
        </w:rPr>
        <w:t>“</w:t>
      </w:r>
      <w:r>
        <w:rPr>
          <w:rFonts w:ascii="Nirmala UI" w:hAnsi="Nirmala UI" w:eastAsia="Nirmala UI" w:cs="Nirmala UI"/>
        </w:rPr>
        <w:t>ආලය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साधारणलाई</w:t>
      </w:r>
      <w:r>
        <w:rPr>
          <w:rFonts w:ascii="Times New Roman" w:hAnsi="Times New Roman" w:eastAsia="Times New Roman" w:cs="Times New Roman"/>
        </w:rPr>
        <w:t xml:space="preserve"> </w:t>
      </w:r>
      <w:r>
        <w:rPr>
          <w:rFonts w:ascii="Nirmala UI" w:hAnsi="Nirmala UI" w:eastAsia="Nirmala UI" w:cs="Nirmala UI"/>
        </w:rPr>
        <w:t>मिसाउने</w:t>
      </w:r>
      <w:r>
        <w:rPr>
          <w:rFonts w:ascii="Times New Roman" w:hAnsi="Times New Roman" w:eastAsia="Times New Roman" w:cs="Times New Roman"/>
        </w:rPr>
        <w:t xml:space="preserve"> </w:t>
      </w:r>
      <w:r>
        <w:rPr>
          <w:rFonts w:ascii="Nirmala UI" w:hAnsi="Nirmala UI" w:eastAsia="Nirmala UI" w:cs="Nirmala UI"/>
        </w:rPr>
        <w:t>खतरामा</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परमेश्वरबाट</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आगो</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प्रयासहरूमा</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वेदी</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आगो</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प्रेरणा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मानिस</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आत्माले</w:t>
      </w:r>
      <w:r>
        <w:rPr>
          <w:rFonts w:ascii="Times New Roman" w:hAnsi="Times New Roman" w:eastAsia="Times New Roman" w:cs="Times New Roman"/>
        </w:rPr>
        <w:t xml:space="preserve"> </w:t>
      </w:r>
      <w:r>
        <w:rPr>
          <w:rFonts w:ascii="Nirmala UI" w:hAnsi="Nirmala UI" w:eastAsia="Nirmala UI" w:cs="Nirmala UI"/>
        </w:rPr>
        <w:t>अगुवाइ</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मार्गदर्शन</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ऊ</w:t>
      </w:r>
      <w:r>
        <w:rPr>
          <w:rFonts w:ascii="Times New Roman" w:hAnsi="Times New Roman" w:eastAsia="Times New Roman" w:cs="Times New Roman"/>
        </w:rPr>
        <w:t xml:space="preserve"> </w:t>
      </w:r>
      <w:r>
        <w:rPr>
          <w:rFonts w:ascii="Nirmala UI" w:hAnsi="Nirmala UI" w:eastAsia="Nirmala UI" w:cs="Nirmala UI"/>
        </w:rPr>
        <w:t>सुरक्षित</w:t>
      </w:r>
      <w:r>
        <w:rPr>
          <w:rFonts w:ascii="Times New Roman" w:hAnsi="Times New Roman" w:eastAsia="Times New Roman" w:cs="Times New Roman"/>
        </w:rPr>
        <w:t xml:space="preserve"> </w:t>
      </w:r>
      <w:r>
        <w:rPr>
          <w:rFonts w:ascii="Nirmala UI" w:hAnsi="Nirmala UI" w:eastAsia="Nirmala UI" w:cs="Nirmala UI"/>
        </w:rPr>
        <w:t>सल्लाहकार</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चुनिएका</w:t>
      </w:r>
      <w:r>
        <w:rPr>
          <w:rFonts w:ascii="Times New Roman" w:hAnsi="Times New Roman" w:eastAsia="Times New Roman" w:cs="Times New Roman"/>
        </w:rPr>
        <w:t xml:space="preserve"> </w:t>
      </w:r>
      <w:r>
        <w:rPr>
          <w:rFonts w:ascii="Nirmala UI" w:hAnsi="Nirmala UI" w:eastAsia="Nirmala UI" w:cs="Nirmala UI"/>
        </w:rPr>
        <w:t>जनहरूबाट</w:t>
      </w:r>
      <w:r>
        <w:rPr>
          <w:rFonts w:ascii="Times New Roman" w:hAnsi="Times New Roman" w:eastAsia="Times New Roman" w:cs="Times New Roman"/>
        </w:rPr>
        <w:t xml:space="preserve"> </w:t>
      </w:r>
      <w:r>
        <w:rPr>
          <w:rFonts w:ascii="Nirmala UI" w:hAnsi="Nirmala UI" w:eastAsia="Nirmala UI" w:cs="Nirmala UI"/>
        </w:rPr>
        <w:t>विमुख</w:t>
      </w:r>
      <w:r>
        <w:rPr>
          <w:rFonts w:ascii="Times New Roman" w:hAnsi="Times New Roman" w:eastAsia="Times New Roman" w:cs="Times New Roman"/>
        </w:rPr>
        <w:t xml:space="preserve"> </w:t>
      </w:r>
      <w:r>
        <w:rPr>
          <w:rFonts w:ascii="Nirmala UI" w:hAnsi="Nirmala UI" w:eastAsia="Nirmala UI" w:cs="Nirmala UI"/>
        </w:rPr>
        <w:t>भई</w:t>
      </w:r>
      <w:r>
        <w:rPr>
          <w:rFonts w:ascii="Times New Roman" w:hAnsi="Times New Roman" w:eastAsia="Times New Roman" w:cs="Times New Roman"/>
        </w:rPr>
        <w:t xml:space="preserve"> </w:t>
      </w:r>
      <w:r>
        <w:rPr>
          <w:rFonts w:ascii="Nirmala UI" w:hAnsi="Nirmala UI" w:eastAsia="Nirmala UI" w:cs="Nirmala UI"/>
        </w:rPr>
        <w:t>अनौठा</w:t>
      </w:r>
      <w:r>
        <w:rPr>
          <w:rFonts w:ascii="Times New Roman" w:hAnsi="Times New Roman" w:eastAsia="Times New Roman" w:cs="Times New Roman"/>
        </w:rPr>
        <w:t xml:space="preserve"> </w:t>
      </w:r>
      <w:r>
        <w:rPr>
          <w:rFonts w:ascii="Nirmala UI" w:hAnsi="Nirmala UI" w:eastAsia="Nirmala UI" w:cs="Nirmala UI"/>
        </w:rPr>
        <w:t>वेदीहरूमा</w:t>
      </w:r>
      <w:r>
        <w:rPr>
          <w:rFonts w:ascii="Times New Roman" w:hAnsi="Times New Roman" w:eastAsia="Times New Roman" w:cs="Times New Roman"/>
        </w:rPr>
        <w:t xml:space="preserve"> </w:t>
      </w:r>
      <w:r>
        <w:rPr>
          <w:rFonts w:ascii="Nirmala UI" w:hAnsi="Nirmala UI" w:eastAsia="Nirmala UI" w:cs="Nirmala UI"/>
        </w:rPr>
        <w:t>सोधपुछ</w:t>
      </w:r>
      <w:r>
        <w:rPr>
          <w:rFonts w:ascii="Times New Roman" w:hAnsi="Times New Roman" w:eastAsia="Times New Roman" w:cs="Times New Roman"/>
        </w:rPr>
        <w:t xml:space="preserve"> </w:t>
      </w:r>
      <w:r>
        <w:rPr>
          <w:rFonts w:ascii="Nirmala UI" w:hAnsi="Nirmala UI" w:eastAsia="Nirmala UI" w:cs="Nirmala UI"/>
        </w:rPr>
        <w:t>गर्नतिर</w:t>
      </w:r>
      <w:r>
        <w:rPr>
          <w:rFonts w:ascii="Times New Roman" w:hAnsi="Times New Roman" w:eastAsia="Times New Roman" w:cs="Times New Roman"/>
        </w:rPr>
        <w:t xml:space="preserve"> </w:t>
      </w:r>
      <w:r>
        <w:rPr>
          <w:rFonts w:ascii="Nirmala UI" w:hAnsi="Nirmala UI" w:eastAsia="Nirmala UI" w:cs="Nirmala UI"/>
        </w:rPr>
        <w:t>लाग्यौं</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हामीलाई</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कामअनुसार</w:t>
      </w:r>
      <w:r>
        <w:rPr>
          <w:rFonts w:ascii="Times New Roman" w:hAnsi="Times New Roman" w:eastAsia="Times New Roman" w:cs="Times New Roman"/>
        </w:rPr>
        <w:t xml:space="preserve"> </w:t>
      </w:r>
      <w:r>
        <w:rPr>
          <w:rFonts w:ascii="Nirmala UI" w:hAnsi="Nirmala UI" w:eastAsia="Nirmala UI" w:cs="Nirmala UI"/>
        </w:rPr>
        <w:t>उत्तर</w:t>
      </w:r>
      <w:r>
        <w:rPr>
          <w:rFonts w:ascii="Times New Roman" w:hAnsi="Times New Roman" w:eastAsia="Times New Roman" w:cs="Times New Roman"/>
        </w:rPr>
        <w:t xml:space="preserve"> </w:t>
      </w:r>
      <w:r>
        <w:rPr>
          <w:rFonts w:ascii="Nirmala UI" w:hAnsi="Nirmala UI" w:eastAsia="Nirmala UI" w:cs="Nirmala UI"/>
        </w:rPr>
        <w:t>दिइनेछ।</w:t>
      </w:r>
      <w:r>
        <w:rPr>
          <w:rFonts w:ascii="Times New Roman" w:hAnsi="Times New Roman" w:eastAsia="Times New Roman" w:cs="Times New Roman"/>
        </w:rPr>
        <w:t>” Selected Messages, book 3, 300.</w:t>
      </w:r>
    </w:p>
    <w:p>
      <w:pPr>
        <w:pStyle w:val="ArticleBody"/>
        <w:jc w:val="left"/>
      </w:pPr>
      <w:r>
        <w:rPr>
          <w:rFonts w:ascii="Times New Roman" w:hAnsi="Times New Roman" w:eastAsia="Times New Roman" w:cs="Times New Roman"/>
        </w:rPr>
        <w:t>“sango” la i si kulupu pi jan sewi.</w:t>
      </w:r>
    </w:p>
    <w:p>
      <w:pPr>
        <w:pStyle w:val="ArticleScripture"/>
        <w:jc w:val="left"/>
      </w:pPr>
      <w:r>
        <w:rPr>
          <w:rFonts w:ascii="Times New Roman" w:hAnsi="Times New Roman" w:eastAsia="Times New Roman" w:cs="Times New Roman"/>
        </w:rPr>
        <w:t>“Ku muoyo unaliicefya kandi wa cikumine, ing’anda ya kwa Lesa pano pe sonde cipata ca ku muulu. Ulwimbo lwa kutasha, ipepo, amashiwi ayalandwa na bakalamba ba kwa Kristu, fyebo ifyalonganikwa na Lesa ifya kupekanyishishako abantu ulwa chalichi ya ku muulu, ulwa kulumbwilamo ukwa pa mushilo ukucila, umo mutengamo tafingile nangu cimo icakowela.” Testimonies, voliyumu 5, 491.</w:t>
      </w:r>
    </w:p>
    <w:p>
      <w:pPr>
        <w:pStyle w:val="ArticleBody"/>
        <w:jc w:val="left"/>
      </w:pPr>
      <w:r>
        <w:rPr>
          <w:rFonts w:ascii="Times New Roman" w:hAnsi="Times New Roman" w:eastAsia="Times New Roman" w:cs="Times New Roman"/>
        </w:rPr>
        <w:t>Muna 1863, Chiadventisti cheLaodikea yakava chechi yakanyoreswa zviri pamutemo uye yakarega kuva sangano rinofamba. Panguva iyoyo “vakapinda” munhoroondo yechechi. Muna 1863, chechi yaKristu yakapinda mumubatanidzwa wepamutemo nehurumende yeUnited States. Mugore iroro vakatangisawo chati yekunyepedzera kuti itsive matafura matsvene maviri aHabakuki. Pakangogadzirwa tafura yechipiri, maererano nenhoroondo yechiporofita, avo vaimiririrwa naAroni vakanga vachigadzirira mufananidzo wekupedzera.</w:t>
      </w:r>
    </w:p>
    <w:p>
      <w:pPr>
        <w:pStyle w:val="ArticleBody"/>
        <w:jc w:val="left"/>
      </w:pPr>
      <w:r>
        <w:rPr>
          <w:rFonts w:ascii="Times New Roman" w:hAnsi="Times New Roman" w:eastAsia="Times New Roman" w:cs="Times New Roman"/>
        </w:rPr>
        <w:t>Umurimo wa kabiri ni wo muburo bwihariye cyane burwanya gusenga ibigirwamana no kuramya amashusho. Ni na ho Imana yigaragaza uko iri nk’Imana ifuha. Ni na ho kandi ishyira ahagaragara ihame ry’uko igenera urubanza abanyabyaha kugeza ku rubyaro rwa gatatu n’urwa kane. Amategeko Cumi ni ishusho y’imico ya Kristo.</w:t>
      </w:r>
    </w:p>
    <w:p>
      <w:pPr>
        <w:pStyle w:val="ArticleScripture"/>
        <w:jc w:val="left"/>
      </w:pPr>
      <w:r>
        <w:rPr>
          <w:rFonts w:ascii="Times New Roman" w:hAnsi="Times New Roman" w:eastAsia="Times New Roman" w:cs="Times New Roman"/>
        </w:rPr>
        <w:t>“</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መከልከላቸው፣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የተከተሉት</w:t>
      </w:r>
      <w:r>
        <w:rPr>
          <w:rFonts w:ascii="Times New Roman" w:hAnsi="Times New Roman" w:eastAsia="Times New Roman" w:cs="Times New Roman"/>
        </w:rPr>
        <w:t xml:space="preserve"> </w:t>
      </w:r>
      <w:r>
        <w:rPr>
          <w:rFonts w:ascii="Ebrima" w:hAnsi="Ebrima" w:eastAsia="Ebrima" w:cs="Ebrima"/>
        </w:rPr>
        <w:t>ውጤቶች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ኃላፊ</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ኃጢአትና</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በሃይማኖታዊ</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“Zvinhu zvimwe chetezvo hazvisi kushanda here munguva yedu? Pakati pevarimi vemunda wemizambiringa waIshe, vazhinji havasi kufamba here mutsoka dzevatungamiri vechiJudha? Vadzidzisi vezvinhu zvechitendero havasi here kutsaudzira vanhu kubva pane zvinodikanwa zvakajeka zveshoko raMwari? Panzvimbo yokuvadzidzisa kuteerera mutemo waMwari, havasi here kuvadzidzisa kudarika? Kubva kumapurupiti mazhinji emachechi vanhu vanodzidziswa kuti mutemo waMwari hausisiri unosunga kwavari. Tsika dzevanhu, mirau, netsika zvinokwidziridzwa. Kuzvikudza nokuzvigutsa nokuda kwezvipo zvaMwari zvinokurudzirwa, asi zvinodikanwa naMwari zvinorambwa.”</w:t>
      </w:r>
    </w:p>
    <w:p>
      <w:pPr>
        <w:pStyle w:val="ArticleScripture"/>
        <w:jc w:val="left"/>
      </w:pPr>
      <w:r>
        <w:rPr>
          <w:rFonts w:ascii="Times New Roman" w:hAnsi="Times New Roman" w:eastAsia="Times New Roman" w:cs="Times New Roman"/>
        </w:rPr>
        <w:t>“Lokacin da mutane suke yashe dokar Allah gefe, ba su san abin da suke yi ba. Dokar Allah ita ce ainihin bayyanar halinsa. Tana ɗauke da ƙa’idodin mulkinsa. Duk wanda ya ƙi karɓar waɗannan ƙa’idoji, yana sa kansa a waje da hanyar da albarkatun Allah suke gudana.” Christ’s Object Lessons, 305.</w:t>
      </w:r>
    </w:p>
    <w:p>
      <w:pPr>
        <w:pStyle w:val="ArticleBody"/>
        <w:jc w:val="left"/>
      </w:pPr>
      <w:r>
        <w:rPr>
          <w:rFonts w:ascii="Times New Roman" w:hAnsi="Times New Roman" w:eastAsia="Times New Roman" w:cs="Times New Roman"/>
        </w:rPr>
        <w:t>Hunhu hwaKristu ndiwo mufananidzo wake, uye hunosanganisira kuti iye ndiMwari ane godo. Godo raMwari rakaratidzwa muna Kristu paakanatsa temberi kaviri. Pakunatswa kwetemberi kokutanga, vadzidzi vakaona basa iri vakabva vatungamirirwa kurangarira kuti Magwaro aireva godo raMwari.</w:t>
      </w:r>
    </w:p>
    <w:p>
      <w:pPr>
        <w:pStyle w:val="ArticleScripture"/>
        <w:jc w:val="left"/>
      </w:pPr>
      <w:r>
        <w:rPr>
          <w:rFonts w:ascii="Times New Roman" w:hAnsi="Times New Roman" w:eastAsia="Times New Roman" w:cs="Times New Roman"/>
        </w:rPr>
        <w:t>Na Pasika ya VaYuda yi tshinele, kutani Yesu a tlhandlukela eYerusalema. Kutani a kuma etempeleni lava a va xavisa tihomu ni tinyimpfu ni mahobe, ni va cinca mali va tshamile kona. Kuteloko a endlile nkhavi hi tintambhu letitsongo, a va hlongola hinkwavo etempeleni, ni tinyimpfu, ni tihomu; a tlhela a halata mali ya lava cincaka mali, a wisa ni matafula ya vona. Kutani a byela lava a va xavisa mahobe a ku: Susi leswi laha; mi nga endli yindlu ya Tatana wa mina yindlu ya bindzu. Kutani vadyondzisiwa vakwe va tsundzuka leswaku ku tsariwile ku te: Ku hisekela yindlu ya wena ku ndzi dya. Yohane 2:13–17.</w:t>
      </w:r>
    </w:p>
    <w:p>
      <w:pPr>
        <w:pStyle w:val="ArticleBody"/>
        <w:jc w:val="left"/>
      </w:pPr>
      <w:r>
        <w:rPr>
          <w:rFonts w:ascii="Times New Roman" w:hAnsi="Times New Roman" w:eastAsia="Times New Roman" w:cs="Times New Roman"/>
        </w:rPr>
        <w:t>MuMagwaro, mushoko reChiHebheru nereChiGiriki, shoko rokuti “anoshingaira” ndirowo shoko rinoreva “ane godo.” Ishoko rimwe chete. Kristu paakachenesa temberi, airatidza godo raMwari, iro riri hunhu hwechimiro chaMwari hunozivikanwa mumurayiro wechipiri, uye rinonyanya kuratidzwa pakurwisana nekunamata zvifananidzo. Mozisi paakaburuka mugomo aine mahwendefa maviri, akanzwisisa zvakanga zvaitwa naAroni nezvaiitwa navanhu, akaputsa mahwendefa maviri iwayo. Mahwendefa maviri iwayo aiva mufananidzo wechokwadi wegodo, nokuti aiva zvimiro zvinooneka zvairatidza Mwari saMwari ane godo. Mozisi paakaputsa mahwendefa maviri iwayo, airatidza iro godo chairo rinotaurwa mumurayiro wechipiri.</w:t>
      </w:r>
    </w:p>
    <w:p>
      <w:pPr>
        <w:pStyle w:val="ArticleScripture"/>
        <w:jc w:val="left"/>
      </w:pPr>
      <w:r>
        <w:rPr>
          <w:rFonts w:ascii="Times New Roman" w:hAnsi="Times New Roman" w:eastAsia="Times New Roman" w:cs="Times New Roman"/>
        </w:rPr>
        <w:t>Na Mose akatendeuka, akaburuka pagomo, uye mahwendefa maviri echapupu akanga ari muruoko rwake; mahwendefa akanga akanyorwa kumativi awo ose; kune rimwe divi nekune rimwewo divi akanga akanyorwa. Uye mahwendefa akanga ari basa raMwari, uye kunyora kwacho kwakanga kuri kunyora kwaMwari, kwakavezwa pamahwendefa. Zvino Joshua wakati anzwa ruzha rwavanhu vachishevedzera, akati kuna Mose, Kune ruzha rwehondo mumusasa. Iye akati, Haruziwi rwavanopembera kukunda, uyewo haruziwi rwavanochema nokukundwa; asi ndinonzwa ruzha rwavanhu vanoimba. Zvino zvakaitika, paakaswedera pedyo nomusasa, akaona mhuru, nokutamba; kutsamwa kwaMose kukapisa kwazvo, akakandira mahwendefa pasi kubva mumaoko ake, akaaputsa pasi pegomo. Eksodho 32:15–19.</w:t>
      </w:r>
    </w:p>
    <w:p>
      <w:pPr>
        <w:pStyle w:val="ArticleBody"/>
        <w:jc w:val="left"/>
      </w:pPr>
      <w:r>
        <w:rPr>
          <w:rFonts w:ascii="Times New Roman" w:hAnsi="Times New Roman" w:eastAsia="Times New Roman" w:cs="Times New Roman"/>
        </w:rPr>
        <w:t>Matafura maviri aya akanga ari uchapupu hwounhu hwaMwari. Unhu hwaMwari ndiwo mufananidzo unofanira kuumbwa mukati mavanhu kubudikidza nokururama kwaKristu. Matafura maviri aya ndiwo mufananidzo wechokwadi wegodo, uye Aroni akanga abudisa mufananidzo wegodo wokunyepedzera panguva chaiyo iyo mufananidzo wechokwadi wegodo wakanga uchipiwa kuIsraeri yekare. Avo vane Kristu akaumbwa mukati mavo vane mufananidzo Wake, nenguo yokururama Kwake, asi vafari vaAroni vakanga vachitamba vasina kupfeka, nokuti vakanga vari vaRaodhikia. VaRaodhikia “vano nhamo, uye vanosiririsa, uye varombo, uye mapofu, uye vasina kupfeka.”</w:t>
      </w:r>
    </w:p>
    <w:p>
      <w:pPr>
        <w:pStyle w:val="ArticleScripture"/>
        <w:jc w:val="left"/>
      </w:pPr>
      <w:r>
        <w:rPr>
          <w:rFonts w:ascii="Times New Roman" w:hAnsi="Times New Roman" w:eastAsia="Times New Roman" w:cs="Times New Roman"/>
        </w:rPr>
        <w:t>Na Musa paakaona kuti vanhu vakanga vasina kupfeka; (nokuti Aroni akanga avaita vasina kupfeka, kuti vave chinhu chinonyadzisa pakati pavavengi vavo). Eksodho 32:25.</w:t>
      </w:r>
    </w:p>
    <w:p>
      <w:pPr>
        <w:pStyle w:val="ArticleBody"/>
        <w:jc w:val="left"/>
      </w:pPr>
      <w:r>
        <w:rPr>
          <w:rFonts w:ascii="Times New Roman" w:hAnsi="Times New Roman" w:eastAsia="Times New Roman" w:cs="Times New Roman"/>
        </w:rPr>
        <w:t>Mu 1856, miaka saba kabla ya chati bandia kutolewa, James na Ellen White walitambua kwamba vuguvugu hilo lilikuwa limeingia katika hali ya Laodikia. Mwaka 1863, Uadventista ulikuwa wa “uchi” kiroho kama vile Israeli ya kale ilivyokuwa halisi “uchi” walipokuwa wakicheza kuizunguka ile sanamu bandia ya wivu. Ile bandia ambayo Haruni alikuwa ameifanya ilikuwa sanamu ya dhahabu, lakini ilikuwa mfano wa ndama, ambaye ni mnyama. Ilikuwa ni mfano wa mnyama, na pia mfano kwa ajili ya mnyama. Ndama wa dhahabu alikuwa mfano wa mnyama, lakini pia alikuwa amewekwa wakfu kwa miungu ambayo Haruni alitangaza kwa uovu kwamba ndiyo iliyokuwa imewaokoa Israeli kutoka utumwani wa Misri.</w:t>
      </w:r>
    </w:p>
    <w:p>
      <w:pPr>
        <w:pStyle w:val="ArticleScripture"/>
        <w:jc w:val="left"/>
      </w:pPr>
      <w:r>
        <w:rPr>
          <w:rFonts w:ascii="Times New Roman" w:hAnsi="Times New Roman" w:eastAsia="Times New Roman" w:cs="Times New Roman"/>
        </w:rPr>
        <w:t>Akatambira izo m’manja mwawo, napanga ndi chida chosema, atapanga mwana wa ng’ombe wosungunulidwa; ndipo anati, Awa ndi milungu yanu, Inu Israyeli, imene inakutulutsani m’dziko la Aigupto. Ndipo pamene Aroni anaona icho, anamanga guwa la nsembe patsogolo pake; ndipo Aroni analengeza, nati, Mawa kudzakhala phwando la Yehova. Ndipo anadzuka m’mawa tsiku lotsatira, napereka nsembe zopsereza, nabweretsa nsembe za mtendere; ndipo anthu anakhala pansi kudya ndi kumwa, nadzuka kusewera. Eksodo 32:4–6.</w:t>
      </w:r>
    </w:p>
    <w:p>
      <w:pPr>
        <w:pStyle w:val="ArticleBody"/>
        <w:jc w:val="left"/>
      </w:pPr>
      <w:r>
        <w:rPr>
          <w:rFonts w:ascii="Times New Roman" w:hAnsi="Times New Roman" w:eastAsia="Times New Roman" w:cs="Times New Roman"/>
        </w:rPr>
        <w:t>Cilici chagolide cha golide chinali chifaniziro cha chilombo, koma chinaperekedwa kwa milungu yabodza, choncho chinalinso chifaniziro (nsembe) choperekedwa kwa chilombocho. Chifanizirocho chinapangidwa ndi golide, chimene ndi chizindikiro cha Babiloni, ndipo chinali mwana wa ng’ombe, umene ndi nsembe yapamwamba kwambiri mu utumiki wa m’kachisi. Chinaperekedwa kwa milungu ya Igupto. Babiloni wachinsinsi (pakuti maumboni onse a uneneri amazindikiritsa nthawi ya mapeto a dziko) amapangidwa ndi mkazi wokwera pa chilombo. Chilombo chimene mkaziyo wakwerapo ndi United Nations (mafumu khumi), ndipo ndi chizindikiro cha chinjoka, kusakhulupirira kuti kuli Mulungu, ndi Igupto. Mkaziyo mwiniwake ndiye chonyenga chotsanzira mpingo woona wa Mulungu. Chagolide cha golide chimene Aroni anachipereka kwa milungu ya Igupto chinali choyimira hule lalikulu la pa Chivumbulutso 17, amene ali Babiloni (golide), wokwera pa chilombo (Igupto), ndi mpingo wachinyengo wotsanzira (mwana wa ng’ombe).</w:t>
      </w:r>
    </w:p>
    <w:p>
      <w:pPr>
        <w:pStyle w:val="ArticleBody"/>
        <w:jc w:val="left"/>
      </w:pPr>
      <w:r>
        <w:rPr>
          <w:rFonts w:ascii="Times New Roman" w:hAnsi="Times New Roman" w:eastAsia="Times New Roman" w:cs="Times New Roman"/>
        </w:rPr>
        <w:t>Panguva imwe cheteyo Aroni akavaka aritari, iyo, sezvatsanangurwa zvino, inomirira Kristu, aritari yechokwadi. Ipapo akatanga hurongwa hwenhema hwekunamata, nokuti akaparidza mutambo kuna Jehovha pazuva rakatevera. Mhuru yendarama yaAroni yakanga iri mufananidzo “we” uye “kuna” chikara, uye yakamiswa “pamberi” paKristu wenhema, uye rimwe zuva rakatsaurwa kupemberera hurongwa hwake hwenhema hwekunamata.</w:t>
      </w:r>
    </w:p>
    <w:p>
      <w:pPr>
        <w:pStyle w:val="ArticleBody"/>
        <w:jc w:val="left"/>
      </w:pP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पशुको</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उदाहरण</w:t>
      </w:r>
      <w:r>
        <w:rPr>
          <w:rFonts w:ascii="Times New Roman" w:hAnsi="Times New Roman" w:eastAsia="Times New Roman" w:cs="Times New Roman"/>
        </w:rPr>
        <w:t xml:space="preserve"> </w:t>
      </w:r>
      <w:r>
        <w:rPr>
          <w:rFonts w:ascii="Nirmala UI" w:hAnsi="Nirmala UI" w:eastAsia="Nirmala UI" w:cs="Nirmala UI"/>
        </w:rPr>
        <w:t>पछ्याउन</w:t>
      </w:r>
      <w:r>
        <w:rPr>
          <w:rFonts w:ascii="Times New Roman" w:hAnsi="Times New Roman" w:eastAsia="Times New Roman" w:cs="Times New Roman"/>
        </w:rPr>
        <w:t xml:space="preserve"> </w:t>
      </w:r>
      <w:r>
        <w:rPr>
          <w:rFonts w:ascii="Nirmala UI" w:hAnsi="Nirmala UI" w:eastAsia="Nirmala UI" w:cs="Nirmala UI"/>
        </w:rPr>
        <w:t>बाध्य</w:t>
      </w:r>
      <w:r>
        <w:rPr>
          <w:rFonts w:ascii="Times New Roman" w:hAnsi="Times New Roman" w:eastAsia="Times New Roman" w:cs="Times New Roman"/>
        </w:rPr>
        <w:t xml:space="preserve"> </w:t>
      </w:r>
      <w:r>
        <w:rPr>
          <w:rFonts w:ascii="Nirmala UI" w:hAnsi="Nirmala UI" w:eastAsia="Nirmala UI" w:cs="Nirmala UI"/>
        </w:rPr>
        <w:t>पार्छ।</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अमेरिकासँग</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आराधनाको</w:t>
      </w:r>
      <w:r>
        <w:rPr>
          <w:rFonts w:ascii="Times New Roman" w:hAnsi="Times New Roman" w:eastAsia="Times New Roman" w:cs="Times New Roman"/>
        </w:rPr>
        <w:t xml:space="preserve"> </w:t>
      </w:r>
      <w:r>
        <w:rPr>
          <w:rFonts w:ascii="Nirmala UI" w:hAnsi="Nirmala UI" w:eastAsia="Nirmala UI" w:cs="Nirmala UI"/>
        </w:rPr>
        <w:t>प्रणाली</w:t>
      </w:r>
      <w:r>
        <w:rPr>
          <w:rFonts w:ascii="Times New Roman" w:hAnsi="Times New Roman" w:eastAsia="Times New Roman" w:cs="Times New Roman"/>
        </w:rPr>
        <w:t xml:space="preserve"> </w:t>
      </w:r>
      <w:r>
        <w:rPr>
          <w:rFonts w:ascii="Nirmala UI" w:hAnsi="Nirmala UI" w:eastAsia="Nirmala UI" w:cs="Nirmala UI"/>
        </w:rPr>
        <w:t>संसारमाथि</w:t>
      </w:r>
      <w:r>
        <w:rPr>
          <w:rFonts w:ascii="Times New Roman" w:hAnsi="Times New Roman" w:eastAsia="Times New Roman" w:cs="Times New Roman"/>
        </w:rPr>
        <w:t xml:space="preserve"> </w:t>
      </w:r>
      <w:r>
        <w:rPr>
          <w:rFonts w:ascii="Nirmala UI" w:hAnsi="Nirmala UI" w:eastAsia="Nirmala UI" w:cs="Nirmala UI"/>
        </w:rPr>
        <w:t>थोपर्ने</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पशुको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अगाडि</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Scripture"/>
        <w:jc w:val="left"/>
      </w:pPr>
      <w:r>
        <w:rPr>
          <w:rFonts w:ascii="Times New Roman" w:hAnsi="Times New Roman" w:eastAsia="Times New Roman" w:cs="Times New Roman"/>
        </w:rPr>
        <w:t>Ipapo ndakaona chimwe chikara chichibuda muvhu; uye chakanga chine nyanga mbiri dzakaita sedzegwayana, asi chakataura seshato. Uye chinoshandisa simba rose rechikara chokutanga pamberi pacho, uye chinoita kuti nyika navose vanogaramo vanamate chikara chokutanga, icho ronda raro rwakanga rwuri rwokufa rwakaporeswa. Zvakazarurwa 13:11, 12.</w:t>
      </w:r>
    </w:p>
    <w:p>
      <w:pPr>
        <w:pStyle w:val="ArticleBody"/>
        <w:jc w:val="left"/>
      </w:pPr>
      <w:r>
        <w:rPr>
          <w:rFonts w:ascii="Times New Roman" w:hAnsi="Times New Roman" w:eastAsia="Times New Roman" w:cs="Times New Roman"/>
        </w:rPr>
        <w:t>Munhu wezvivi, uyo ari upapa, ndiye chikara chegungwa cheZvakazarurwa 13. Apo United States ichataura seshato, pamutemo weSvondo uri kuuya nokukurumidza, ipapo inotanga kumanikidza nyika kuti isimudze mufananidzo kuchikara “pamberi” paro. Chikara chiri pamberi peUnited States (chikara chenyika), ndihwo upapa (chikara chegungwa). Upapa ndiKristu wenhema, uye Aroni akanga amisa mufananidzo wake wendarama pamberi paKristu wenhema, nokuti Kristu ndiye atari yechokwadi. Aroni akazotangisa hurongwa hwenhema hwekunamata sezvinomiririrwa nokuziviswa kwezuva remutambo raifanira kuitika pazuva raitevera. United States inomanikidzawo hurongwa hwenhema hwekunamata, uye ihwowo hunobatanidzwawo nezuva rekunamata renhema.</w:t>
      </w:r>
    </w:p>
    <w:p>
      <w:pPr>
        <w:pStyle w:val="ArticleBody"/>
        <w:jc w:val="left"/>
      </w:pPr>
      <w:r>
        <w:rPr>
          <w:rFonts w:ascii="Times New Roman" w:hAnsi="Times New Roman" w:eastAsia="Times New Roman" w:cs="Times New Roman"/>
        </w:rPr>
        <w:t>Mose aliposhuka kutoka mlimani, pambano lilikuwa kati ya sura ya kweli na ya uongo ya wivu—sura ya Kristo au sura ya Shetani. Bandia hiyo ilijumuisha Kristo bandia (madhabahu), uzoefu bandia (Laodikia), na siku bandia ya ibada (“kesho ni sikukuu ya Bwana”). Uasi wa ndama wa dhahabu unawakilisha uasi wa sheria ya Jumapili inayokaribia kuja, lakini pia unawakilisha uasi wa Uadventista wa Laodikia mwaka 1863.</w:t>
      </w:r>
    </w:p>
    <w:p>
      <w:pPr>
        <w:pStyle w:val="ArticleBody"/>
        <w:jc w:val="left"/>
      </w:pPr>
      <w:r>
        <w:rPr>
          <w:rFonts w:ascii="Times New Roman" w:hAnsi="Times New Roman" w:eastAsia="Times New Roman" w:cs="Times New Roman"/>
        </w:rPr>
        <w:t>Muna 1863, tafura yekunyepedzera yakatangwa kuti ifukidze zvishongo zvehope dzaMiller sezvazvaimiririrwa pamatafura maviri aHabhakuki. Matafura maviri iwayo akanga afananidzirwa kare nematafura maviri akagamuchirwa naMozisi pagomo. Muna 1863, kubatana kwepamutemo kwakaitwa nehurumende yeUnited States, nokudaro kuchigumisa sangano reMillerite uye kunyoresa zviri pamutemo sangano reRaodhikia sekereke yeSeventh-day Adventist. Ukama ihwohwo hwakanga hwakamiririrwa nechifananidzo chechikara chaAroni, icho muchiporofita chinotsanangurwa sekubatanidzwa kweChechi neHurumende, nokudaro zvichifananidzira vaMillerite vachisimbisa ukama hweChechi neHurumende muna 1863, uyewo zvichifananidzira United States pamutemo weSvondo uri kusvika nokukurumidza.</w:t>
      </w:r>
    </w:p>
    <w:p>
      <w:pPr>
        <w:pStyle w:val="ArticleBody"/>
        <w:jc w:val="left"/>
      </w:pPr>
      <w:r>
        <w:rPr>
          <w:rFonts w:ascii="Times New Roman" w:hAnsi="Times New Roman" w:eastAsia="Times New Roman" w:cs="Times New Roman"/>
        </w:rPr>
        <w:t>Mapenzi ya uchi ya wajinga wa Aroni, yakiwakilisha uzoefu wa bandia wa Laodikia, ni sawa kabisa na jinsi ambavyo harakati ya Millerite ilikuwa imekuwa mwaka 1856. Uzoefu wa kiroho unaowakilishwa na wajinga wanaocheza wa Aroni ulitofautishwa na uzoefu wa Musa, ambaye alikuwa akidhihirisha wivu wa tabia ya Mungu dhidi ya ibada ya sanamu. “Ngoma” katika unabii ni ishara ya udanganyifu, na wajinga wanaocheza wa Aroni pia waliwakilisha udanganyifu unaoletwa na Marekani inapoulazimisha ulimwengu “kucheza” kwa bendi ya Nebukadreza, huku kahaba wa Tiro akiimba nyimbo zake.</w:t>
      </w:r>
    </w:p>
    <w:p>
      <w:pPr>
        <w:pStyle w:val="ArticleBody"/>
        <w:jc w:val="left"/>
      </w:pPr>
      <w:r>
        <w:rPr>
          <w:rFonts w:ascii="Times New Roman" w:hAnsi="Times New Roman" w:eastAsia="Times New Roman" w:cs="Times New Roman"/>
        </w:rPr>
        <w:t>Muna 1863, sangano reMillerite reLaodhikia rakashanduka rikava kereke yeLaodhikia yeSeventh-day Adventist yakanyoreswa zviri pamutemo. Sezvakaratidzwa muzvinyorwa zvakapfuura, muna 1863, Jeriko rakavakwazve, nokuti Jeriko chiratidzo cheupfumi hweLaodhikia uye rinoshanda sechinhu chokunyepedzera cheguta reJerusarema. Muna 1863, kuunzwa kwechati youprofita yokunyepedzera kwakamiririra kudzokororwa kwenhoroondo yaAroni, mhuru yendarama, namapenzi anotamba. Nhoroondo yorununuro paGungwa Dzvuku yakashandiswa kakawanda naHanzvadzi White kuratidza nhoroondo yeAdventism yokutanga, uye kushandiswa uku kunowirirana zvakakwana nenhoroondo yaMozisi naAroni mukukakavadzana pamusoro pomufananidzo wegodo.</w:t>
      </w:r>
    </w:p>
    <w:p>
      <w:pPr>
        <w:pStyle w:val="ArticleBody"/>
        <w:jc w:val="left"/>
      </w:pPr>
      <w:r>
        <w:rPr>
          <w:rFonts w:ascii="Times New Roman" w:hAnsi="Times New Roman" w:eastAsia="Times New Roman" w:cs="Times New Roman"/>
        </w:rPr>
        <w:t>Muna 1863, chizvarwa chokutanga cheAdventism yeRaodhikia chakatanga apo mufananidzo wegodo wakaiswa pasuo (kereke), iro raiva pamberi peatari (Kristu). Chizvarwa icho chokutanga chakabva “chapinda” munhoroondo yakaramba ichiwedzera yezvinonyangadza.</w:t>
      </w:r>
    </w:p>
    <w:p>
      <w:pPr>
        <w:pStyle w:val="ArticleScripture"/>
        <w:jc w:val="left"/>
      </w:pPr>
      <w:r>
        <w:rPr>
          <w:rFonts w:ascii="Times New Roman" w:hAnsi="Times New Roman" w:eastAsia="Times New Roman" w:cs="Times New Roman"/>
        </w:rPr>
        <w:t>Zvino akati kwandiri, Mwanakomana womunhu, simudza meso ako zvino utarire kurutivi rwokumusoro. Saka ndakasimudza meso angu ndokutarira kurutivi rwokumusoro, zvino tarira, kurutivi rwokumusoro pasuo reatari, pakanga pane uyu mufananidzo wegodo panzvimbo yokupinda napo. Ezekieri 8:5.</w:t>
      </w:r>
    </w:p>
    <w:p>
      <w:pPr>
        <w:pStyle w:val="ArticleBody"/>
        <w:jc w:val="left"/>
      </w:pPr>
      <w:r>
        <w:rPr>
          <w:rFonts w:ascii="Times New Roman" w:hAnsi="Times New Roman" w:eastAsia="Times New Roman" w:cs="Times New Roman"/>
        </w:rPr>
        <w:t>Titaenderera na mazingatio haya katika makala inayofuata.</w:t>
      </w:r>
    </w:p>
    <w:p>
      <w:pPr>
        <w:pStyle w:val="ArticleScripture"/>
        <w:jc w:val="left"/>
      </w:pPr>
      <w:r>
        <w:rPr>
          <w:rFonts w:ascii="Times New Roman" w:hAnsi="Times New Roman" w:eastAsia="Times New Roman" w:cs="Times New Roman"/>
        </w:rPr>
        <w:t>“Ni ubuhe buryo duhagazemo muri iki gihe giteye ubwoba kandi gikomeye cyane? Mbega agahinda! Mbega ubwibone bwiganje mu Itorero, mbega uburyarya, mbega uburiganya, mbega gukunda imitako n’imyambarire, ubusabusa n’imyidagaduro, mbega kwifuza ubutegetsi bukuru! Ibyo byaha byose byijimishije ubwenge, ku buryo iby’iteka bitamenyekanye. Mbese ntitwagombye gusuzuma Ibyanditswe, kugira ngo tumenye aho turi mu mateka y’iyi si? Mbese ntitwagombye kugira ubwenge ku byerekeye umurimo urimo gukorerwa ku bwacu muri iki gihe, no ku mwanya twe abanyabyaha dukwiriye gufata mu gihe uyu murimo w’impongano uri gukorwa? Niba dufite agaciro duha agakiza k’ubugingo bwacu, tugomba guhinduka byeruye kandi rwose. Tugomba gushaka Uwiteka twihana by’ukuri; tugomba kandi, dufite umutima ushengutse cyane, kwatura ibyaha byacu, kugira ngo bihanagurwe.”</w:t>
      </w:r>
    </w:p>
    <w:p>
      <w:pPr>
        <w:pStyle w:val="ArticleScripture"/>
        <w:jc w:val="left"/>
      </w:pPr>
      <w:r>
        <w:rPr>
          <w:rFonts w:ascii="Times New Roman" w:hAnsi="Times New Roman" w:eastAsia="Times New Roman" w:cs="Times New Roman"/>
        </w:rPr>
        <w:t>“Hatichafaniri tena kubaki katika nchi ile ya uchawi. Tunakaribia kwa haraka mwisho wa muda wetu wa rehema. Kila nafsi na ijiulize, Nimesimama vipi mbele za Mungu? Hatujui ni upesi kiasi gani majina yetu yanaweza kutajwa na Kristo, na mashauri yetu kuamuliwa mwisho kabisa. Ee, ee, maamuzi hayo yatakuwa yapi! Je, tutahesabiwa pamoja na wenye haki, au tutahesabiwa miongoni mwa waovu?</w:t>
      </w:r>
    </w:p>
    <w:p>
      <w:pPr>
        <w:pStyle w:val="ArticleScripture"/>
        <w:jc w:val="left"/>
      </w:pPr>
      <w:r>
        <w:rPr>
          <w:rFonts w:ascii="Times New Roman" w:hAnsi="Times New Roman" w:eastAsia="Times New Roman" w:cs="Times New Roman"/>
        </w:rPr>
        <w:t>“Chechi ngachisimuke, chipfidze nokuda kwekutsauka kwacho pamberi paMwari. Varindi ngavamuke, varidze hwamanda neruzha rwakajeka. Iyi inyevero yakasimba yatinofanira kuzivisa. Mwari anorayira varanda Vake achiti, ‘Daidzira nesimba, usanyara, simudza inzwi rako sehwamanda, uratidze vanhu vangu kudarika kwavo, neimba yaJakobho zvivi zvayo’ (Isaiah 58:1). Kutariswa kwevanhu kunofanira kuwanikwa; kana izvi zvisingagoni kuitwa, kushanda kwose hakuna maturo; kunyange dai mutumwa waibva kudenga akaburuka akataura navo, mashoko ake aisazobatsira kupfuura sokunge ari kutaura munzeve inotonhora yorufu.”</w:t>
      </w:r>
    </w:p>
    <w:p>
      <w:pPr>
        <w:pStyle w:val="ArticleScripture"/>
        <w:jc w:val="left"/>
      </w:pPr>
      <w:r>
        <w:rPr>
          <w:rFonts w:ascii="Times New Roman" w:hAnsi="Times New Roman" w:eastAsia="Times New Roman" w:cs="Times New Roman"/>
        </w:rPr>
        <w:t>“Chechi chinofanira kumutswa kuti chiite. Mweya waMwari haangambouyi kusvikira chagadzirira nzira. Panofanira kuva nokunzvera kwemwoyo kwakadzama. Panofanira kuva nomunyengetero wakabatana, unorambira, uye kubudikidza nokutenda kubatisisa zvivimbiso zvaMwari. Panofanira kuva, kwete kupfekedzwa kwomuviri nguo dzamasaga, sezvaiitwa munguva dzekare, asi kuzvininipisa kwakadzama kwomweya. Hatina kana chikonzero chokutanga chokuzvikorokotedza nokuzvikudza. Tinofanira kuzvininipisa pasi poruoko rune simba rwaMwari. Iye achaonekwa kuti anyaradze uye aropafadze vanomutsvaka nechokwadi.” Selected Messages, bhuku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Manomwe</dc:title>
  <dc:subject>Kubva Pamatombo Ekare kuenda kuMitoro Yemazuva Ano: Kufumura Rwendo rweSungano</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