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Manomwe neIna</w:t>
      </w:r>
    </w:p>
    <w:p>
      <w:pPr>
        <w:pStyle w:val="ArticleSubtitle"/>
        <w:jc w:val="left"/>
      </w:pPr>
      <w:r>
        <w:rPr>
          <w:rFonts w:ascii="Arial" w:hAnsi="Arial" w:eastAsia="Arial" w:cs="Arial"/>
        </w:rPr>
        <w:t>Kufumura Igisakuzo cy’Ubuhanuzi: Ibyo Kuzira bya Ezekiyeli, Itorero ryo mu minsi y’imperuka, n’Ikimenyetso cy’Inyamaswa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Izvinonyangadza zvina zvechitsauko chechisere chaEzekieri zvinotungamirira kuhutungamiri hwechechi yaMwari yeRaodhikia yemazuva okupedzisira kukotamira zuva, nokudaro huchigamuchira chiratidzo chechikara. Chitsauko chinotevera, chiri muchiono chimwe chetecho, chinoratidza avo vari muchechi yaMwari yemazuva okupedzisira vanogamuchira chisimbiso chaMwari. Sista White anotizivisa kuti kuiswa chisimbiso kuri muchitsauko chechipfumbamwe chaEzekieri ndiko kumwe chete nokuiswa chisimbiso kunomiririrwa muchitsauko chechinomwe chaZvakazarurwa. Mwari anotonga rudzi muchizvarwa charwo chechitatu nechechina, uye izvozvo zvizvinonyangadza zvina zvaEzekieri zvinoratidza zvizvarwa zvina zvekupanduka zvakatanga muna 1863, apo Adventism yeRaodhikia yakatanga chinotsiva matafura maviri aHabhakuki, ayo akanga apiwa sechiratidzo chouhukama hwesungano pakati paMwari navanhu vake, sezvakangoitawo matafura maviri eMirayiro Gumi akanga apiwa pakutanga kweIsraeri yekare.</w:t>
      </w:r>
    </w:p>
    <w:p>
      <w:pPr>
        <w:pStyle w:val="ArticleBody"/>
        <w:jc w:val="left"/>
      </w:pPr>
      <w:r>
        <w:rPr>
          <w:rFonts w:ascii="Times New Roman" w:hAnsi="Times New Roman" w:eastAsia="Times New Roman" w:cs="Times New Roman"/>
        </w:rPr>
        <w:t>Nkhunda ya golide ya Aroni inali chithunzi chabodza, chizindikiro cha kupanduka chimene chinaonekera pa nthawi yomwe Mulungu anali kupanga miyala iwiri imene imayimira chithunzi chenicheni cha nsanje. Nkhunda ya golide ya Aroni inasonyeza pasadakhale tchati chachinyengo cha 1863, chimene chinachotsa “nthawi zisanu ndi ziwiri” za Levitiko 26 m’uthenga pamodzi ndi maulosi ena a nthawi. Chotero, Adventizimu wa Laodikaya unakhazikitsa chithunzi cha nsanje m’kuyamba kumene kwa mbiri yake, monga Aroni anachitira m’mbiri yoyamba ya Israeli wakale, ndiponso monga Yerobowamu anachitira m’mbiri yoyamba ya ufumu wa kumpoto wa Efraimu.</w:t>
      </w:r>
    </w:p>
    <w:p>
      <w:pPr>
        <w:pStyle w:val="ArticleBody"/>
        <w:jc w:val="left"/>
      </w:pPr>
      <w:r>
        <w:rPr>
          <w:rFonts w:ascii="Times New Roman" w:hAnsi="Times New Roman" w:eastAsia="Times New Roman" w:cs="Times New Roman"/>
        </w:rPr>
        <w:t>“izikhathi eziyisikhombisa” zikaLevitikusi 26 kwakuyisiprofetho sokuqala sesikhathi uMiller aholelwa ukuba asiqonde, futhi kwakuyigugu lokuqala lesikhathi sesiprofetho elabekwa eceleni ekuvukeleni kuka-1863. U-1863 waphawula ukuqala kokusitshekelwa kwamagugu ephupho likaMiller kanye nokwethulwa kwamagugu nezinhlamvu zemali zomgunyathi. “Izikhathi eziyisikhombisa” kwakuyitshe legumbi abakhi abalilahla. Ngo-1863 kwakungabantu ababebe ngabakhi bethempeli lamaMillerite ababeka eceleni itshe legumbi “lezikhathi eziyisikhombisa,” kodwa ezinsukwini zokugcina lelo tshe seliyinhloko yegumbi. Lelo tshe lalimele iDwala leziNkathi, futhi lalimelelwa futhi usuku iNkosi eyalwenza, ngokuba laliyisibonakaliso sokuphumula kweSabatha kwezwe. Ngo-1844, ubu-Adventism bamaMillerite basola uhlelo lwamanga lokukhonza lukaJerobowamu, futhi bazihlukanisa “nebandla labaklolodayo” elali “lijabule” ngokudumala kokuqala.</w:t>
      </w:r>
    </w:p>
    <w:p>
      <w:pPr>
        <w:pStyle w:val="ArticleBody"/>
        <w:jc w:val="left"/>
      </w:pPr>
      <w:r>
        <w:rPr>
          <w:rFonts w:ascii="Times New Roman" w:hAnsi="Times New Roman" w:eastAsia="Times New Roman" w:cs="Times New Roman"/>
        </w:rPr>
        <w:t>Vavaki vakavakwa vakarayirwa kuti varege kudzokera ku“ungano yavaseki” zvachose, sezvakaita kuti muporofita weJudhea arairwe kudzokera kuJerusarema nenzira yakasiyana neiya yakanga yamusvitsa ku1844. Nzira yakanga yamusvitsa ku1844 ndiyo nzira yaakanga abuda nayo, iyo yaiva yechiPurotesitendi, uye munhoroondo iyoyo chiPurotesitendi chakanga chava chiPurotesitendi chakatsauka. Vavaki vakarayirwa kuti varege kudzokera ku“ungano yavaseki” zvachose, uye vakarayirwawo kuti varege kudya zvokudya zvavo kana kunwa mvura yavo. Vavaki vakanga vadya kabhuku kaduku kaiva muruoko rwengirozi muna 1840, uye zvokudya izvozvo zvakanga zvinotapira mumiromo yavo.</w:t>
      </w:r>
    </w:p>
    <w:p>
      <w:pPr>
        <w:pStyle w:val="ArticleBody"/>
        <w:jc w:val="left"/>
      </w:pPr>
      <w:r>
        <w:rPr>
          <w:rFonts w:ascii="Times New Roman" w:hAnsi="Times New Roman" w:eastAsia="Times New Roman" w:cs="Times New Roman"/>
        </w:rPr>
        <w:t>Ukudla nokunatha kwesiphrofetho kumela indlela esetshenziswayo ekutadisheni iBhayibhili. AmaMillerite anikwa indlela eqondileyo yokutadisha iLizwi likaNkulunkulu, njalo leyo mithetho yaveza umlayezo weBhayibhili ohluke ngokupheleleyo kulowo owavezwa ngabafundisi benkolo beProtestanti eyahlamukayo kanye leKatolika besebenzisa indlela yabo eyonakeleyo. Abakhi, bona futhi abangumphrofethi waseJudiya, babengamelanga babuyele bayokudla loba ukunatha endleleni yokutadisha yeProtestanti eyahlamukayo loba yeKatolika. Umphrofethi waseJudiya wenza kanye lokho, ngalokho ekhomba ukuthi i-Adventism yaseLawodike yayizakwenza kanye lokho ngo-1863, ngoba ngo-1863 basebenzisa izimpikiswano zetheology yeProtestanti eyahlamukayo ukuze balahle ukusetshenziswa kukaMiller “kwezikhathi eziyisikhombisa,” ngalokho bemisa izithombe zomhawu zika-Aroni lezikaJerobowamu. Ngakho isizukulwane sokuqala se-Adventism yaseLawodike sase siqalile.</w:t>
      </w:r>
    </w:p>
    <w:p>
      <w:pPr>
        <w:pStyle w:val="ArticleBody"/>
        <w:jc w:val="left"/>
      </w:pPr>
      <w:r>
        <w:rPr>
          <w:rFonts w:ascii="Times New Roman" w:hAnsi="Times New Roman" w:eastAsia="Times New Roman" w:cs="Times New Roman"/>
        </w:rPr>
        <w:t>Muporofita aibva kuJudhea paakanga ataurirana naJerobhoamu akatanga rwendo rwake rwokudzokera kuJudhea, asi haana kumbosvikako. Muporofita uyu anomiririra Adventism yeRaodhikia, iyo, maererano nokufemerwa, yakapinda muchikwata cheMillerite muna 1856. Sista White haana kutongobva pakuzivisa Adventism seRaodhikia, uye hapana humbowo hweBhaibheri hunoratidza kuti Raodhikia inombochinja. Kune vanhu vamwe navamwe vanobuda muruzivo rwavo rwomunhu oga rweRaodhikia, asi sekereke Raodhikia rinofanira kurutsirwa richibva mumuromo waShe, nokuti Raodhikia zvinoreva kuti “vanhu vakatongwa.” Adventism inoshandisa dudziro iyi kutaura kuti inomiririra kereke iripo munguva yokutongwa kuri kuitwa munzvimbo tsvene yokudenga. Muupofu hwavo vanobvuma chinhu cheInvestigative Judgment chiri mukureva kweRaodhikia, asi havagoni kuona Executive Judgment inonyatsomiririrwa zvakajeka muzita ravo.</w:t>
      </w:r>
    </w:p>
    <w:p>
      <w:pPr>
        <w:pStyle w:val="ArticleScripture"/>
        <w:jc w:val="left"/>
      </w:pPr>
      <w:r>
        <w:rPr>
          <w:rFonts w:ascii="Times New Roman" w:hAnsi="Times New Roman" w:eastAsia="Times New Roman" w:cs="Times New Roman"/>
        </w:rPr>
        <w:t>Zvino kuna mutumwa wekereke yeLaodhikia nyora uti; Izvi ndizvo zvinotaura Ameni, chapupu chakatendeka nechokwadi, kutanga kwezvisikwa zvaMwari; Ndinoziva mabasa ako, kuti hausi kutonhora kana kupisa: dai waiva unotonhora kana kupisa. Naizvozvo, nokuti unodziyirwa, usiri kutonhora kana kupisa, ndichakurutsa mumuromo mangu. Nokuti unoti, Ndiri mupfumi, ndakafuma nezvinhu, uye handina chandinoshayiwa; asi hauzivi kuti uri unosiririsa, unenhamo, murombo, bofu, uye usina kupfeka. Zvakazarurwa 3:14–17.</w:t>
      </w:r>
    </w:p>
    <w:p>
      <w:pPr>
        <w:pStyle w:val="ArticleBody"/>
        <w:jc w:val="left"/>
      </w:pPr>
      <w:r>
        <w:rPr>
          <w:rFonts w:ascii="Times New Roman" w:hAnsi="Times New Roman" w:eastAsia="Times New Roman" w:cs="Times New Roman"/>
        </w:rPr>
        <w:t>Muprofita weJudhea anozopedzisira avigwa pamwe chete nemuprofita wenhema akamunyengera kuti adye zvokudya zvake nokunwa chinwiwa chake. Vose vari vaviri vanozopedzisira vava muguva rimwe chete, uye muprofita anonyepa weBheteri (kereke yekunyepedzera), anomuti hama paanofa.</w:t>
      </w:r>
    </w:p>
    <w:p>
      <w:pPr>
        <w:pStyle w:val="ArticleScripture"/>
        <w:jc w:val="left"/>
      </w:pPr>
      <w:r>
        <w:rPr>
          <w:rFonts w:ascii="Times New Roman" w:hAnsi="Times New Roman" w:eastAsia="Times New Roman" w:cs="Times New Roman"/>
        </w:rPr>
        <w:t>Zvino paBheteri pakanga pagere muporofita wakanga achikwegura; vanakomana vake vakauya vakamurondedzera mabasa ose akanga aitwa nomunhu waMwari zuva iro paBheteri; namashoko aakanga ataura kuna mambo vakamurondedzerawo kuna baba vavo. Baba vavo vakati kwavari, Wafamba nenzira ipi? Nokuti vanakomana vake vakanga vaona nzira yakanga yafamba nayo munhu waMwari akanga abva Judha. Akati kuvanakomana vake, Ndisungirirei mbongoro. Saka vakamusungirira mbongoro; iye akatasva pairi, Akaenda achitevera munhu waMwari, akamuwana agere pasi pomuouki; akati kwaari, Ndiwe munhu waMwari wakabva Judha here? Iye akati, Ndini. Zvino akati kwaari, Hendei kumba kwangu, mudye chingwa. Iye akati, Handingagoni kudzokera newe, kana kupinda newe; uye handingadyi chingwa kana kunwa mvura newe panzvimbo ino; Nokuti ndakaudzwa neshoko raJehovha, uchinzi, Usadya chingwa kana kunwa mvura ipapo, uye usadzokera nenzira yawakauya nayo. Akati kwaari, Neniwo ndiri muporofita sezvauri iwe; uye mutumwa akataura neni neshoko raJehovha, achiti, Mudzose pamwe newe kumba kwako, kuti adye chingwa anwe mvura. Asi akamunyepera. Saka akadzokera naye, akadya chingwa mumba make, akanwa mvura. Zvino zvakaitika, vakati vagere patafura, shoko raJehovha rikauya kumuporofita uya akanga amudzosa; Akadanidzira kumunhu waMwari akanga abva Judha, achiti, Zvanzi naJehovha, Nokuti waramba kuteerera muromo waJehovha, uye hauna kuchengeta murayiro wakakurairwa naJehovha Mwari wako, Asi wakadzoka, ukadya chingwa nokunwa mvura panzvimbo iyo Jehovha yaakati kwauri, Usadya chingwa, usanonwa mvura; chitunha chako hachingasviki kuguva ramadzibaba ako. 1 Madzimambo 13:11–22.</w:t>
      </w:r>
    </w:p>
    <w:p>
      <w:pPr>
        <w:pStyle w:val="ArticleBody"/>
        <w:jc w:val="left"/>
      </w:pPr>
      <w:r>
        <w:rPr>
          <w:rFonts w:ascii="Times New Roman" w:hAnsi="Times New Roman" w:eastAsia="Times New Roman" w:cs="Times New Roman"/>
        </w:rPr>
        <w:t>Ujumbe wa malaika wa pili katika kiangazi cha mwaka 1844 ulihusisha kutambua kwamba makanisa ya Kiprotestanti yalikuwa yameanguka na kuwa mabinti wa Ukatoliki. Uadventisti wa Kimumilleri uliwaita wanaume na wanawake watoke katika madhehebu hayo, kwa maana kubaki ndani yake kulimaanisha kifo cha kiroho na cha milele. Nabii wa uongo wa Betheli anawakilisha mfumo wa kidini ulioanzishwa Betheli na Yeroboamu. Ulikuwa ni mfumo uliosimamisha sanamu kwa yule mnyama, na mnyama aliyeigwa ni mnyama wa Ukatoliki. Waprotestanti waliendelea kujitambulisha kama Waprotestanti, lakini pia waliendelea kuitunza siku ya jua kuwa siku ya ibada, ambayo ndiyo alama ya mamlaka ya Ukatoliki.</w:t>
      </w:r>
    </w:p>
    <w:p>
      <w:pPr>
        <w:pStyle w:val="ArticleBody"/>
        <w:jc w:val="left"/>
      </w:pPr>
      <w:r>
        <w:rPr>
          <w:rFonts w:ascii="Times New Roman" w:hAnsi="Times New Roman" w:eastAsia="Times New Roman" w:cs="Times New Roman"/>
        </w:rPr>
        <w:t>Mapurotesitante vanoti ndivo maPurotesitante, kunyange hazvo dudziro yoga yo“Purotesitante” iri yokupikisa Roma; uye mukudaro kupupura kwavo mufananidzo wechechi yeRoma, nokuti iyo inozviti sangano rechiKristu, kunyange isina kururamiswa kweBhaibheri pakuzvitaura ikoko. Kuzviti kwayo kwakavakirwa pasimba risina chinhu retsika nomugarire, rinova iro simba renhema rimwe chetero rinoshandiswa nePurotesitante pavanoti ndivo maPurotesitante. Ndiro fungwa rimwe chetero rakapofumadza maAdventist eZuva Rechinomwe kuti vatende kuti, savaRaodhikia, vachiri muhukama hwechisungo hwakachengeteka. Ndiro simba renhema rimwe chetero rakaziviswa neIsiraeri yekare pavakati, “Temberi yaJehovha, temberi yaJehovha, ndisu.”</w:t>
      </w:r>
    </w:p>
    <w:p>
      <w:pPr>
        <w:pStyle w:val="ArticleScripture"/>
        <w:jc w:val="left"/>
      </w:pPr>
      <w:r>
        <w:rPr>
          <w:rFonts w:ascii="Times New Roman" w:hAnsi="Times New Roman" w:eastAsia="Times New Roman" w:cs="Times New Roman"/>
        </w:rPr>
        <w:t>“</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අවවාදයට</w:t>
      </w:r>
      <w:r>
        <w:rPr>
          <w:rFonts w:ascii="Times New Roman" w:hAnsi="Times New Roman" w:eastAsia="Times New Roman" w:cs="Times New Roman"/>
        </w:rPr>
        <w:t xml:space="preserve"> </w:t>
      </w:r>
      <w:r>
        <w:rPr>
          <w:rFonts w:ascii="Nirmala UI" w:hAnsi="Nirmala UI" w:eastAsia="Nirmala UI" w:cs="Nirmala UI"/>
        </w:rPr>
        <w:t>කණ</w:t>
      </w:r>
      <w:r>
        <w:rPr>
          <w:rFonts w:ascii="Times New Roman" w:hAnsi="Times New Roman" w:eastAsia="Times New Roman" w:cs="Times New Roman"/>
        </w:rPr>
        <w:t xml:space="preserve"> </w:t>
      </w:r>
      <w:r>
        <w:rPr>
          <w:rFonts w:ascii="Nirmala UI" w:hAnsi="Nirmala UI" w:eastAsia="Nirmala UI" w:cs="Nirmala UI"/>
        </w:rPr>
        <w:t>නොදුන්හ</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අමතක</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නියෝජිතයන්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වරප්</w:t>
      </w:r>
      <w:r>
        <w:rPr>
          <w:rFonts w:ascii="Times New Roman" w:hAnsi="Times New Roman" w:eastAsia="Times New Roman" w:cs="Times New Roman"/>
        </w:rPr>
        <w:t>‍</w:t>
      </w:r>
      <w:r>
        <w:rPr>
          <w:rFonts w:ascii="Nirmala UI" w:hAnsi="Nirmala UI" w:eastAsia="Nirmala UI" w:cs="Nirmala UI"/>
        </w:rPr>
        <w:t>රසාදයද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දෘෂ්ටියෙන්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ආශීර්වාද</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ආශීර්වාදයක්</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නොදුන්නේය</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මහිමිකිරීම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අත්පත්</w:t>
      </w:r>
      <w:r>
        <w:rPr>
          <w:rFonts w:ascii="Times New Roman" w:hAnsi="Times New Roman" w:eastAsia="Times New Roman" w:cs="Times New Roman"/>
        </w:rPr>
        <w:t xml:space="preserve"> </w:t>
      </w:r>
      <w:r>
        <w:rPr>
          <w:rFonts w:ascii="Nirmala UI" w:hAnsi="Nirmala UI" w:eastAsia="Nirmala UI" w:cs="Nirmala UI"/>
        </w:rPr>
        <w:t>කරගත්හ</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උන්වහන්සේගෙන්</w:t>
      </w:r>
      <w:r>
        <w:rPr>
          <w:rFonts w:ascii="Times New Roman" w:hAnsi="Times New Roman" w:eastAsia="Times New Roman" w:cs="Times New Roman"/>
        </w:rPr>
        <w:t xml:space="preserve"> </w:t>
      </w:r>
      <w:r>
        <w:rPr>
          <w:rFonts w:ascii="Nirmala UI" w:hAnsi="Nirmala UI" w:eastAsia="Nirmala UI" w:cs="Nirmala UI"/>
        </w:rPr>
        <w:t>හොරකම්</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මඟපෙන්වීමත්</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ආදර්ශයකුත්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සෙසු</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යයන්ගෙන්ද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හොරකම්</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ජලගැල්මට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වාසය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සිත්වල</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කල්පනාවක්ම</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දේවමාළිගාව</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දේවමාළිගාව</w:t>
      </w:r>
      <w:r>
        <w:rPr>
          <w:rFonts w:ascii="Times New Roman" w:hAnsi="Times New Roman" w:eastAsia="Times New Roman" w:cs="Times New Roman"/>
        </w:rPr>
        <w:t xml:space="preserve">, </w:t>
      </w:r>
      <w:r>
        <w:rPr>
          <w:rFonts w:ascii="Nirmala UI" w:hAnsi="Nirmala UI" w:eastAsia="Nirmala UI" w:cs="Nirmala UI"/>
        </w:rPr>
        <w:t>මේවාය</w:t>
      </w:r>
      <w:r>
        <w:rPr>
          <w:rFonts w:ascii="Times New Roman" w:hAnsi="Times New Roman" w:eastAsia="Times New Roman" w:cs="Times New Roman"/>
        </w:rPr>
        <w:t>’ (</w:t>
      </w:r>
      <w:r>
        <w:rPr>
          <w:rFonts w:ascii="Nirmala UI" w:hAnsi="Nirmala UI" w:eastAsia="Nirmala UI" w:cs="Nirmala UI"/>
        </w:rPr>
        <w:t>යෙරෙමියා</w:t>
      </w:r>
      <w:r>
        <w:rPr>
          <w:rFonts w:ascii="Times New Roman" w:hAnsi="Times New Roman" w:eastAsia="Times New Roman" w:cs="Times New Roman"/>
        </w:rPr>
        <w:t xml:space="preserve"> 7:4)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කියමින්</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වේලාවේ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වැරදියට</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නාමයට</w:t>
      </w:r>
      <w:r>
        <w:rPr>
          <w:rFonts w:ascii="Times New Roman" w:hAnsi="Times New Roman" w:eastAsia="Times New Roman" w:cs="Times New Roman"/>
        </w:rPr>
        <w:t xml:space="preserve"> </w:t>
      </w:r>
      <w:r>
        <w:rPr>
          <w:rFonts w:ascii="Nirmala UI" w:hAnsi="Nirmala UI" w:eastAsia="Nirmala UI" w:cs="Nirmala UI"/>
        </w:rPr>
        <w:t>අගෞරව</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විහිළුවක්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පෙනෙන්නට</w:t>
      </w:r>
      <w:r>
        <w:rPr>
          <w:rFonts w:ascii="Times New Roman" w:hAnsi="Times New Roman" w:eastAsia="Times New Roman" w:cs="Times New Roman"/>
        </w:rPr>
        <w:t xml:space="preserve"> </w:t>
      </w:r>
      <w:r>
        <w:rPr>
          <w:rFonts w:ascii="Nirmala UI" w:hAnsi="Nirmala UI" w:eastAsia="Nirmala UI" w:cs="Nirmala UI"/>
        </w:rPr>
        <w:t>සැලැස්වූහ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“Varimi vakanga vaiswa kuti vachengete munda wemizambiringa waShe vakanga vasina kutendeka pachivimbo chavo. Vaprista navadzidzisi vakanga vasiri varairidzi vakatendeka vevanhu. Havana kuramba vachiisa pamberi pavo kunaka netsitsi dzaMwari, pamwe chete nekodzero Yake yokuti vade uye vashumire Iye. Varimi ava vakatsvaka kubwinya kwavo pachavo. Vakanga vachida kuzvitorera zvibereko zvomunda wemizambiringa. Chakanga chiri chidzidzo chavo kukwezvera hanya nokukudzwa kwavanhu kwavari pachavo.” Christ’s Object Lessons, 292.</w:t>
      </w:r>
    </w:p>
    <w:p>
      <w:pPr>
        <w:pStyle w:val="ArticleBody"/>
        <w:jc w:val="left"/>
      </w:pPr>
      <w:r>
        <w:rPr>
          <w:rFonts w:ascii="Times New Roman" w:hAnsi="Times New Roman" w:eastAsia="Times New Roman" w:cs="Times New Roman"/>
        </w:rPr>
        <w:t>Muna 1863 kufamba kwevaMillerite kwakaguma, asi kwakanga kwatotadza kuva kufamba kwevaPhiladelphian muna 1856. Kurambwa kweshoko raMosesi (“nguva nomwe”), rakanga raparidzwa naEria (William Miller), kwakaitika, uye kurambwa ikoko kwakanga kwakavakirwa pamusoro penzira yemuprofita anonyepa weBheteri. Muna 1863 pakanga pari kuguma kwamakore makumi matanhatu namashanu akanga atanga muna 1798, uye kwakanga kuri kuguma kwechiporofita chaIsaya chitsauko 7.</w:t>
      </w:r>
    </w:p>
    <w:p>
      <w:pPr>
        <w:pStyle w:val="ArticleScripture"/>
        <w:jc w:val="left"/>
      </w:pPr>
      <w:r>
        <w:rPr>
          <w:rFonts w:ascii="Times New Roman" w:hAnsi="Times New Roman" w:eastAsia="Times New Roman" w:cs="Times New Roman"/>
        </w:rPr>
        <w:t>Zvino zvakaitika pamazuva aAhazi mwanakomana waJotamu, mwanakomana waUziya, mambo waJudha, kuti Rezini mambo weSiria naPeka mwanakomana waRemaria, mambo waIsraeri, vakakwira kuJerusarema kundorwa naro, asi vakakona kurikunda. Zvino imba yaDhavhidhi yakaudzwa, zvichinzi, Siria yabatana naEfuremu. Mwoyo wake ukazununguswa, nomwoyo yavanhu vakewo, sezvinozununguswa miti yesango nemhepo. Ipapo Jehovha akati kuna Isaya, Enda zvino unosangana naAhazi, iwe naShearjashubhi mwanakomana wako, pamugumo womugero wedziva rokumusoro, panzira inoenda kumunda womuwachi; ugoti kwaari, Chenjera, uzorore; usatya, uye moyo wako ngaurege kupera simba nokuda kwemasvubvu maviri aya ematanda anopfuta ane utsi, nokuda kwehasha dzinotyisa dzaRezini neSiria, nedzomwanakomana waRemaria. Nokuti Siria, Efuremu, nomwanakomana waRemaria vakakurongera zano rakaipa, vachiti, Ngatikwirei tiende kundorwa neJudha, tirivhiringidze, tiriputsire nzira kuti rive redu, tigadze mambo pakati paro, iye mwanakomana waTabheeri: Zvanzi naIshe Jehovha, Hazvingamiri, uye hazvingaitiki. Nokuti musoro weSiria iDhamasiko, nomusoro weDhamasiko ndiRezini; uye mukati memakore makumi matanhatu namashanu Efuremu richaputswa, kuti rirege kuva rudzi. Nomusoro waEfuremu iSamaria, nomusoro weSamaria ndimwanakomana waRemaria. Kana musingatendi, zvirokwazvo hamungasimbiswi. Isaya 7:1–9.</w:t>
      </w:r>
    </w:p>
    <w:p>
      <w:pPr>
        <w:pStyle w:val="ArticleBody"/>
        <w:jc w:val="left"/>
      </w:pPr>
      <w:r>
        <w:rPr>
          <w:rFonts w:ascii="Times New Roman" w:hAnsi="Times New Roman" w:eastAsia="Times New Roman" w:cs="Times New Roman"/>
        </w:rPr>
        <w:t>Uthenga wa vyaka makumi sita na vitanu wa ndima 8, ulekangila kuti “mukati” mwa nyengo ya vyaka makumi sita na vitanu, ufumu wa kumpoto wa mafuko khumi ukatengekerenge ku ukapolo. Mboniwona iyi yikalembeka mu chaka cha 742 BC, ndipo vyaka khumi na vigaŵa vinkhondi na ivyo pambere pake, mu 723 BC, Efrayimu wakambininthika na kutengeka ku ukapolo na Ŵaasiriya. Mu 677 BC, paumaliro wa vyaka makumi sita na vitanu, fumu Manase wakakoleka na kutoleka ku Babuloni. Malo ghakwambira mu 742 BC, ghakulongora nkhondo ya pakati pa ŵanthu ŵa mu ufumu wa kumpoto na ufumu wa kumwera wa Israyeli, umo 1863 nayo yikulongolera pakatikati peneko pa Nkhondo ya pa Nyumba ya ku United States pakati pa Kumpoto na Kumwera. Uthenga uwu ukapharazgika na Yesaya mu charu cheneco cha uchindami (Yuda), ndipo uthenga wa 1863 ukafiskika mu charu chauzimu cha uchindami (United States).</w:t>
      </w:r>
    </w:p>
    <w:p>
      <w:pPr>
        <w:pStyle w:val="ArticleBody"/>
        <w:jc w:val="left"/>
      </w:pPr>
      <w:r>
        <w:rPr>
          <w:rFonts w:ascii="Times New Roman" w:hAnsi="Times New Roman" w:eastAsia="Times New Roman" w:cs="Times New Roman"/>
        </w:rPr>
        <w:t>Mukati mechiporofita chemakore makumi matanhatu namashanu mune zviratidzo zvitatu zvenguva. Hondo yevagari vomunyika ya742 BC inoteverwa, pashure pemakore gumi nepfumbamwe, nokuparadzirwa kwoushe hwokumusoro muna 723 BC. Pakupera kwamakore makumi matanhatu namashanu, ushe hwokumaodzanyemba hwakaparadzirwa. Chiporofita ichi, kusanganisira kutanga kwacho nokuguma kwacho, chinomiririra zvose zviri zviviri “kutsamwa” kwaMwari pamusoro poushe hwokumusoro nopushe hwokumaodzanyemba, uye kutsamwa ikoko kuviri kunotungamirirwa nemakore gumi nepfumbamwe panzvimbo dzako dzokutanga, uyezve kunoteverwa nemamwe makore gumi nepfumbamwe anotevera kuzadzikiswa kwazvo.</w:t>
      </w:r>
    </w:p>
    <w:p>
      <w:pPr>
        <w:pStyle w:val="ArticleBody"/>
        <w:jc w:val="left"/>
      </w:pPr>
      <w:r>
        <w:rPr>
          <w:rFonts w:ascii="Times New Roman" w:hAnsi="Times New Roman" w:eastAsia="Times New Roman" w:cs="Times New Roman"/>
        </w:rPr>
        <w:t>Mchoro wote wa kialfabeti ya kiasimu unaainisha kipindi cha vita vya wenyewe kwa wenyewe kati ya kaskazini na kusini kinachoweka alama ya mwanzo na mwisho. Katikati ya mwanzo na mwisho huo, wapinzani hao wawili wa vita vya wenyewe kwa wenyewe wote wawili walipelekwa utumwani, na katika miaka sitini na mitano ambayo ndani yake walikusanywa kutoka katika hali yao ya utawanyiko wa utumwa wa pande zote mbili na kuwa taifa moja, wanafika mwaka 1863, ambao ndio tarehe ya Tangazo la Ukombozi lililowaweka huru watumwa. Unabii wa vita vya wenyewe kwa wenyewe katika Yuda halisi unahitimishwa katika vita vya wenyewe kwa wenyewe katika Yuda ya kiroho, kwa maana Yesu daima huonyesha mwisho wa jambo kwa mwanzo wa jambo, kwa kuwa Yeye ni Alfa na Omega.</w:t>
      </w:r>
    </w:p>
    <w:p>
      <w:pPr>
        <w:pStyle w:val="ArticleBody"/>
        <w:jc w:val="left"/>
      </w:pPr>
      <w:r>
        <w:rPr>
          <w:rFonts w:ascii="Times New Roman" w:hAnsi="Times New Roman" w:eastAsia="Times New Roman" w:cs="Times New Roman"/>
        </w:rPr>
        <w:t>Nhoroondo ya1863 yakamiririrwa nenhoroondo ya742 BC, apo muporofita Isaya, pamwe chete nomwanakomana wake, vakapa shoko kuna mambo akaipa waJudha (Ahazi). Muna 742 BC muchitsauko ichocho panomiririrwa nouchapupu hwaMambo Ahazi, uyo akanga ari mambo waJudha uye akanga avhara ushumiri hwepatemberi paMwari, uye akaita kuti muprista wake mukuru amise mufananidzo wetemberi yeSiriya mukati memiganhu chaiyo yeNzvimbo Tsvene yaMwari yapanyika.</w:t>
      </w:r>
    </w:p>
    <w:p>
      <w:pPr>
        <w:pStyle w:val="ArticleBody"/>
        <w:jc w:val="left"/>
      </w:pPr>
      <w:r>
        <w:rPr>
          <w:rFonts w:ascii="Times New Roman" w:hAnsi="Times New Roman" w:eastAsia="Times New Roman" w:cs="Times New Roman"/>
        </w:rPr>
        <w:t>Mumunhoroondo yamambo akaipa Ahazi (wakatarwa sa742 BC nouprofita hwaIsaya), mutungamiri weJerusarema akaunza kunamata kwechihedheni (ChiKatorike) muchechi yaMwari, sokudzokerawo kwakaita Adventism yeRaodhikia kumaitiro echiPurotesitendi chakatsauka kuti irase shoko raMosesi rakanga raunzwa naEria. Muna 742 BC, Isaya akatarisana namambo akaipa waJudha pamugumo womugero wedziva rokumusoro, parutivi rwomunda womuwachi wenguo, uye akaenda nomwanakomana wake paakazviita. Zita romwanakomana wake rakanga riri chiratidzo, uye apo muprofita akabva Judha akatarisana namambo Jerobhoamu, akamupawo chiratidzo.</w:t>
      </w:r>
    </w:p>
    <w:p>
      <w:pPr>
        <w:pStyle w:val="ArticleScripture"/>
        <w:jc w:val="left"/>
      </w:pPr>
      <w:r>
        <w:rPr>
          <w:rFonts w:ascii="Times New Roman" w:hAnsi="Times New Roman" w:eastAsia="Times New Roman" w:cs="Times New Roman"/>
        </w:rPr>
        <w:t>Laba, mimi na watoto ambao Bwana amenipa tu ishara na maajabu katika Israeli, yatokayo kwa Bwana wa majeshi, akaaye juu ya mlima Sayuni. Isaya 8:18.</w:t>
      </w:r>
    </w:p>
    <w:p>
      <w:pPr>
        <w:pStyle w:val="ArticleBody"/>
        <w:jc w:val="left"/>
      </w:pPr>
      <w:r>
        <w:rPr>
          <w:rFonts w:ascii="Leelawadee UI" w:hAnsi="Leelawadee UI" w:eastAsia="Leelawadee UI" w:cs="Leelawadee UI"/>
        </w:rPr>
        <w:t>ឈ្មោះកូនប្រុសរបស់អេសាយ</w:t>
      </w:r>
      <w:r>
        <w:rPr>
          <w:rFonts w:ascii="Times New Roman" w:hAnsi="Times New Roman" w:eastAsia="Times New Roman" w:cs="Times New Roman"/>
        </w:rPr>
        <w:t xml:space="preserve"> «</w:t>
      </w:r>
      <w:r>
        <w:rPr>
          <w:rFonts w:ascii="Leelawadee UI" w:hAnsi="Leelawadee UI" w:eastAsia="Leelawadee UI" w:cs="Leelawadee UI"/>
        </w:rPr>
        <w:t>សេអារយ៉ាស៊ុប</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នៅសល់មួយក្រុមនឹងត្រឡប់មកវិញ</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អ្នកដែល</w:t>
      </w:r>
      <w:r>
        <w:rPr>
          <w:rFonts w:ascii="Times New Roman" w:hAnsi="Times New Roman" w:eastAsia="Times New Roman" w:cs="Times New Roman"/>
        </w:rPr>
        <w:t xml:space="preserve"> «</w:t>
      </w:r>
      <w:r>
        <w:rPr>
          <w:rFonts w:ascii="Leelawadee UI" w:hAnsi="Leelawadee UI" w:eastAsia="Leelawadee UI" w:cs="Leelawadee UI"/>
        </w:rPr>
        <w:t>ត្រឡប់មកវិញ</w:t>
      </w:r>
      <w:r>
        <w:rPr>
          <w:rFonts w:ascii="Times New Roman" w:hAnsi="Times New Roman" w:eastAsia="Times New Roman" w:cs="Times New Roman"/>
        </w:rPr>
        <w:t xml:space="preserve">» </w:t>
      </w:r>
      <w:r>
        <w:rPr>
          <w:rFonts w:ascii="Leelawadee UI" w:hAnsi="Leelawadee UI" w:eastAsia="Leelawadee UI" w:cs="Leelawadee UI"/>
        </w:rPr>
        <w:t>ដែលបង្កើតជាអ្នកនៅសល់នោះ</w:t>
      </w:r>
      <w:r>
        <w:rPr>
          <w:rFonts w:ascii="Times New Roman" w:hAnsi="Times New Roman" w:eastAsia="Times New Roman" w:cs="Times New Roman"/>
        </w:rPr>
        <w:t xml:space="preserve"> </w:t>
      </w:r>
      <w:r>
        <w:rPr>
          <w:rFonts w:ascii="Leelawadee UI" w:hAnsi="Leelawadee UI" w:eastAsia="Leelawadee UI" w:cs="Leelawadee UI"/>
        </w:rPr>
        <w:t>គឺជាអ្នកដែលរង់ចាំព្រះអម្ចាស់ក្នុងអំឡុងពេលនៃការពន្យារយូរ។</w:t>
      </w:r>
    </w:p>
    <w:p>
      <w:pPr>
        <w:pStyle w:val="ArticleScripture"/>
        <w:jc w:val="left"/>
      </w:pPr>
      <w:r>
        <w:rPr>
          <w:rFonts w:ascii="Times New Roman" w:hAnsi="Times New Roman" w:eastAsia="Times New Roman" w:cs="Times New Roman"/>
        </w:rPr>
        <w:t>Uye ndichamirira Jehovha, anovanza chiso chake paimba yaJakobho, uye ndichatarira kwaari. Tarirai, ini navana vandakapiwa naJehovha tiri zviratidzo nezvishamiso muna Israeri, zvinobva kuna Jehovha wehondo, anogara paGomo reZioni. Isaya 8:17, 18.</w:t>
      </w:r>
    </w:p>
    <w:p>
      <w:pPr>
        <w:pStyle w:val="ArticleBody"/>
        <w:jc w:val="left"/>
      </w:pPr>
      <w:r>
        <w:rPr>
          <w:rFonts w:ascii="Times New Roman" w:hAnsi="Times New Roman" w:eastAsia="Times New Roman" w:cs="Times New Roman"/>
        </w:rPr>
        <w:t>Isaya paanodyidzana namambo akaipa Ahazi muna 742 BC, anomiririra avo “vakamirira,” nokuti vaprofita vose vari kutaura pamusoro pamazuva okupedzisira, uye avo “vanomirira” mumazuva okupedzisira ndivo vakatambura kuodzwa mwoyo kwokutanga. Jeremia akafunga kuti Mwari akanga areva nhema, uye akanga arega mvura kunaya, uye Isaya anofunga kuti Mwari akanga avanza “chiso chake kubva kuimba yaJakobho,” asi Isaya anosarudza kuti achamirira, uye achatarira kuna Jehovha, izvo zvinomiririra “vakachenjera” panguva yokunonoka kwechiratidzo. Avo vakadzoka vakaparadzanisa chinokosha nechisina maturo, avo vaifanira kuzova muromo waMwari, vakaiswa chisimbiso, uye naizvozvo vakasiyaniswa naavo vanogamuchira mucherechedzo wechikara.</w:t>
      </w:r>
    </w:p>
    <w:p>
      <w:pPr>
        <w:pStyle w:val="ArticleScripture"/>
        <w:jc w:val="left"/>
      </w:pPr>
      <w:r>
        <w:rPr>
          <w:rFonts w:ascii="Times New Roman" w:hAnsi="Times New Roman" w:eastAsia="Times New Roman" w:cs="Times New Roman"/>
        </w:rPr>
        <w:t>Vazhinji pakati pavo vachagumburwa, uye vachawa, uye vachaputswa, uye vachateyiwa, uye vachabatwa. Sunga chipupuriro, uname murayiro pakati pavadzidzi vangu. Uye ini ndichamirira Jehovha, anovanzira imba yaJakobho chiso chake, uye ndichatarira kwaari. Tarirai, ini navana vandakapiwa naJehovha tiri zviratidzo nezvishamiso muIsraeri zvinobva kuna Jehovha wehondo, anogara paGomo reZioni. Uye kana vakati kwamuri, Tsvakai kune vane mweya yavose, nokuna n’anga dzinovungudza nokun’un’una: ko vanhu havafaniri kutsvaka kuna Mwari wavo here? Vapenyu vatsvakirei kuna vakafa? Kumurayiro nokuchipupuriro: kana vasingatauri maererano neshoko iri, imhaka yokuti hamuna chiedza mavari. Isaya 8:16–20.</w:t>
      </w:r>
    </w:p>
    <w:p>
      <w:pPr>
        <w:pStyle w:val="ArticleBody"/>
        <w:jc w:val="left"/>
      </w:pP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ඊළඟ</w:t>
      </w:r>
      <w:r>
        <w:rPr>
          <w:rFonts w:ascii="Times New Roman" w:hAnsi="Times New Roman" w:eastAsia="Times New Roman" w:cs="Times New Roman"/>
        </w:rPr>
        <w:t xml:space="preserve"> </w:t>
      </w:r>
      <w:r>
        <w:rPr>
          <w:rFonts w:ascii="Nirmala UI" w:hAnsi="Nirmala UI" w:eastAsia="Nirmala UI" w:cs="Nirmala UI"/>
        </w:rPr>
        <w:t>ලිපියේදී</w:t>
      </w:r>
      <w:r>
        <w:rPr>
          <w:rFonts w:ascii="Times New Roman" w:hAnsi="Times New Roman" w:eastAsia="Times New Roman" w:cs="Times New Roman"/>
        </w:rPr>
        <w:t xml:space="preserve"> </w:t>
      </w:r>
      <w:r>
        <w:rPr>
          <w:rFonts w:ascii="Nirmala UI" w:hAnsi="Nirmala UI" w:eastAsia="Nirmala UI" w:cs="Nirmala UI"/>
        </w:rPr>
        <w:t>දිගටම</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යන්නෙමු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“Aya haasi mashoko aSista White, asi mashoko aIshe, uye mutumwa wavo wakaapa kwandiri kuti ndiakupei. Mwari vanokudanai kuti murege kushandira zvinopesana navo. Mirayiridzo mizhinji yakapiwa pamusoro pavanhu vanozviti vaKristu asi vachiratidza unhu hwaSatani, vachidzivisa mukufunga, mushoko, nomuchiito kufambira mberi kwechokwadi, uye zvirokwazvo vari kutevera nzira iyo Satani ari kuvatungamirira mairi. Mukuomarara kwemwoyo yavo vakabata simba risiri ravo nenzira ipi zvayo, uye ravasingafaniri kushandisa. Mudzidzisi mukuru anoti, ‘Ndichaparadza, ndichaparadza, ndichaparadza.’ Vanhu vanoti muBattle Creek, ‘Temberi yaJehovha, temberi yaJehovha tisu,’ asi vari kushandisa moto wakajairika. Mwoyo yavo haisi kunyoroveswa nokunyaradzwa nenyasha dzaMwari.” Manuscript Releases, vhoriyamu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Manomwe neIna</dc:title>
  <dc:subject>Kufumura Igisakuzo cy’Ubuhanuzi: Ibyo Kuzira bya Ezekiyeli, Itorero ryo mu minsi y’imperuka, n’Ikimenyetso cy’Inyamaswa</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