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raDhanieri - Nhamba Makumi Manomwe nePfumbamwe</w:t>
      </w:r>
    </w:p>
    <w:p>
      <w:pPr>
        <w:pStyle w:val="ArticleSubtitle"/>
        <w:jc w:val="left"/>
      </w:pPr>
      <w:r>
        <w:rPr>
          <w:rFonts w:ascii="Arial" w:hAnsi="Arial" w:eastAsia="Arial" w:cs="Arial"/>
        </w:rPr>
        <w:t>Ukutyhila Imvukelo Yowe-1888: Izifundo Ezivela Kwisizukulwana Sesibini Se-Adventism YaseLawodikea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Chechipiri cherudzi rweLaodhikia muAdventism chakasvika muna 1888, uye rudzi irworwo runomiririrwa nenzira yomufananidzo muna Ezekieri chitsauko 8, sechinhu chinosemesa chechipiri, chinomiririrwa ne“dzimba dzemifananidzo yake.”</w:t>
      </w:r>
    </w:p>
    <w:p>
      <w:pPr>
        <w:pStyle w:val="ArticleScripture"/>
        <w:jc w:val="left"/>
      </w:pPr>
      <w:r>
        <w:rPr>
          <w:rFonts w:ascii="Times New Roman" w:hAnsi="Times New Roman" w:eastAsia="Times New Roman" w:cs="Times New Roman"/>
        </w:rPr>
        <w:t>Nokudaro ndakapinda ndikatarira; zvino tarira, marudzi ose ezvinokambaira, nezvikara zvinonyangadza, nezvifananidzo zvose zveimba yaIsraeri, zvakanga zvakavezwa pamadziro kumativi ose. Uye pamberi pazvo pakanga pamire varume makumi manomwe vavakuru veimba yaIsraeri, uye pakati pavo pakanga pamire Jaazania mwanakomana waShafani, munhu mumwe nomumwe ane mudziyo wake wokupisira zvinonhuhwira muruoko rwake; uye gore gobvu rezvinonhuhwira rakakwira. Ipapo akati kwandiri, Mwanakomana womunhu, waona here zvinoitwa navakuru veimba yaIsraeri murima, mumwe nomumwe mumakamuri echifananidzo chake? Nokuti vanoti, Jehovha haationi; Jehovha akasiya nyika. Ezekieri 8:10–12.</w:t>
      </w:r>
    </w:p>
    <w:p>
      <w:pPr>
        <w:pStyle w:val="ArticleBody"/>
        <w:jc w:val="left"/>
      </w:pPr>
      <w:r>
        <w:rPr>
          <w:rFonts w:ascii="Times New Roman" w:hAnsi="Times New Roman" w:eastAsia="Times New Roman" w:cs="Times New Roman"/>
        </w:rPr>
        <w:t>Vyumba vya picha vinafananisha siri za uovu zilizomo ndani ya mioyo ya wale wanaowakilishwa kama wazee wa kale, nao wameleta uovu huo huo si katika vyumba vya nia zao tu, bali pia katika vyumba vya patakatifu pa Mungu.</w:t>
      </w:r>
    </w:p>
    <w:p>
      <w:pPr>
        <w:pStyle w:val="ArticleScripture"/>
        <w:jc w:val="left"/>
      </w:pPr>
      <w:r>
        <w:rPr>
          <w:rFonts w:ascii="Times New Roman" w:hAnsi="Times New Roman" w:eastAsia="Times New Roman" w:cs="Times New Roman"/>
        </w:rPr>
        <w:t>Usadya chingwa chomunhu ane ziso rakaipa, uye usashuva zvokudya zvake zvinonaka; nokuti sezvaanofunga mumwoyo make, ndizvo zvaari. “Idya unwe,” anodaro kwauri; asi mwoyo wake hausi newe. Zvirevo 23:6, 7.</w:t>
      </w:r>
    </w:p>
    <w:p>
      <w:pPr>
        <w:pStyle w:val="ArticleBody"/>
        <w:jc w:val="left"/>
      </w:pPr>
      <w:r>
        <w:rPr>
          <w:rFonts w:ascii="Times New Roman" w:hAnsi="Times New Roman" w:eastAsia="Times New Roman" w:cs="Times New Roman"/>
        </w:rPr>
        <w:t>Kuipa kwa makuta a vipinda vya mafano kwandikwa pa malinga ga tempile na pa malinga ga maghanoghano gha ŵalara ŵakale. Vipinda vya mafano vya chisisi vya chiheni chachiŵiri cha mu Ezekieli chipaturo 8 vikwimira m’badwo wachiwiri wa Uadiventi wa Laodikea, ndipo pa viheni vinayi, chiheni chachiŵiri chikupokera nyengo yinandi chomene kuti chikhazikiske mtima pa kupandukira kwa gulu, nangauli viheni vyose vinayi vikulongosoreka kuti vikuchitika na ŵanthu awo ŵakeneranga kuŵa ŵalinda ŵa ŵanthu.</w:t>
      </w:r>
    </w:p>
    <w:p>
      <w:pPr>
        <w:pStyle w:val="ArticleScripture"/>
        <w:jc w:val="left"/>
      </w:pPr>
      <w:r>
        <w:rPr>
          <w:rFonts w:ascii="Times New Roman" w:hAnsi="Times New Roman" w:eastAsia="Times New Roman" w:cs="Times New Roman"/>
        </w:rPr>
        <w:t>“Chiratidzo chorununuro chaiswa pamusoro paavo ‘vanogomera navanochema pamusoro pezvinonyangadza zvose zvinoitwa.’ Zvino mutumwa worufu obuda, anomiririrwa muchiratidzo chaEzekieri nevarume vane zvombo zvokuuraya, avo vanopiwa murayiro unoti: ‘Urayai chose vakwegura navaduku, mhandara, navana vaduku, navakadziwo; asi musaswedera pedyo nomunhu upi noupi ane chiratidzo; mutange panzvimbo yangu tsvene.’ Muporofita unoti: ‘Vakatanga kuvarume vakuru vakanga vari pamberi peimba.’ Ezekieri 9:1–6. Basa rokuparadza rinotangira pakati paavo vakanga vazviti ndivo vachengeti vomweya vavanhu. Varindi venhema ndivo vanotanga kuwira pasi. Hakuna anozonzwirwa tsitsi kana kuregererwa. Varume, vakadzi, mhandara, navana vaduku vanoparara pamwe chete.” The Great Controversy, 656.</w:t>
      </w:r>
    </w:p>
    <w:p>
      <w:pPr>
        <w:pStyle w:val="ArticleBody"/>
        <w:jc w:val="left"/>
      </w:pPr>
      <w:r>
        <w:rPr>
          <w:rFonts w:ascii="Times New Roman" w:hAnsi="Times New Roman" w:eastAsia="Times New Roman" w:cs="Times New Roman"/>
        </w:rPr>
        <w:t>Uasi unaotambulisha kuwasili kwa kizazi cha pili unahusishwa hasa na uongozi wa Uadventista wa Laodikia, kama ulivyotimizwa katika kikao cha Mkutano Mkuu wa mwaka 1888 huko Minneapolis. Unawakilishwa na usemi “wazee wa nyumba ya Israeli” na pia na “watu sabini.” Walikuwa ni wazee sabini waliohusishwa na kazi ya Musa, na kundi la pili la wanafunzi wa Yesu lilikuwa na watu sabini. “Sabini” huwakilisha uongozi, kama vile “wazee” navyo hufanya. Chukizo la pili huweka mkazo wa ziada juu ya uongozi, na kwa kufanya hivyo huweka mkazo juu ya chukizo hilo kuwa limehusishwa na uasi wa pamoja wa uongozi.</w:t>
      </w:r>
    </w:p>
    <w:p>
      <w:pPr>
        <w:pStyle w:val="ArticleBody"/>
        <w:jc w:val="left"/>
      </w:pPr>
      <w:r>
        <w:rPr>
          <w:rFonts w:ascii="Times New Roman" w:hAnsi="Times New Roman" w:eastAsia="Times New Roman" w:cs="Times New Roman"/>
        </w:rPr>
        <w:t>Pakati pa varume vakuru makumi manomwe pakanga pamire “Jaazania mwanakomana waShafani.” Zita rokuti “Jaazania” rinoreva kuti “anzwiwa naMwari,” uye anomiririra utungamiri hwakapandukira panguva chaiyo iyo Mwari akanga achitaura, nokuti akanzwa Mwari, asi akaramba kuteerera; nokuti akapupura kuti Mwari akanga asiya vanhu vake, uye kuti Mwari akanga asingaoni zvaiitika mumakamuri akavanzika. Jaazania akanga ari “mwanakomana waShafani,” uye zita rokuti “Shafani” rinoreva kuti “kuvanza.” Mamiriro echizvarwa chechipiri anomiririra kupanduka kwoutungamiri hwakapandukira panguva chaiyo iyo Mwari akanga achitaura, uye vakatenda kuti Mwari akanga asingaoni kana kuva nehanya nezviito zvavo.</w:t>
      </w:r>
    </w:p>
    <w:p>
      <w:pPr>
        <w:pStyle w:val="ArticleBody"/>
        <w:jc w:val="left"/>
      </w:pPr>
      <w:r>
        <w:rPr>
          <w:rFonts w:ascii="Times New Roman" w:hAnsi="Times New Roman" w:eastAsia="Times New Roman" w:cs="Times New Roman"/>
        </w:rPr>
        <w:t>Mudzimai White vakanyora kuti vakarondedzerwa hurukuro dzaitwa nehutungamiri hweAdventism yeRaodhikia panguva yeGeneral Conference ya1888. PaGeneral Conference ya1888 Mwari vakaratidza Mudzimai White misangano yevatungamiri yavakaita vari voga, pavaifunga kuti Mwari vakanga vasingavateereri. Imomo, muchivande chemakamuri avo, vakataura zvakaipa pamusoro paMudzimai White, mwanakomana wavo, uye Vafundisi Jones naWaggoner. Vaitenda kuti vaigona kutaura vakasununguka, nokuti Mwari vaisagona kuvaona munzvimbo dzavo dzakavanzika, asi Mwari vakaratidza muporofitakadzi hurukuro idzodzo chaidzo. Vakanga vari mumusangano weboka, uye maererano nekufemerwa vakanga vachinzwa shoko remvura yekupedzisira, asi vakaramba kunzwa.</w:t>
      </w:r>
    </w:p>
    <w:p>
      <w:pPr>
        <w:pStyle w:val="ArticleBody"/>
        <w:jc w:val="left"/>
      </w:pPr>
      <w:r>
        <w:rPr>
          <w:rFonts w:ascii="Times New Roman" w:hAnsi="Times New Roman" w:eastAsia="Times New Roman" w:cs="Times New Roman"/>
        </w:rPr>
        <w:t>Ke eng se se neng se bakile boeteledipele jo bo neng jwa bonatsa botsuolodi jo bo bulegileng jaana ka 1888, jo Kgaitsadi White a bo tshwantshitseng le botsuolodi jwa ga Kora, Dathane le Abirama?</w:t>
      </w:r>
    </w:p>
    <w:p>
      <w:pPr>
        <w:pStyle w:val="ArticleScripture"/>
        <w:jc w:val="left"/>
      </w:pPr>
      <w:r>
        <w:rPr>
          <w:rFonts w:ascii="Times New Roman" w:hAnsi="Times New Roman" w:eastAsia="Times New Roman" w:cs="Times New Roman"/>
        </w:rPr>
        <w:t>“Pamunovhenekerwa no Mweya Mutsvene, muchaona huipi hwose uhwo hwaiva paMinneapolis sezvahuri, sezvahunoonekwa naMwari. Kana ndikazotadza kukuonaizve munyika ino, zivai zvirokwazvo kuti ndinokukanganwirai kusuruvara, nenhamo, nomutoro womweya zvamakaunza pamusoro pangu pasina chikonzero. Asi nokuda kwomweya wenyu, nokuda kwaIye akakufirai, ndinoda kuti muone nokubvuma zvikanganiso zvenyu. Makabatana navaya vakaramba Mweya waMwari. Maiva nouchapupu hwose hwamaida kuti muone kuti Ishe vakanga vachishanda kubudikidza naHama Jones naWaggoner; asi hamuna kugamuchira chiedza; uye mushure memanzwiro amakanga mafarira, namashoko akataurwa muchipesana nechokwadi, hamuna kunzwa makagadzirira kubvuma kuti makanga makatadza, kuti varume ava vakanga vane shoko raibva kuna Mwari, uye kuti makanga marerutsa zvose shoko navatumwa.”</w:t>
      </w:r>
    </w:p>
    <w:p>
      <w:pPr>
        <w:pStyle w:val="ArticleScripture"/>
        <w:jc w:val="left"/>
      </w:pPr>
      <w:r>
        <w:rPr>
          <w:rFonts w:ascii="Times New Roman" w:hAnsi="Times New Roman" w:eastAsia="Times New Roman" w:cs="Times New Roman"/>
        </w:rPr>
        <w:t>“</w:t>
      </w:r>
      <w:r>
        <w:rPr>
          <w:rFonts w:ascii="Nirmala UI" w:hAnsi="Nirmala UI" w:eastAsia="Nirmala UI" w:cs="Nirmala UI"/>
        </w:rPr>
        <w:t>සිංහල</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දිනකත්</w:t>
      </w:r>
      <w:r>
        <w:rPr>
          <w:rFonts w:ascii="Times New Roman" w:hAnsi="Times New Roman" w:eastAsia="Times New Roman" w:cs="Times New Roman"/>
        </w:rPr>
        <w:t xml:space="preserve">, </w:t>
      </w:r>
      <w:r>
        <w:rPr>
          <w:rFonts w:ascii="Nirmala UI" w:hAnsi="Nirmala UI" w:eastAsia="Nirmala UI" w:cs="Nirmala UI"/>
        </w:rPr>
        <w:t>මිනියාපොලිස්හි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w:t>
      </w:r>
      <w:r>
        <w:rPr>
          <w:rFonts w:ascii="Nirmala UI" w:hAnsi="Nirmala UI" w:eastAsia="Nirmala UI" w:cs="Nirmala UI"/>
        </w:rPr>
        <w:t>සන්තෘප්තියක්ද</w:t>
      </w:r>
      <w:r>
        <w:rPr>
          <w:rFonts w:ascii="Times New Roman" w:hAnsi="Times New Roman" w:eastAsia="Times New Roman" w:cs="Times New Roman"/>
        </w:rPr>
        <w:t xml:space="preserve">, </w:t>
      </w:r>
      <w:r>
        <w:rPr>
          <w:rFonts w:ascii="Nirmala UI" w:hAnsi="Nirmala UI" w:eastAsia="Nirmala UI" w:cs="Nirmala UI"/>
        </w:rPr>
        <w:t>එළිය</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അംഗීකාර</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අකැමැත්තක්ද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නොදුටුවෙමි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රැස්වීමේදී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ආත්මභාවය</w:t>
      </w:r>
      <w:r>
        <w:rPr>
          <w:rFonts w:ascii="Times New Roman" w:hAnsi="Times New Roman" w:eastAsia="Times New Roman" w:cs="Times New Roman"/>
        </w:rPr>
        <w:t xml:space="preserve"> </w:t>
      </w:r>
      <w:r>
        <w:rPr>
          <w:rFonts w:ascii="Nirmala UI" w:hAnsi="Nirmala UI" w:eastAsia="Nirmala UI" w:cs="Nirmala UI"/>
        </w:rPr>
        <w:t>රැකගත්</w:t>
      </w:r>
      <w:r>
        <w:rPr>
          <w:rFonts w:ascii="Times New Roman" w:hAnsi="Times New Roman" w:eastAsia="Times New Roman" w:cs="Times New Roman"/>
        </w:rPr>
        <w:t xml:space="preserve"> </w:t>
      </w:r>
      <w:r>
        <w:rPr>
          <w:rFonts w:ascii="Nirmala UI" w:hAnsi="Nirmala UI" w:eastAsia="Nirmala UI" w:cs="Nirmala UI"/>
        </w:rPr>
        <w:t>සමූහයෙන්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අයෙකුටවත්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අහංකාරය</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නොකර</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ආත්මයාණන්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මනසත්</w:t>
      </w:r>
      <w:r>
        <w:rPr>
          <w:rFonts w:ascii="Times New Roman" w:hAnsi="Times New Roman" w:eastAsia="Times New Roman" w:cs="Times New Roman"/>
        </w:rPr>
        <w:t xml:space="preserve"> </w:t>
      </w:r>
      <w:r>
        <w:rPr>
          <w:rFonts w:ascii="Nirmala UI" w:hAnsi="Nirmala UI" w:eastAsia="Nirmala UI" w:cs="Nirmala UI"/>
        </w:rPr>
        <w:t>හදවතත්</w:t>
      </w:r>
      <w:r>
        <w:rPr>
          <w:rFonts w:ascii="Times New Roman" w:hAnsi="Times New Roman" w:eastAsia="Times New Roman" w:cs="Times New Roman"/>
        </w:rPr>
        <w:t xml:space="preserve"> </w:t>
      </w:r>
      <w:r>
        <w:rPr>
          <w:rFonts w:ascii="Nirmala UI" w:hAnsi="Nirmala UI" w:eastAsia="Nirmala UI" w:cs="Nirmala UI"/>
        </w:rPr>
        <w:t>පක්ෂපාතයෙන්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පාපොච්චාරණය</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තාක්</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වටිනාකම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හඳුනාගැනීමට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එළිය</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 xml:space="preserve"> </w:t>
      </w:r>
      <w:r>
        <w:rPr>
          <w:rFonts w:ascii="Nirmala UI" w:hAnsi="Nirmala UI" w:eastAsia="Nirmala UI" w:cs="Nirmala UI"/>
        </w:rPr>
        <w:t>වීමටත්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ආශීර්වාද</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පසුබැසීම්</w:t>
      </w:r>
      <w:r>
        <w:rPr>
          <w:rFonts w:ascii="Times New Roman" w:hAnsi="Times New Roman" w:eastAsia="Times New Roman" w:cs="Times New Roman"/>
        </w:rPr>
        <w:t xml:space="preserve"> </w:t>
      </w:r>
      <w:r>
        <w:rPr>
          <w:rFonts w:ascii="Nirmala UI" w:hAnsi="Nirmala UI" w:eastAsia="Nirmala UI" w:cs="Nirmala UI"/>
        </w:rPr>
        <w:t>සුව</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කැමතිව</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සවන්</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නොවූහ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දාථාන්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අබීරාම්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ආනුභාවිත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ආත්මභාවයෙන්ය</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මිනිස්සු</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වැරදියි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සාක්ෂිවලට</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අසතුටුකම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විරුද්ධතාවයේ</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අඛණ්ඩව</w:t>
      </w:r>
      <w:r>
        <w:rPr>
          <w:rFonts w:ascii="Times New Roman" w:hAnsi="Times New Roman" w:eastAsia="Times New Roman" w:cs="Times New Roman"/>
        </w:rPr>
        <w:t xml:space="preserve"> </w:t>
      </w:r>
      <w:r>
        <w:rPr>
          <w:rFonts w:ascii="Nirmala UI" w:hAnsi="Nirmala UI" w:eastAsia="Nirmala UI" w:cs="Nirmala UI"/>
        </w:rPr>
        <w:t>ඉදිරියටම</w:t>
      </w:r>
      <w:r>
        <w:rPr>
          <w:rFonts w:ascii="Times New Roman" w:hAnsi="Times New Roman" w:eastAsia="Times New Roman" w:cs="Times New Roman"/>
        </w:rPr>
        <w:t xml:space="preserve"> </w:t>
      </w:r>
      <w:r>
        <w:rPr>
          <w:rFonts w:ascii="Nirmala UI" w:hAnsi="Nirmala UI" w:eastAsia="Nirmala UI" w:cs="Nirmala UI"/>
        </w:rPr>
        <w:t>ගියහ</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එක්වීමට</w:t>
      </w:r>
      <w:r>
        <w:rPr>
          <w:rFonts w:ascii="Times New Roman" w:hAnsi="Times New Roman" w:eastAsia="Times New Roman" w:cs="Times New Roman"/>
        </w:rPr>
        <w:t xml:space="preserve"> </w:t>
      </w:r>
      <w:r>
        <w:rPr>
          <w:rFonts w:ascii="Nirmala UI" w:hAnsi="Nirmala UI" w:eastAsia="Nirmala UI" w:cs="Nirmala UI"/>
        </w:rPr>
        <w:t>ඇදගෙන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තරමටය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“Ava vaive vanaani? Kwete vasina simba, kwete vasingazivi, kwete vasina kuvhenekerwa. Mukupanduka ikoko maiva namachinda mazana maviri namakumi mashanu, aiva nomukurumbira muungano, varume vane zita rinoremekedzwa. Chipupuriro chavo chaiva chii? ‘Ungano yose itsvene, mumwe nomumwe wavo, uye Jehovha ari pakati pavo; zvino munozvisimudzirireiko pamusoro peungano yaJehovha?’ [Numeri 16:3]. Korah navamwe vake pavakaparara pasi pokutonga kwaMwari, vanhu vavakanga vanyengera havana kuona ruoko rwaJehovha muchishamiso ichi. Mangwana acho, ungano yose yakapomera Mosesi naAroni ichiti, ‘Makauraya vanhu vaJehovha’ [Vhesi 41], uye denda rakava pamusoro peungano, uye vanopfuura zviuru gumi nezvina vakaparara.”</w:t>
      </w:r>
    </w:p>
    <w:p>
      <w:pPr>
        <w:pStyle w:val="ArticleScripture"/>
        <w:jc w:val="left"/>
      </w:pPr>
      <w:r>
        <w:rPr>
          <w:rFonts w:ascii="Times New Roman" w:hAnsi="Times New Roman" w:eastAsia="Times New Roman" w:cs="Times New Roman"/>
        </w:rPr>
        <w:t>“Nilipokusudia kuondoka Minneapolis, malaika wa Bwana akasimama karibu nami, akasema: ‘Sivyo; Mungu ana kazi ya kukutendea mahali hapa. Watu wanarudia uasi wa Kora, Dathani, na Abiramu. Nimekuweka katika nafasi yako iliyo sahihi, ambayo wale wasio katika nuru hawataikiri; hawataisikia shuhuda yako; lakini nitakuwa pamoja nawe; neema na uweza Wangu vitakutegemeza. Si wewe wanayekudharau, bali ni wajumbe na ujumbe ninaowapelekea watu Wangu. Wameonyesha dharau kwa neno la Bwana. Shetani amepofusha macho yao na kupotosha hukumu yao; na isipokuwa kila nafsi itatubu dhambi hii yao, uhuru huu usiotakaswa unaoitukana Roho wa Mungu, watatembea gizani. Nitaondoa kinara cha taa mahali pake isipokuwa watubu na kuongoka, ili nipate kuwaponya. Wamefifisha kuona kwao kwa kiroho. Hawakupenda kwamba Mungu adhihirishe Roho Wake na uweza Wake; kwa maana wana roho ya dhihaka na ya karaha kwa neno Langu. Upuuzi, mchezo wa ovyo, mzaha, na utani hutendwa kila siku. Hawajaelekeza mioyo yao kunitafuta. Wanatembea katika cheche za kuwasha kwao wenyewe, na isipokuwa watubu watalala chini katika huzuni. Bwana asema hivi: Simama mahali pa wajibu wako; kwa maana mimi ni pamoja nawe, wala sitakuacha wala sitakupungukia.’ Maneno haya kutoka kwa Mungu sikuthubutu kuyapuuza.”</w:t>
      </w:r>
    </w:p>
    <w:p>
      <w:pPr>
        <w:pStyle w:val="ArticleScripture"/>
        <w:jc w:val="left"/>
      </w:pPr>
      <w:r>
        <w:rPr>
          <w:rFonts w:ascii="Times New Roman" w:hAnsi="Times New Roman" w:eastAsia="Times New Roman" w:cs="Times New Roman"/>
        </w:rPr>
        <w:t>“Chiedza chiri kupenya muBattle Creek mumwaranzi yakajeka, inopenya; asi ndiani pane avo vakaita rutivi mumusangano weMinneapolis vakauya kuchiedza vakagamuchira pfuma huru dzechokwadi iyo Ishe vakavatumira kubva kudenga? Ndiani vakafamba nhanho nenhanho noMutungamiri, Jesu Kristu? Ndiani vakaita kureurura kwakazara pamusoro pokushingaira kwavo kwakatsauka, upofu hwavo, godo ravo nokufungira kwakaipa, nokupikisa kwavo chokwadi? Hapana kunyange mumwe; uye nokuda kwokuregeredza kwavo kwenguva refu kubvuma chiedza, chave kuvasiya kure shure; havana kukura munyasha nomukuziva Kristu Jesu Ishe wedu. Vakakundikana kugamuchira nyasha dzaidikanwa dzavaigona kuva nadzo, uye dzaingadai dzakavaita varume vakasimba muruzivo rwechitendero.”</w:t>
      </w:r>
    </w:p>
    <w:p>
      <w:pPr>
        <w:pStyle w:val="ArticleScripture"/>
        <w:jc w:val="left"/>
      </w:pPr>
      <w:r>
        <w:rPr>
          <w:rFonts w:ascii="Times New Roman" w:hAnsi="Times New Roman" w:eastAsia="Times New Roman" w:cs="Times New Roman"/>
        </w:rPr>
        <w:t>“</w:t>
      </w:r>
      <w:r>
        <w:rPr>
          <w:rFonts w:ascii="Nirmala UI" w:hAnsi="Nirmala UI" w:eastAsia="Nirmala UI" w:cs="Nirmala UI"/>
        </w:rPr>
        <w:t>ඇමෙරිකාවේ</w:t>
      </w:r>
      <w:r>
        <w:rPr>
          <w:rFonts w:ascii="Times New Roman" w:hAnsi="Times New Roman" w:eastAsia="Times New Roman" w:cs="Times New Roman"/>
        </w:rPr>
        <w:t xml:space="preserve"> Minneapolis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පෙනෙන</w:t>
      </w:r>
      <w:r>
        <w:rPr>
          <w:rFonts w:ascii="Times New Roman" w:hAnsi="Times New Roman" w:eastAsia="Times New Roman" w:cs="Times New Roman"/>
        </w:rPr>
        <w:t xml:space="preserve"> </w:t>
      </w:r>
      <w:r>
        <w:rPr>
          <w:rFonts w:ascii="Nirmala UI" w:hAnsi="Nirmala UI" w:eastAsia="Nirmala UI" w:cs="Nirmala UI"/>
        </w:rPr>
        <w:t>ලෙසින්</w:t>
      </w:r>
      <w:r>
        <w:rPr>
          <w:rFonts w:ascii="Times New Roman" w:hAnsi="Times New Roman" w:eastAsia="Times New Roman" w:cs="Times New Roman"/>
        </w:rPr>
        <w:t xml:space="preserve">, </w:t>
      </w:r>
      <w:r>
        <w:rPr>
          <w:rFonts w:ascii="Nirmala UI" w:hAnsi="Nirmala UI" w:eastAsia="Nirmala UI" w:cs="Nirmala UI"/>
        </w:rPr>
        <w:t>ජයගත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බාධාවක්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සැකකරුවන්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w:t>
      </w:r>
      <w:r>
        <w:rPr>
          <w:rFonts w:ascii="Times New Roman" w:hAnsi="Times New Roman" w:eastAsia="Times New Roman" w:cs="Times New Roman"/>
        </w:rPr>
        <w:t xml:space="preserve"> </w:t>
      </w:r>
      <w:r>
        <w:rPr>
          <w:rFonts w:ascii="Nirmala UI" w:hAnsi="Nirmala UI" w:eastAsia="Nirmala UI" w:cs="Nirmala UI"/>
        </w:rPr>
        <w:t>කරන්නන්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කරන්නන්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තැබුවේය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අර්බුදයක්</w:t>
      </w:r>
      <w:r>
        <w:rPr>
          <w:rFonts w:ascii="Times New Roman" w:hAnsi="Times New Roman" w:eastAsia="Times New Roman" w:cs="Times New Roman"/>
        </w:rPr>
        <w:t xml:space="preserve"> </w:t>
      </w:r>
      <w:r>
        <w:rPr>
          <w:rFonts w:ascii="Nirmala UI" w:hAnsi="Nirmala UI" w:eastAsia="Nirmala UI" w:cs="Nirmala UI"/>
        </w:rPr>
        <w:t>එළඹෙන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මෙතරම්</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සමුච්චය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තිබියදීත්</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රතිරෝධ</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පරීක්ෂාවට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දෙවියන්වහන්සේගෙන්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අන්ධකාරයේ</w:t>
      </w:r>
      <w:r>
        <w:rPr>
          <w:rFonts w:ascii="Times New Roman" w:hAnsi="Times New Roman" w:eastAsia="Times New Roman" w:cs="Times New Roman"/>
        </w:rPr>
        <w:t xml:space="preserve"> </w:t>
      </w:r>
      <w:r>
        <w:rPr>
          <w:rFonts w:ascii="Nirmala UI" w:hAnsi="Nirmala UI" w:eastAsia="Nirmala UI" w:cs="Nirmala UI"/>
        </w:rPr>
        <w:t>බලයන්ගෙන්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දුෂ්කර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ආරක්ෂිත</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නම्रත්වයෙන්</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මාර්ග</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කරගැනීමය</w:t>
      </w:r>
      <w:r>
        <w:rPr>
          <w:rFonts w:ascii="Times New Roman" w:hAnsi="Times New Roman" w:eastAsia="Times New Roman" w:cs="Times New Roman"/>
        </w:rPr>
        <w:t xml:space="preserve">, </w:t>
      </w:r>
      <w:r>
        <w:rPr>
          <w:rFonts w:ascii="Nirmala UI" w:hAnsi="Nirmala UI" w:eastAsia="Nirmala UI" w:cs="Nirmala UI"/>
        </w:rPr>
        <w:t>ලාමකයා</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නොයන</w:t>
      </w:r>
      <w:r>
        <w:rPr>
          <w:rFonts w:ascii="Times New Roman" w:hAnsi="Times New Roman" w:eastAsia="Times New Roman" w:cs="Times New Roman"/>
        </w:rPr>
        <w:t xml:space="preserve"> </w:t>
      </w:r>
      <w:r>
        <w:rPr>
          <w:rFonts w:ascii="Nirmala UI" w:hAnsi="Nirmala UI" w:eastAsia="Nirmala UI" w:cs="Nirmala UI"/>
        </w:rPr>
        <w:t>පිණිසය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සංගමය</w:t>
      </w:r>
      <w:r>
        <w:rPr>
          <w:rFonts w:ascii="Times New Roman" w:hAnsi="Times New Roman" w:eastAsia="Times New Roman" w:cs="Times New Roman"/>
        </w:rPr>
        <w:t xml:space="preserve"> </w:t>
      </w:r>
      <w:r>
        <w:rPr>
          <w:rFonts w:ascii="Nirmala UI" w:hAnsi="Nirmala UI" w:eastAsia="Nirmala UI" w:cs="Nirmala UI"/>
        </w:rPr>
        <w:t>පවත්වමුද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වැදගත්</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භාරව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සමඟද</w:t>
      </w:r>
      <w:r>
        <w:rPr>
          <w:rFonts w:ascii="Times New Roman" w:hAnsi="Times New Roman" w:eastAsia="Times New Roman" w:cs="Times New Roman"/>
        </w:rPr>
        <w:t xml:space="preserve">, </w:t>
      </w:r>
      <w:r>
        <w:rPr>
          <w:rFonts w:ascii="Nirmala UI" w:hAnsi="Nirmala UI" w:eastAsia="Nirmala UI" w:cs="Nirmala UI"/>
        </w:rPr>
        <w:t>නැතහොත්</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දැල්වූ</w:t>
      </w:r>
      <w:r>
        <w:rPr>
          <w:rFonts w:ascii="Times New Roman" w:hAnsi="Times New Roman" w:eastAsia="Times New Roman" w:cs="Times New Roman"/>
        </w:rPr>
        <w:t xml:space="preserve"> </w:t>
      </w:r>
      <w:r>
        <w:rPr>
          <w:rFonts w:ascii="Nirmala UI" w:hAnsi="Nirmala UI" w:eastAsia="Nirmala UI" w:cs="Nirmala UI"/>
        </w:rPr>
        <w:t>ගින්නෙහි</w:t>
      </w:r>
      <w:r>
        <w:rPr>
          <w:rFonts w:ascii="Times New Roman" w:hAnsi="Times New Roman" w:eastAsia="Times New Roman" w:cs="Times New Roman"/>
        </w:rPr>
        <w:t xml:space="preserve"> </w:t>
      </w:r>
      <w:r>
        <w:rPr>
          <w:rFonts w:ascii="Nirmala UI" w:hAnsi="Nirmala UI" w:eastAsia="Nirmala UI" w:cs="Nirmala UI"/>
        </w:rPr>
        <w:t>පුපුරණ</w:t>
      </w:r>
      <w:r>
        <w:rPr>
          <w:rFonts w:ascii="Times New Roman" w:hAnsi="Times New Roman" w:eastAsia="Times New Roman" w:cs="Times New Roman"/>
        </w:rPr>
        <w:t xml:space="preserve"> </w:t>
      </w:r>
      <w:r>
        <w:rPr>
          <w:rFonts w:ascii="Nirmala UI" w:hAnsi="Nirmala UI" w:eastAsia="Nirmala UI" w:cs="Nirmala UI"/>
        </w:rPr>
        <w:t>සණක්කුවල</w:t>
      </w:r>
      <w:r>
        <w:rPr>
          <w:rFonts w:ascii="Times New Roman" w:hAnsi="Times New Roman" w:eastAsia="Times New Roman" w:cs="Times New Roman"/>
        </w:rPr>
        <w:t xml:space="preserve"> </w:t>
      </w:r>
      <w:r>
        <w:rPr>
          <w:rFonts w:ascii="Nirmala UI" w:hAnsi="Nirmala UI" w:eastAsia="Nirmala UI" w:cs="Nirmala UI"/>
        </w:rPr>
        <w:t>ආලෝකයෙන්</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සමඟද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Igihe n’ubwitonzi n’umurimo byasabwaga kugira ngo bihangane n’ingaruka z’abakoze barwanya ukuri byabaye igihombo gikomeye cyane; kuko twari kuba turi imbere imyaka myinshi mu bumenyi bw’iby’umwuka; kandi imitima myinshi cyane yari kuba yarongerewe ku itorero iyo abari bakwiriye kugendera mu mucyo baza kuba barakomeje gushaka kumenya Uwiteka, kugira ngo bamenye ko kuza kwe kwateguriwe nk’umuseke wa mu gitondo. Ariko iyo umurimo mwinshi cyane ugomba gukoreshwa rwagati mu itorero kugira ngo uhangane n’ingaruka z’abakozi bahagaze nk’urukuta rwa graniti barwanya ukuri Imana yoherereza ubwoko bwayo, isi isigara mu mwijima ugereranyije.</w:t>
      </w:r>
    </w:p>
    <w:p>
      <w:pPr>
        <w:pStyle w:val="ArticleScripture"/>
        <w:jc w:val="left"/>
      </w:pPr>
      <w:r>
        <w:rPr>
          <w:rFonts w:ascii="Times New Roman" w:hAnsi="Times New Roman" w:eastAsia="Times New Roman" w:cs="Times New Roman"/>
        </w:rPr>
        <w:t>“Mwari aireva kuti varindi vamuke, uye nenzwi rimwe rakabatana vabudise shoko rakasimba, vachiridza hwamanda ichipa kurira kwakajeka, kuti vanhu vose vakurumidze kumira panzvimbo yavo yebasa uye vaite mugove wavo mubasa guru. Ipapo chiedza chakasimba, chakajeka, chengirozi iyoyo imwe inoburuka kudenga ine simba guru, chingadai chakazadza nyika nokubwinya kwayo. Tiri shure namakore; uye avo vakamira muupofu vakadzivisa kufambira mberi kweshoko chairo iro Mwari aireva kuti ribude kubva pamusangano weMinneapolis serambi rinopfuta, vanofanira kuninipisa mwoyo yavo pamberi paMwari uye vaone vagonzwisisa kuti basa rakadziviswa sei noupofu hwepfungwa dzavo nokuoma kwemwoyo yavo.” Manuscript Releases, vhoriyamu 14, 107–111.</w:t>
      </w:r>
    </w:p>
    <w:p>
      <w:pPr>
        <w:pStyle w:val="ArticleBody"/>
        <w:jc w:val="left"/>
      </w:pPr>
      <w:r>
        <w:rPr>
          <w:rFonts w:ascii="Times New Roman" w:hAnsi="Times New Roman" w:eastAsia="Times New Roman" w:cs="Times New Roman"/>
        </w:rPr>
        <w:t>Ni nini kilichozalisha uongozi uliodhihirisha uasi wa wazi namna hiyo mwaka 1888, kiasi kwamba Dada White aliulinganisha na uasi wa Kora, Dathani, na Abiramu? Bila shaka jibu lake liko katika uasi wa mwaka 1863, uliotayarisha njia kwa yale ambayo Ezekieli aliambiwa yangekuwa machukizo makubwa zaidi. Kukataa “nyakati saba” za Mambo ya Walawi ishirini na sita, na kuanzisha chati bandia, kungezalisha ulazima wa kuendeleza bandia ya mwaka 1863. Hivyo basi, Miller angeyatazama vito vyake vikisambaratishwa na kufunikwa kwa takataka na vito na sarafu bandia. Methali ya kidunia husema, “historia huandikwa na washindi.”</w:t>
      </w:r>
    </w:p>
    <w:p>
      <w:pPr>
        <w:pStyle w:val="ArticleBody"/>
        <w:jc w:val="left"/>
      </w:pPr>
      <w:r>
        <w:rPr>
          <w:rFonts w:ascii="Times New Roman" w:hAnsi="Times New Roman" w:eastAsia="Times New Roman" w:cs="Times New Roman"/>
        </w:rPr>
        <w:t>Kunyange zvazvo vasiri ivo vakakunda chaizvo, avo vari kutungamirira kereke yeAdventist yeRaodhikia vakapedza nguva nesimba vachivaka rondedzero yenhoroondo inotsigira kupanduka kuri kuwedzera kuburikidza nezvizvarwa zvina, mukuedza kuisa kupanduka ikoko muchiedza chiri kure zvikuru nenhoroondo chaiyo yakanyorwa nengirozi dzekudenga. Kudzokororwa kwenhoroondo chiratidzo chakakosha chinoratidza maJesuit eChechi yeKaturike, uye kudzokorora nhoroondo kwave kuri hunyanzvi hwenguva dzose hwevanyori venhoroondo veAdventist yeRaodhikia. Zvinonyorwa mazuva ano ne“vanyori venhoroondo” veAdventist yeRaodhikia pamusoro pechikamu cheMinneapolis General Conference muenzaniso wakajairika zvikuru wekudzokorora nhoroondo.</w:t>
      </w:r>
    </w:p>
    <w:p>
      <w:pPr>
        <w:pStyle w:val="ArticleBody"/>
        <w:jc w:val="left"/>
      </w:pPr>
      <w:r>
        <w:rPr>
          <w:rFonts w:ascii="Times New Roman" w:hAnsi="Times New Roman" w:eastAsia="Times New Roman" w:cs="Times New Roman"/>
        </w:rPr>
        <w:t>Panogona kunge pakanga paine vashoma vevapanduki vaibva pamusangano iwoyo vakazopedzisira vapfidza, asi kusarudzika pamutemo hakurambi mutemo wacho. Sista White akarairwa kuti agare uye anyore zvakaitika pamusangano wacho, nokuti kupanduka kwaKora, Dhatani naAbhiramu kwakanga kuchidzokororwa. Kuti vanyori venhoroondo dzeAdventist vavake uchapupu hwacho vachitenderedza kuti shoko rekururama nerutendo rakanzwisiswa here kana kuti harina kunzwisiswa, rakarambwa here kana kuti harina kurambwa, kana kuti rakazogamuchirwa pashure, ndiko kunzvenga uchapupu hwakafemerwa hwekupanduka kwakafananidzirwa naKora, Dhatani naAbhiramu.</w:t>
      </w:r>
    </w:p>
    <w:p>
      <w:pPr>
        <w:pStyle w:val="ArticleBody"/>
        <w:jc w:val="left"/>
      </w:pPr>
      <w:r>
        <w:rPr>
          <w:rFonts w:ascii="Times New Roman" w:hAnsi="Times New Roman" w:eastAsia="Times New Roman" w:cs="Times New Roman"/>
        </w:rPr>
        <w:t>Ko ti varopafuki va vatatu, maererano nezvakanyorwa naMozisi, akazoratidza kutendeuka akazogamuchirwazve muhutungamiriri pamwe chete naMozisi?</w:t>
      </w:r>
    </w:p>
    <w:p>
      <w:pPr>
        <w:pStyle w:val="ArticleScripture"/>
        <w:jc w:val="left"/>
      </w:pPr>
      <w:r>
        <w:rPr>
          <w:rFonts w:ascii="Times New Roman" w:hAnsi="Times New Roman" w:eastAsia="Times New Roman" w:cs="Times New Roman"/>
        </w:rPr>
        <w:t>“</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රේරණාත්මක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කොහාත්ගේ</w:t>
      </w:r>
      <w:r>
        <w:rPr>
          <w:rFonts w:ascii="Times New Roman" w:hAnsi="Times New Roman" w:eastAsia="Times New Roman" w:cs="Times New Roman"/>
        </w:rPr>
        <w:t xml:space="preserve"> </w:t>
      </w:r>
      <w:r>
        <w:rPr>
          <w:rFonts w:ascii="Nirmala UI" w:hAnsi="Nirmala UI" w:eastAsia="Nirmala UI" w:cs="Nirmala UI"/>
        </w:rPr>
        <w:t>පවුලට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ලේවීවරයෙකුද</w:t>
      </w:r>
      <w:r>
        <w:rPr>
          <w:rFonts w:ascii="Times New Roman" w:hAnsi="Times New Roman" w:eastAsia="Times New Roman" w:cs="Times New Roman"/>
        </w:rPr>
        <w:t xml:space="preserve">, </w:t>
      </w:r>
      <w:r>
        <w:rPr>
          <w:rFonts w:ascii="Nirmala UI" w:hAnsi="Nirmala UI" w:eastAsia="Nirmala UI" w:cs="Nirmala UI"/>
        </w:rPr>
        <w:t>මෝසෙස්ගේ</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 xml:space="preserve"> </w:t>
      </w:r>
      <w:r>
        <w:rPr>
          <w:rFonts w:ascii="Nirmala UI" w:hAnsi="Nirmala UI" w:eastAsia="Nirmala UI" w:cs="Nirmala UI"/>
        </w:rPr>
        <w:t>ඥාතිවරයෙකුද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දක්ෂතා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බලපෑම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පුද්ගලයෙකු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තබර්නාකලයේ</w:t>
      </w:r>
      <w:r>
        <w:rPr>
          <w:rFonts w:ascii="Times New Roman" w:hAnsi="Times New Roman" w:eastAsia="Times New Roman" w:cs="Times New Roman"/>
        </w:rPr>
        <w:t xml:space="preserve"> </w:t>
      </w:r>
      <w:r>
        <w:rPr>
          <w:rFonts w:ascii="Nirmala UI" w:hAnsi="Nirmala UI" w:eastAsia="Nirmala UI" w:cs="Nirmala UI"/>
        </w:rPr>
        <w:t>සේවයට</w:t>
      </w:r>
      <w:r>
        <w:rPr>
          <w:rFonts w:ascii="Times New Roman" w:hAnsi="Times New Roman" w:eastAsia="Times New Roman" w:cs="Times New Roman"/>
        </w:rPr>
        <w:t xml:space="preserve"> </w:t>
      </w:r>
      <w:r>
        <w:rPr>
          <w:rFonts w:ascii="Nirmala UI" w:hAnsi="Nirmala UI" w:eastAsia="Nirmala UI" w:cs="Nirmala UI"/>
        </w:rPr>
        <w:t>පත්කරනු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අසතුටට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පූජකත්වයේ</w:t>
      </w:r>
      <w:r>
        <w:rPr>
          <w:rFonts w:ascii="Times New Roman" w:hAnsi="Times New Roman" w:eastAsia="Times New Roman" w:cs="Times New Roman"/>
        </w:rPr>
        <w:t xml:space="preserve"> </w:t>
      </w:r>
      <w:r>
        <w:rPr>
          <w:rFonts w:ascii="Nirmala UI" w:hAnsi="Nirmala UI" w:eastAsia="Nirmala UI" w:cs="Nirmala UI"/>
        </w:rPr>
        <w:t>ගෞරවය</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පවුලක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රථමජ</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පැවරී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පූජක</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ආරොන්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ගෘහයට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ලැබීමෙන්</w:t>
      </w:r>
      <w:r>
        <w:rPr>
          <w:rFonts w:ascii="Times New Roman" w:hAnsi="Times New Roman" w:eastAsia="Times New Roman" w:cs="Times New Roman"/>
        </w:rPr>
        <w:t xml:space="preserve"> </w:t>
      </w:r>
      <w:r>
        <w:rPr>
          <w:rFonts w:ascii="Nirmala UI" w:hAnsi="Nirmala UI" w:eastAsia="Nirmala UI" w:cs="Nirmala UI"/>
        </w:rPr>
        <w:t>ඊර්ෂ්</w:t>
      </w:r>
      <w:r>
        <w:rPr>
          <w:rFonts w:ascii="Times New Roman" w:hAnsi="Times New Roman" w:eastAsia="Times New Roman" w:cs="Times New Roman"/>
        </w:rPr>
        <w:t>‍</w:t>
      </w:r>
      <w:r>
        <w:rPr>
          <w:rFonts w:ascii="Nirmala UI" w:hAnsi="Nirmala UI" w:eastAsia="Nirmala UI" w:cs="Nirmala UI"/>
        </w:rPr>
        <w:t>යාවද</w:t>
      </w:r>
      <w:r>
        <w:rPr>
          <w:rFonts w:ascii="Times New Roman" w:hAnsi="Times New Roman" w:eastAsia="Times New Roman" w:cs="Times New Roman"/>
        </w:rPr>
        <w:t xml:space="preserve"> </w:t>
      </w:r>
      <w:r>
        <w:rPr>
          <w:rFonts w:ascii="Nirmala UI" w:hAnsi="Nirmala UI" w:eastAsia="Nirmala UI" w:cs="Nirmala UI"/>
        </w:rPr>
        <w:t>අසතුටද</w:t>
      </w:r>
      <w:r>
        <w:rPr>
          <w:rFonts w:ascii="Times New Roman" w:hAnsi="Times New Roman" w:eastAsia="Times New Roman" w:cs="Times New Roman"/>
        </w:rPr>
        <w:t xml:space="preserve"> </w:t>
      </w:r>
      <w:r>
        <w:rPr>
          <w:rFonts w:ascii="Nirmala UI" w:hAnsi="Nirmala UI" w:eastAsia="Nirmala UI" w:cs="Nirmala UI"/>
        </w:rPr>
        <w:t>උපන්නේය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තිස්සේ</w:t>
      </w:r>
      <w:r>
        <w:rPr>
          <w:rFonts w:ascii="Times New Roman" w:hAnsi="Times New Roman" w:eastAsia="Times New Roman" w:cs="Times New Roman"/>
        </w:rPr>
        <w:t xml:space="preserve"> </w:t>
      </w:r>
      <w:r>
        <w:rPr>
          <w:rFonts w:ascii="Nirmala UI" w:hAnsi="Nirmala UI" w:eastAsia="Nirmala UI" w:cs="Nirmala UI"/>
        </w:rPr>
        <w:t>රහසිගතව</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ආරොන්ගේ</w:t>
      </w:r>
      <w:r>
        <w:rPr>
          <w:rFonts w:ascii="Times New Roman" w:hAnsi="Times New Roman" w:eastAsia="Times New Roman" w:cs="Times New Roman"/>
        </w:rPr>
        <w:t xml:space="preserve"> </w:t>
      </w:r>
      <w:r>
        <w:rPr>
          <w:rFonts w:ascii="Nirmala UI" w:hAnsi="Nirmala UI" w:eastAsia="Nirmala UI" w:cs="Nirmala UI"/>
        </w:rPr>
        <w:t>අධිකාරයට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w:t>
      </w:r>
      <w:r>
        <w:rPr>
          <w:rFonts w:ascii="Times New Roman" w:hAnsi="Times New Roman" w:eastAsia="Times New Roman" w:cs="Times New Roman"/>
        </w:rPr>
        <w:t xml:space="preserve"> </w:t>
      </w:r>
      <w:r>
        <w:rPr>
          <w:rFonts w:ascii="Nirmala UI" w:hAnsi="Nirmala UI" w:eastAsia="Nirmala UI" w:cs="Nirmala UI"/>
        </w:rPr>
        <w:t>කැරැල්ලක</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රියාවකට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නොගත්තේය</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සිවිල්</w:t>
      </w:r>
      <w:r>
        <w:rPr>
          <w:rFonts w:ascii="Times New Roman" w:hAnsi="Times New Roman" w:eastAsia="Times New Roman" w:cs="Times New Roman"/>
        </w:rPr>
        <w:t xml:space="preserve"> </w:t>
      </w:r>
      <w:r>
        <w:rPr>
          <w:rFonts w:ascii="Nirmala UI" w:hAnsi="Nirmala UI" w:eastAsia="Nirmala UI" w:cs="Nirmala UI"/>
        </w:rPr>
        <w:t>අධිකාරියද</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අධිකාරියද</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පෙරලා</w:t>
      </w:r>
      <w:r>
        <w:rPr>
          <w:rFonts w:ascii="Times New Roman" w:hAnsi="Times New Roman" w:eastAsia="Times New Roman" w:cs="Times New Roman"/>
        </w:rPr>
        <w:t xml:space="preserve"> </w:t>
      </w:r>
      <w:r>
        <w:rPr>
          <w:rFonts w:ascii="Nirmala UI" w:hAnsi="Nirmala UI" w:eastAsia="Nirmala UI" w:cs="Nirmala UI"/>
        </w:rPr>
        <w:t>දැමීමට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ධෛර්යසම්පන්න</w:t>
      </w:r>
      <w:r>
        <w:rPr>
          <w:rFonts w:ascii="Times New Roman" w:hAnsi="Times New Roman" w:eastAsia="Times New Roman" w:cs="Times New Roman"/>
        </w:rPr>
        <w:t xml:space="preserve"> </w:t>
      </w:r>
      <w:r>
        <w:rPr>
          <w:rFonts w:ascii="Nirmala UI" w:hAnsi="Nirmala UI" w:eastAsia="Nirmala UI" w:cs="Nirmala UI"/>
        </w:rPr>
        <w:t>සැලැස්මක්</w:t>
      </w:r>
      <w:r>
        <w:rPr>
          <w:rFonts w:ascii="Times New Roman" w:hAnsi="Times New Roman" w:eastAsia="Times New Roman" w:cs="Times New Roman"/>
        </w:rPr>
        <w:t xml:space="preserve"> </w:t>
      </w:r>
      <w:r>
        <w:rPr>
          <w:rFonts w:ascii="Nirmala UI" w:hAnsi="Nirmala UI" w:eastAsia="Nirmala UI" w:cs="Nirmala UI"/>
        </w:rPr>
        <w:t>ගොඩනඟා</w:t>
      </w:r>
      <w:r>
        <w:rPr>
          <w:rFonts w:ascii="Times New Roman" w:hAnsi="Times New Roman" w:eastAsia="Times New Roman" w:cs="Times New Roman"/>
        </w:rPr>
        <w:t xml:space="preserve"> </w:t>
      </w:r>
      <w:r>
        <w:rPr>
          <w:rFonts w:ascii="Nirmala UI" w:hAnsi="Nirmala UI" w:eastAsia="Nirmala UI" w:cs="Nirmala UI"/>
        </w:rPr>
        <w:t>ගත්තේය</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අනුකම්පකයෝ</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නොසිදු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තබර්නාකලයේ</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පැත්තේ</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කොහාත්වරුන්ගේ</w:t>
      </w:r>
      <w:r>
        <w:rPr>
          <w:rFonts w:ascii="Times New Roman" w:hAnsi="Times New Roman" w:eastAsia="Times New Roman" w:cs="Times New Roman"/>
        </w:rPr>
        <w:t xml:space="preserve"> </w:t>
      </w:r>
      <w:r>
        <w:rPr>
          <w:rFonts w:ascii="Nirmala UI" w:hAnsi="Nirmala UI" w:eastAsia="Nirmala UI" w:cs="Nirmala UI"/>
        </w:rPr>
        <w:t>කූඩාරම්වලට</w:t>
      </w:r>
      <w:r>
        <w:rPr>
          <w:rFonts w:ascii="Times New Roman" w:hAnsi="Times New Roman" w:eastAsia="Times New Roman" w:cs="Times New Roman"/>
        </w:rPr>
        <w:t xml:space="preserve"> </w:t>
      </w:r>
      <w:r>
        <w:rPr>
          <w:rFonts w:ascii="Nirmala UI" w:hAnsi="Nirmala UI" w:eastAsia="Nirmala UI" w:cs="Nirmala UI"/>
        </w:rPr>
        <w:t>ආසන්නව</w:t>
      </w:r>
      <w:r>
        <w:rPr>
          <w:rFonts w:ascii="Times New Roman" w:hAnsi="Times New Roman" w:eastAsia="Times New Roman" w:cs="Times New Roman"/>
        </w:rPr>
        <w:t xml:space="preserve">, </w:t>
      </w:r>
      <w:r>
        <w:rPr>
          <w:rFonts w:ascii="Nirmala UI" w:hAnsi="Nirmala UI" w:eastAsia="Nirmala UI" w:cs="Nirmala UI"/>
        </w:rPr>
        <w:t>රූබෙන්</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කඳවුර</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අධිපතීන්</w:t>
      </w:r>
      <w:r>
        <w:rPr>
          <w:rFonts w:ascii="Times New Roman" w:hAnsi="Times New Roman" w:eastAsia="Times New Roman" w:cs="Times New Roman"/>
        </w:rPr>
        <w:t xml:space="preserve"> </w:t>
      </w:r>
      <w:r>
        <w:rPr>
          <w:rFonts w:ascii="Nirmala UI" w:hAnsi="Nirmala UI" w:eastAsia="Nirmala UI" w:cs="Nirmala UI"/>
        </w:rPr>
        <w:t>දෙදෙනෙකු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දාථාන්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අබීරාම්ගේ</w:t>
      </w:r>
      <w:r>
        <w:rPr>
          <w:rFonts w:ascii="Times New Roman" w:hAnsi="Times New Roman" w:eastAsia="Times New Roman" w:cs="Times New Roman"/>
        </w:rPr>
        <w:t xml:space="preserve"> </w:t>
      </w:r>
      <w:r>
        <w:rPr>
          <w:rFonts w:ascii="Nirmala UI" w:hAnsi="Nirmala UI" w:eastAsia="Nirmala UI" w:cs="Nirmala UI"/>
        </w:rPr>
        <w:t>කූඩාරම්</w:t>
      </w:r>
      <w:r>
        <w:rPr>
          <w:rFonts w:ascii="Times New Roman" w:hAnsi="Times New Roman" w:eastAsia="Times New Roman" w:cs="Times New Roman"/>
        </w:rPr>
        <w:t xml:space="preserve">, </w:t>
      </w:r>
      <w:r>
        <w:rPr>
          <w:rFonts w:ascii="Nirmala UI" w:hAnsi="Nirmala UI" w:eastAsia="Nirmala UI" w:cs="Nirmala UI"/>
        </w:rPr>
        <w:t>කෝරාහ්ගේ</w:t>
      </w:r>
      <w:r>
        <w:rPr>
          <w:rFonts w:ascii="Times New Roman" w:hAnsi="Times New Roman" w:eastAsia="Times New Roman" w:cs="Times New Roman"/>
        </w:rPr>
        <w:t xml:space="preserve"> </w:t>
      </w:r>
      <w:r>
        <w:rPr>
          <w:rFonts w:ascii="Nirmala UI" w:hAnsi="Nirmala UI" w:eastAsia="Nirmala UI" w:cs="Nirmala UI"/>
        </w:rPr>
        <w:t>කූඩාරමට</w:t>
      </w:r>
      <w:r>
        <w:rPr>
          <w:rFonts w:ascii="Times New Roman" w:hAnsi="Times New Roman" w:eastAsia="Times New Roman" w:cs="Times New Roman"/>
        </w:rPr>
        <w:t xml:space="preserve"> </w:t>
      </w:r>
      <w:r>
        <w:rPr>
          <w:rFonts w:ascii="Nirmala UI" w:hAnsi="Nirmala UI" w:eastAsia="Nirmala UI" w:cs="Nirmala UI"/>
        </w:rPr>
        <w:t>සමීපව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අධිපතීහු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අභිලාෂාකාරී</w:t>
      </w:r>
      <w:r>
        <w:rPr>
          <w:rFonts w:ascii="Times New Roman" w:hAnsi="Times New Roman" w:eastAsia="Times New Roman" w:cs="Times New Roman"/>
        </w:rPr>
        <w:t xml:space="preserve"> </w:t>
      </w:r>
      <w:r>
        <w:rPr>
          <w:rFonts w:ascii="Nirmala UI" w:hAnsi="Nirmala UI" w:eastAsia="Nirmala UI" w:cs="Nirmala UI"/>
        </w:rPr>
        <w:t>කුමන්ත්</w:t>
      </w:r>
      <w:r>
        <w:rPr>
          <w:rFonts w:ascii="Times New Roman" w:hAnsi="Times New Roman" w:eastAsia="Times New Roman" w:cs="Times New Roman"/>
        </w:rPr>
        <w:t>‍</w:t>
      </w:r>
      <w:r>
        <w:rPr>
          <w:rFonts w:ascii="Nirmala UI" w:hAnsi="Nirmala UI" w:eastAsia="Nirmala UI" w:cs="Nirmala UI"/>
        </w:rPr>
        <w:t>රණවලට</w:t>
      </w:r>
      <w:r>
        <w:rPr>
          <w:rFonts w:ascii="Times New Roman" w:hAnsi="Times New Roman" w:eastAsia="Times New Roman" w:cs="Times New Roman"/>
        </w:rPr>
        <w:t xml:space="preserve"> </w:t>
      </w:r>
      <w:r>
        <w:rPr>
          <w:rFonts w:ascii="Nirmala UI" w:hAnsi="Nirmala UI" w:eastAsia="Nirmala UI" w:cs="Nirmala UI"/>
        </w:rPr>
        <w:t>සතුටින්</w:t>
      </w:r>
      <w:r>
        <w:rPr>
          <w:rFonts w:ascii="Times New Roman" w:hAnsi="Times New Roman" w:eastAsia="Times New Roman" w:cs="Times New Roman"/>
        </w:rPr>
        <w:t xml:space="preserve"> </w:t>
      </w:r>
      <w:r>
        <w:rPr>
          <w:rFonts w:ascii="Nirmala UI" w:hAnsi="Nirmala UI" w:eastAsia="Nirmala UI" w:cs="Nirmala UI"/>
        </w:rPr>
        <w:t>එක්වූහ</w:t>
      </w:r>
      <w:r>
        <w:rPr>
          <w:rFonts w:ascii="Times New Roman" w:hAnsi="Times New Roman" w:eastAsia="Times New Roman" w:cs="Times New Roman"/>
        </w:rPr>
        <w:t xml:space="preserve">. </w:t>
      </w:r>
      <w:r>
        <w:rPr>
          <w:rFonts w:ascii="Nirmala UI" w:hAnsi="Nirmala UI" w:eastAsia="Nirmala UI" w:cs="Nirmala UI"/>
        </w:rPr>
        <w:t>යාකොබ්ගේ</w:t>
      </w:r>
      <w:r>
        <w:rPr>
          <w:rFonts w:ascii="Times New Roman" w:hAnsi="Times New Roman" w:eastAsia="Times New Roman" w:cs="Times New Roman"/>
        </w:rPr>
        <w:t xml:space="preserve"> </w:t>
      </w:r>
      <w:r>
        <w:rPr>
          <w:rFonts w:ascii="Nirmala UI" w:hAnsi="Nirmala UI" w:eastAsia="Nirmala UI" w:cs="Nirmala UI"/>
        </w:rPr>
        <w:t>ජ්</w:t>
      </w:r>
      <w:r>
        <w:rPr>
          <w:rFonts w:ascii="Times New Roman" w:hAnsi="Times New Roman" w:eastAsia="Times New Roman" w:cs="Times New Roman"/>
        </w:rPr>
        <w:t>‍</w:t>
      </w:r>
      <w:r>
        <w:rPr>
          <w:rFonts w:ascii="Nirmala UI" w:hAnsi="Nirmala UI" w:eastAsia="Nirmala UI" w:cs="Nirmala UI"/>
        </w:rPr>
        <w:t>යෙෂ්ඨ</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රයාගේ</w:t>
      </w:r>
      <w:r>
        <w:rPr>
          <w:rFonts w:ascii="Times New Roman" w:hAnsi="Times New Roman" w:eastAsia="Times New Roman" w:cs="Times New Roman"/>
        </w:rPr>
        <w:t xml:space="preserve"> </w:t>
      </w:r>
      <w:r>
        <w:rPr>
          <w:rFonts w:ascii="Nirmala UI" w:hAnsi="Nirmala UI" w:eastAsia="Nirmala UI" w:cs="Nirmala UI"/>
        </w:rPr>
        <w:t>වංශජයන්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සිවිල්</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පූජකත්වයේ</w:t>
      </w:r>
      <w:r>
        <w:rPr>
          <w:rFonts w:ascii="Times New Roman" w:hAnsi="Times New Roman" w:eastAsia="Times New Roman" w:cs="Times New Roman"/>
        </w:rPr>
        <w:t xml:space="preserve"> </w:t>
      </w:r>
      <w:r>
        <w:rPr>
          <w:rFonts w:ascii="Nirmala UI" w:hAnsi="Nirmala UI" w:eastAsia="Nirmala UI" w:cs="Nirmala UI"/>
        </w:rPr>
        <w:t>ගෞරවයන්</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Mamiriro epfungwa pakati pavanhu akatsigira zvinangwa zvaKora. Mukuvava kwekuora mwoyo kwavo, kusava nechokwadi kwavo kwekare, godo, noruvengo zvakanga zvadzoka, uye zvakare kugunun’una kwavo kwakanangidzirwa kumutungamiri wavo aiva nemwoyo murefu. VaIsraeri vaigara vachirasikirwa nokuona chokwadi chokuti vakanga vari pasi peutungamiri hwaMwari. Vakakanganwa kuti Mutumwa wesungano ndiye akanga ari mutungamiri wavo asingaonekwi, kuti, akafukidzwa nembiru yegore, kuvapo kwaKristu kwaienda mberi kwavo, uye kuti Mozisi akagamuchira mirayiridzo yake yose kubva kwaAri.</w:t>
      </w:r>
    </w:p>
    <w:p>
      <w:pPr>
        <w:pStyle w:val="ArticleScripture"/>
        <w:jc w:val="left"/>
      </w:pPr>
      <w:r>
        <w:rPr>
          <w:rFonts w:ascii="Times New Roman" w:hAnsi="Times New Roman" w:eastAsia="Times New Roman" w:cs="Times New Roman"/>
        </w:rPr>
        <w:t>“Va nga va nga swi lavi ku titsongahata ehansi ka xigwevo lexi chavisaka xa leswaku hinkwavo ka vona va fanele ku fela emananga; hikwalaho a va lunghekile ku khoma xivangelo xin’wana ni xin’wana lexi a xi ta va endla va pfumela leswaku a ku nga ri Xikwembu kambe a ku ri Muxe loyi a a va rhangela naswona loyi a a va avanyisele ku lova. Matshalatshala lamanene swinene ya munhu la rhuleke ngopfu emisaveni a ma nga swi kotanga ku herisa ku nga yingisi ka vanhu lava; naswona hambiloko swikombiso swa ku nga tsakeli ka Xikwembu hikwalaho ka ku homboloka ka vona ka khale a swa ha ri emahlweni ka vona emitlawa ya vona leyi tshovekeke ni tinhlayo ta vona leti kayiveke, a va ri tekanga dyondzo leyi yi va nghena embilwini. Nakambe va hluriwile hi ndzingo.” Patriarchs and Prophets, 395, 396.</w:t>
      </w:r>
    </w:p>
    <w:p>
      <w:pPr>
        <w:pStyle w:val="ArticleBody"/>
        <w:jc w:val="left"/>
      </w:pPr>
      <w:r>
        <w:rPr>
          <w:rFonts w:ascii="Times New Roman" w:hAnsi="Times New Roman" w:eastAsia="Times New Roman" w:cs="Times New Roman"/>
        </w:rPr>
        <w:t>U-Adventism waseLaodisiya waqala ngowe-1856, yaye ngowe-1863 waba yibandla laseLaodisiya lama-Adventist elibhaliswe ngokusemthethweni. Njengoko sele kuxoxwe ngako kumanqaku angaphambili, abukho ubungqina obuphefumlelweyo bokuba iLaodisiya iya kusindiswa nangaliphi na ixesha. Ayinakusindiswa ngaphandle kokuba iguquke kwimeko yayo, yaye yamkele amava amelwe yiFiladelfiya. ILaodisiya ngabantu abagwetywayo, ngokukhutshwa emlonyeni weNkosi. Njengebandla laseLaodisiya, impefumlelo ichaza ukuba ibandla lalimiselwe ukubhadula entlango njengoko kwenjenjalo uSirayeli wamandulo.</w:t>
      </w:r>
    </w:p>
    <w:p>
      <w:pPr>
        <w:pStyle w:val="ArticleBody"/>
        <w:jc w:val="left"/>
      </w:pPr>
      <w:r>
        <w:rPr>
          <w:rFonts w:ascii="Times New Roman" w:hAnsi="Times New Roman" w:eastAsia="Times New Roman" w:cs="Times New Roman"/>
        </w:rPr>
        <w:t>Ndevapi vevapanduki veIsraeri vekare vakadzungaira murenje kwamakore makumi mana, vakazopinda muNyika Yakapikirwa? Hapana kunyange munhu mumwe chete, uye kudzungaira kwavo kwaimiririra kudzungaira kweIsraeri yemazuva ano.</w:t>
      </w:r>
    </w:p>
    <w:p>
      <w:pPr>
        <w:pStyle w:val="ArticleBody"/>
        <w:jc w:val="left"/>
      </w:pPr>
      <w:r>
        <w:rPr>
          <w:rFonts w:ascii="Times New Roman" w:hAnsi="Times New Roman" w:eastAsia="Times New Roman" w:cs="Times New Roman"/>
        </w:rPr>
        <w:t>Uasi wa Kora, Dathani na Abiramu (uliofanekisha uasi wa mwaka 1888), ulijengwa juu ya kutokuwa tayari kwao kukubali hukumu juu ya watu iliyowatenga wazurure miaka arobaini nyikani. Uasi wa mwaka 1888, nao, ulijengwa juu ya kukataa kwa uongozi tamko lililowatambulisha kuwa Laodikia na kuwawekea wazurure miaka mingi zaidi nyikani kwa sababu ya ukaidi wao.</w:t>
      </w:r>
    </w:p>
    <w:p>
      <w:pPr>
        <w:pStyle w:val="ArticleScripture"/>
        <w:jc w:val="left"/>
      </w:pPr>
      <w:r>
        <w:rPr>
          <w:rFonts w:ascii="Times New Roman" w:hAnsi="Times New Roman" w:eastAsia="Times New Roman" w:cs="Times New Roman"/>
        </w:rPr>
        <w:t>“Shoko rakapiwa kwatiri naA. T. Jones, naE. J. Waggoner, ishoko raMwari kukereke yeRaodhikia, uye nhamo ngaive pamusoro paani naani anoti anotenda chokwadi asi asingaratidzi kune vamwe mwaranzi dzakapiwa naMwari.” The 1888 Materials, 1053.</w:t>
      </w:r>
    </w:p>
    <w:p>
      <w:pPr>
        <w:pStyle w:val="ArticleBody"/>
        <w:jc w:val="left"/>
      </w:pPr>
      <w:r>
        <w:rPr>
          <w:rFonts w:ascii="Times New Roman" w:hAnsi="Times New Roman" w:eastAsia="Times New Roman" w:cs="Times New Roman"/>
        </w:rPr>
        <w:t>Varume vekare, vaifanira kuva vachengeti vevanhu muna 1888, vaifunga kuti vakanga “vapfuma uye vawedzerwa nezvinhu.” Tichafungisisa pamusoro pezvakabudisa mamiriro ezvinhu aya kutangira pamberi pa1888, muchinyorwa chinotevera.</w:t>
      </w:r>
    </w:p>
    <w:p>
      <w:pPr>
        <w:pStyle w:val="ArticleScripture"/>
        <w:jc w:val="left"/>
      </w:pPr>
      <w:r>
        <w:rPr>
          <w:rFonts w:ascii="Times New Roman" w:hAnsi="Times New Roman" w:eastAsia="Times New Roman" w:cs="Times New Roman"/>
        </w:rPr>
        <w:t>“Mweya wangu unosuruvara zvikuru kuona kuti vamwe vakapiwa chiedza nechokwadi vanokurumidza sei kugamuchira kunyengera kwaSatani, vachikwezvwa nehutsvene hwenhema. Vanhu pavanotsauka pazviratidzo zvemiganhu zvakagadzwa naShe kuti tinzwisise nzvimbo yedu sezvakaratidzwa muchiporofita, vanenge vachienda kwavasingazivi.”</w:t>
      </w:r>
    </w:p>
    <w:p>
      <w:pPr>
        <w:pStyle w:val="ArticleScripture"/>
        <w:jc w:val="left"/>
      </w:pPr>
      <w:r>
        <w:rPr>
          <w:rFonts w:ascii="Times New Roman" w:hAnsi="Times New Roman" w:eastAsia="Times New Roman" w:cs="Times New Roman"/>
        </w:rPr>
        <w:t>“Ndiyazibuza ukuba ingaba imvukelo yokwenene inokusoloko inyangeka na. Fundani kwiPatriarchs and Prophets ngemvukelo kaKora, kaDatan, noAbhiram. Le mvukelo yanda, ibandakanya ngaphezu kwamadoda amabini. Yayikhokelwa ngamakhosana amabini anamashumi amahlanu ebandla, amadoda adumileyo. Yithiyeni imvukelo ngegama layo elifanelekileyo nokuwexuka ngokukwawo ngegama lakho elifanelekileyo, nize ke niqwalasele ukuba amava abantu bakaThixo bamandulo, kunye nazo zonke iinkalo zawo ezichasayo, abhalwa ngokuthembeka ukuze adlulele embalini. ISibhalo siyavakalisa sithi, ‘Ezi zinto … zabhalelwa ukulumkisa thina, abafikelwe ziziphelo zehlabathi.’ Kwaye ukuba amadoda nabafazi abanalo ulwazi lwenyaniso bahlukaniswe kangako neNkokeli yabo Enkulu, de bamkele inkokeli enkulu yokuwexuka bayibize ngokuba nguKristu Ubulungisa Bethu, kungenxa yokuba bengazange behle nzulu emigodini yenyaniso. Abakwazi ukwahlula intsimbi exabisekileyo kwizinto ezingabalulekanga.”</w:t>
      </w:r>
    </w:p>
    <w:p>
      <w:pPr>
        <w:pStyle w:val="ArticleScripture"/>
        <w:jc w:val="left"/>
      </w:pPr>
      <w:r>
        <w:rPr>
          <w:rFonts w:ascii="Times New Roman" w:hAnsi="Times New Roman" w:eastAsia="Times New Roman" w:cs="Times New Roman"/>
        </w:rPr>
        <w:t>“Verenga kunyevera kunopihwa zvikuru muShoko raMwari pamusoro pavaporofita venhema vachauya nedzidziso dzavo dzakatsauka, uye, kana zvichibvira, vachatsausa kunyange vakasanangurwa chaivo. Nezviyeuchidzo izvi, nei kereke isingakwanisi kusiyanisa chenhema nechokwadi? Vose vakatsauswa nenzira ipi neipi ngavazvininipise pamberi paMwari, vatendeuke nomwoyo wose, nokuti vakabvuma nyore kutsauswa. Havana kusiyanisa inzwi roMufudzi wechokwadi nerausingazivikanwi. Vose vakadaro ngavaongorore chitsauko ichi chechiitiko chavo.”</w:t>
      </w:r>
    </w:p>
    <w:p>
      <w:pPr>
        <w:pStyle w:val="ArticleScripture"/>
        <w:jc w:val="left"/>
      </w:pPr>
      <w:r>
        <w:rPr>
          <w:rFonts w:ascii="Times New Roman" w:hAnsi="Times New Roman" w:eastAsia="Times New Roman" w:cs="Times New Roman"/>
        </w:rPr>
        <w:t>“Anopfuura hafu yezana ramakore Mwari ave achipa vanhu Vake chiedza kubudikidza nezvipupuriro zvoMweya Wake. Mushure menguva yose iyi, zvasara here kuti varume vashoma navakadzi vavo ndivo vabvise kunyengedzwa kwekereke yose yavatendi, vachizivisa kuti Mai White munyengeri nomunyepedzeri here? ‘Muchavaziva nezvibereko zvavo.’”</w:t>
      </w:r>
    </w:p>
    <w:p>
      <w:pPr>
        <w:pStyle w:val="ArticleScripture"/>
        <w:jc w:val="left"/>
      </w:pPr>
      <w:r>
        <w:rPr>
          <w:rFonts w:ascii="Times New Roman" w:hAnsi="Times New Roman" w:eastAsia="Times New Roman" w:cs="Times New Roman"/>
        </w:rPr>
        <w:t>“Vaya vanokwanisa kufuratira humbowo hwose hwavakapiwa naMwari, nokushandura ropafadzo irworwo ruve chituko, vanofanira kudedera nokuda kwokuchengeteka kwemweya yavo pachavo. Chigadziko chemwenje chavo chichabviswa panzvimbo yacho, kunze kwokunge vapfidza. Ishe atukwa. Mureza wezvokwadi, wemashoko engirozi yokutanga, neyechipiri, neyechitatu, wasiiwa uchikweva muguruva. Kana varindi vakasiyiwa vachitsausa vanhu nenzira iyi, Mwari achabata mimwe mweya ine mhaka nokuda kwokushaya kunzwisisa kunopinza kwokuziva rudzi rwezvokudya rwakanga ruchipiwa kuboka Rake.”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ការបោះបង់ជំនឿបានកើតមានឡើង</w:t>
      </w:r>
      <w:r>
        <w:rPr>
          <w:rFonts w:ascii="Times New Roman" w:hAnsi="Times New Roman" w:eastAsia="Times New Roman" w:cs="Times New Roman"/>
        </w:rPr>
        <w:t xml:space="preserve"> </w:t>
      </w:r>
      <w:r>
        <w:rPr>
          <w:rFonts w:ascii="Leelawadee UI" w:hAnsi="Leelawadee UI" w:eastAsia="Leelawadee UI" w:cs="Leelawadee UI"/>
        </w:rPr>
        <w:t>ហើយព្រះអម្ចាស់បានអនុញ្ញាតឲ្យកិច្ចការដែលមានលក្ខណៈបែបនេះរីកចម្រើនឡើងកាលពីអតីតកាល</w:t>
      </w:r>
      <w:r>
        <w:rPr>
          <w:rFonts w:ascii="Times New Roman" w:hAnsi="Times New Roman" w:eastAsia="Times New Roman" w:cs="Times New Roman"/>
        </w:rPr>
        <w:t xml:space="preserve"> </w:t>
      </w:r>
      <w:r>
        <w:rPr>
          <w:rFonts w:ascii="Leelawadee UI" w:hAnsi="Leelawadee UI" w:eastAsia="Leelawadee UI" w:cs="Leelawadee UI"/>
        </w:rPr>
        <w:t>ដើម្បីបង្ហាញថា</w:t>
      </w:r>
      <w:r>
        <w:rPr>
          <w:rFonts w:ascii="Times New Roman" w:hAnsi="Times New Roman" w:eastAsia="Times New Roman" w:cs="Times New Roman"/>
        </w:rPr>
        <w:t xml:space="preserve"> </w:t>
      </w:r>
      <w:r>
        <w:rPr>
          <w:rFonts w:ascii="Leelawadee UI" w:hAnsi="Leelawadee UI" w:eastAsia="Leelawadee UI" w:cs="Leelawadee UI"/>
        </w:rPr>
        <w:t>ប្រជារាស្ត្ររបស់ទ្រង់នឹងត្រូវបានបំភាន់យ៉ាងងាយស្រួលប៉ុណ្ណា</w:t>
      </w:r>
      <w:r>
        <w:rPr>
          <w:rFonts w:ascii="Times New Roman" w:hAnsi="Times New Roman" w:eastAsia="Times New Roman" w:cs="Times New Roman"/>
        </w:rPr>
        <w:t xml:space="preserve"> </w:t>
      </w:r>
      <w:r>
        <w:rPr>
          <w:rFonts w:ascii="Leelawadee UI" w:hAnsi="Leelawadee UI" w:eastAsia="Leelawadee UI" w:cs="Leelawadee UI"/>
        </w:rPr>
        <w:t>នៅពេលពួកគេពឹងផ្អែកលើពាក្យសម្ដីរបស់មនុស្ស</w:t>
      </w:r>
      <w:r>
        <w:rPr>
          <w:rFonts w:ascii="Times New Roman" w:hAnsi="Times New Roman" w:eastAsia="Times New Roman" w:cs="Times New Roman"/>
        </w:rPr>
        <w:t xml:space="preserve"> </w:t>
      </w:r>
      <w:r>
        <w:rPr>
          <w:rFonts w:ascii="Leelawadee UI" w:hAnsi="Leelawadee UI" w:eastAsia="Leelawadee UI" w:cs="Leelawadee UI"/>
        </w:rPr>
        <w:t>ជំនួសឲ្យការស្រាវជ្រាវបទគម្ពីរដោយខ្លួនឯង</w:t>
      </w:r>
      <w:r>
        <w:rPr>
          <w:rFonts w:ascii="Times New Roman" w:hAnsi="Times New Roman" w:eastAsia="Times New Roman" w:cs="Times New Roman"/>
        </w:rPr>
        <w:t xml:space="preserve"> </w:t>
      </w:r>
      <w:r>
        <w:rPr>
          <w:rFonts w:ascii="Leelawadee UI" w:hAnsi="Leelawadee UI" w:eastAsia="Leelawadee UI" w:cs="Leelawadee UI"/>
        </w:rPr>
        <w:t>ដូចជាពួកបេរ៉ានដ៏ថ្លៃថ្នូរ</w:t>
      </w:r>
      <w:r>
        <w:rPr>
          <w:rFonts w:ascii="Times New Roman" w:hAnsi="Times New Roman" w:eastAsia="Times New Roman" w:cs="Times New Roman"/>
        </w:rPr>
        <w:t xml:space="preserve"> </w:t>
      </w:r>
      <w:r>
        <w:rPr>
          <w:rFonts w:ascii="Leelawadee UI" w:hAnsi="Leelawadee UI" w:eastAsia="Leelawadee UI" w:cs="Leelawadee UI"/>
        </w:rPr>
        <w:t>ដើម្បីមើលថា</w:t>
      </w:r>
      <w:r>
        <w:rPr>
          <w:rFonts w:ascii="Times New Roman" w:hAnsi="Times New Roman" w:eastAsia="Times New Roman" w:cs="Times New Roman"/>
        </w:rPr>
        <w:t xml:space="preserve"> </w:t>
      </w:r>
      <w:r>
        <w:rPr>
          <w:rFonts w:ascii="Leelawadee UI" w:hAnsi="Leelawadee UI" w:eastAsia="Leelawadee UI" w:cs="Leelawadee UI"/>
        </w:rPr>
        <w:t>កិច្ចការទាំងនេះពិតជាដូច្នោះមែនឬទេ។</w:t>
      </w:r>
      <w:r>
        <w:rPr>
          <w:rFonts w:ascii="Times New Roman" w:hAnsi="Times New Roman" w:eastAsia="Times New Roman" w:cs="Times New Roman"/>
        </w:rPr>
        <w:t xml:space="preserve"> </w:t>
      </w:r>
      <w:r>
        <w:rPr>
          <w:rFonts w:ascii="Leelawadee UI" w:hAnsi="Leelawadee UI" w:eastAsia="Leelawadee UI" w:cs="Leelawadee UI"/>
        </w:rPr>
        <w:t>ហើយព្រះអម្ចាស់បានអនុញ្ញាតឲ្យកិច្ចការបែបនេះកើតឡើង</w:t>
      </w:r>
      <w:r>
        <w:rPr>
          <w:rFonts w:ascii="Times New Roman" w:hAnsi="Times New Roman" w:eastAsia="Times New Roman" w:cs="Times New Roman"/>
        </w:rPr>
        <w:t xml:space="preserve"> </w:t>
      </w:r>
      <w:r>
        <w:rPr>
          <w:rFonts w:ascii="Leelawadee UI" w:hAnsi="Leelawadee UI" w:eastAsia="Leelawadee UI" w:cs="Leelawadee UI"/>
        </w:rPr>
        <w:t>ដើម្បីឲ្យមានការព្រមានថា</w:t>
      </w:r>
      <w:r>
        <w:rPr>
          <w:rFonts w:ascii="Times New Roman" w:hAnsi="Times New Roman" w:eastAsia="Times New Roman" w:cs="Times New Roman"/>
        </w:rPr>
        <w:t xml:space="preserve"> </w:t>
      </w:r>
      <w:r>
        <w:rPr>
          <w:rFonts w:ascii="Leelawadee UI" w:hAnsi="Leelawadee UI" w:eastAsia="Leelawadee UI" w:cs="Leelawadee UI"/>
        </w:rPr>
        <w:t>កិច្ចការបែបនេះនឹងកើតឡើង។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“Uasi na ukengeufu vimo katika hewa yenyewe tunayoivuta. Tutaathiriwa navyo isipokuwa kwa imani tutegemeze roho zetu zisizojiweza juu ya Kristo. Ikiwa watu wanapotoshwa kwa urahisi jinsi hii sasa, watasimamaje wakati Shetani atakapojifanya Kristo, na kufanya miujiza? Ni nani atakayebaki bila kuyumbishwa na upotoshaji wake wakati huo—akidai kuwa yeye ni Kristo, ilhali ni Shetani tu anayechukua nafsi ya Kristo, na kwa jinsi inavyoonekana akitenda matendo ya Kristo? Ni nini kitakachowazuia watu wa Mungu wasimpe uaminifu wao makristo wa uongo? ‘Msiwafuate.’”</w:t>
      </w:r>
    </w:p>
    <w:p>
      <w:pPr>
        <w:pStyle w:val="ArticleScripture"/>
        <w:jc w:val="left"/>
      </w:pPr>
      <w:r>
        <w:rPr>
          <w:rFonts w:ascii="Times New Roman" w:hAnsi="Times New Roman" w:eastAsia="Times New Roman" w:cs="Times New Roman"/>
        </w:rPr>
        <w:t>“Dzidziso dzinofanira kunzwisiswa pachena. Varume vanogamuchirwa kuti vaparidze chokwadi vanofanira kusimbiswa zvakasimba; ipapo ngarava yavo ichamira pakurwisana nedutu nechimvuramabwe, nokuti chitsigiso chinovabata zvakasimba. Kunyengera kuchawedzera, uye tinofanira kudana kupandukira nezita raro chairo. Tinofanira kumira takapfeka nhumbi dzose dzokurwa nadzo. Mukurwisana uku hatisangani navanhu chete, asi noushe namasimba. Hatisi kurwa nenyama neropa. VaEfeso 6:10–18 ngaverengwe nokungwarira uye nenzira inobata mwoyo mumachechi edu.”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raDhanieri - Nhamba Makumi Manomwe nePfumbamwe</dc:title>
  <dc:subject>Ukutyhila Imvukelo Yowe-1888: Izifundo Ezivela Kwisizukulwana Sesibini Se-Adventism YaseLawodikea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