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 Tisa</w:t>
      </w:r>
    </w:p>
    <w:p>
      <w:pPr>
        <w:pStyle w:val="ArticleSubtitle"/>
        <w:jc w:val="left"/>
      </w:pPr>
      <w:r>
        <w:rPr>
          <w:rFonts w:ascii="Arial" w:hAnsi="Arial" w:eastAsia="Arial" w:cs="Arial"/>
        </w:rPr>
        <w:t>Muprofita Akareva Nhema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Takapedzisa chinyorwa chapfuura nechitsauko chinotaura nezve “mweya wenhema.” Zvinotevera ndeimwe yendima dziri muchitsauko ichocho.</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วาผู้รับใช้ที่ยังมิได้ถูกชำระให้บริสุทธิ์กำลังจัดตั้งตนขึ้นต่อสู้กับพระเจ้า</w:t>
      </w:r>
      <w:r>
        <w:rPr>
          <w:rFonts w:ascii="Times New Roman" w:hAnsi="Times New Roman" w:eastAsia="Times New Roman" w:cs="Times New Roman"/>
        </w:rPr>
        <w:t xml:space="preserve"> </w:t>
      </w:r>
      <w:r>
        <w:rPr>
          <w:rFonts w:ascii="Leelawadee UI" w:hAnsi="Leelawadee UI" w:eastAsia="Leelawadee UI" w:cs="Leelawadee UI"/>
        </w:rPr>
        <w:t>พวกเขาสรรเสริญพระคริสต์และพระของโลกนี้ในลมหายใจเดียวกัน</w:t>
      </w:r>
      <w:r>
        <w:rPr>
          <w:rFonts w:ascii="Times New Roman" w:hAnsi="Times New Roman" w:eastAsia="Times New Roman" w:cs="Times New Roman"/>
        </w:rPr>
        <w:t xml:space="preserve"> </w:t>
      </w:r>
      <w:r>
        <w:rPr>
          <w:rFonts w:ascii="Leelawadee UI" w:hAnsi="Leelawadee UI" w:eastAsia="Leelawadee UI" w:cs="Leelawadee UI"/>
        </w:rPr>
        <w:t>ขณะที่โดยคำอ้างพวกเขารับพระคริสต์นั้น</w:t>
      </w:r>
      <w:r>
        <w:rPr>
          <w:rFonts w:ascii="Times New Roman" w:hAnsi="Times New Roman" w:eastAsia="Times New Roman" w:cs="Times New Roman"/>
        </w:rPr>
        <w:t xml:space="preserve"> </w:t>
      </w:r>
      <w:r>
        <w:rPr>
          <w:rFonts w:ascii="Leelawadee UI" w:hAnsi="Leelawadee UI" w:eastAsia="Leelawadee UI" w:cs="Leelawadee UI"/>
        </w:rPr>
        <w:t>แท้จริงแล้วพวกเขากลับโอบรับบารับบัส</w:t>
      </w:r>
      <w:r>
        <w:rPr>
          <w:rFonts w:ascii="Times New Roman" w:hAnsi="Times New Roman" w:eastAsia="Times New Roman" w:cs="Times New Roman"/>
        </w:rPr>
        <w:t xml:space="preserve"> </w:t>
      </w:r>
      <w:r>
        <w:rPr>
          <w:rFonts w:ascii="Leelawadee UI" w:hAnsi="Leelawadee UI" w:eastAsia="Leelawadee UI" w:cs="Leelawadee UI"/>
        </w:rPr>
        <w:t>และด้วยการกระทำของตนกล่าวว่า</w:t>
      </w:r>
      <w:r>
        <w:rPr>
          <w:rFonts w:ascii="Times New Roman" w:hAnsi="Times New Roman" w:eastAsia="Times New Roman" w:cs="Times New Roman"/>
        </w:rPr>
        <w:t xml:space="preserve"> ‘</w:t>
      </w:r>
      <w:r>
        <w:rPr>
          <w:rFonts w:ascii="Leelawadee UI" w:hAnsi="Leelawadee UI" w:eastAsia="Leelawadee UI" w:cs="Leelawadee UI"/>
        </w:rPr>
        <w:t>ไม่เอาชายผู้นี้</w:t>
      </w:r>
      <w:r>
        <w:rPr>
          <w:rFonts w:ascii="Times New Roman" w:hAnsi="Times New Roman" w:eastAsia="Times New Roman" w:cs="Times New Roman"/>
        </w:rPr>
        <w:t xml:space="preserve"> </w:t>
      </w:r>
      <w:r>
        <w:rPr>
          <w:rFonts w:ascii="Leelawadee UI" w:hAnsi="Leelawadee UI" w:eastAsia="Leelawadee UI" w:cs="Leelawadee UI"/>
        </w:rPr>
        <w:t>แต่เอาบารับบัส</w:t>
      </w:r>
      <w:r>
        <w:rPr>
          <w:rFonts w:ascii="Times New Roman" w:hAnsi="Times New Roman" w:eastAsia="Times New Roman" w:cs="Times New Roman"/>
        </w:rPr>
        <w:t xml:space="preserve">’ </w:t>
      </w:r>
      <w:r>
        <w:rPr>
          <w:rFonts w:ascii="Leelawadee UI" w:hAnsi="Leelawadee UI" w:eastAsia="Leelawadee UI" w:cs="Leelawadee UI"/>
        </w:rPr>
        <w:t>ให้ทุกคนที่อ่านถ้อยคำเหล่านี้จงระวังเถิด</w:t>
      </w:r>
      <w:r>
        <w:rPr>
          <w:rFonts w:ascii="Times New Roman" w:hAnsi="Times New Roman" w:eastAsia="Times New Roman" w:cs="Times New Roman"/>
        </w:rPr>
        <w:t xml:space="preserve"> </w:t>
      </w:r>
      <w:r>
        <w:rPr>
          <w:rFonts w:ascii="Leelawadee UI" w:hAnsi="Leelawadee UI" w:eastAsia="Leelawadee UI" w:cs="Leelawadee UI"/>
        </w:rPr>
        <w:t>ซาตานได้โอ้อวดถึงสิ่งที่มันสามารถทำได้</w:t>
      </w:r>
      <w:r>
        <w:rPr>
          <w:rFonts w:ascii="Times New Roman" w:hAnsi="Times New Roman" w:eastAsia="Times New Roman" w:cs="Times New Roman"/>
        </w:rPr>
        <w:t xml:space="preserve"> </w:t>
      </w:r>
      <w:r>
        <w:rPr>
          <w:rFonts w:ascii="Leelawadee UI" w:hAnsi="Leelawadee UI" w:eastAsia="Leelawadee UI" w:cs="Leelawadee UI"/>
        </w:rPr>
        <w:t>มันคิดจะทำลายความเป็นน้ำหนึ่งใจเดียวกันซึ่งพระคริสต์ได้ทรงอธิษฐานขอให้มีอยู่ในคริสตจักรของพระองค์</w:t>
      </w:r>
      <w:r>
        <w:rPr>
          <w:rFonts w:ascii="Times New Roman" w:hAnsi="Times New Roman" w:eastAsia="Times New Roman" w:cs="Times New Roman"/>
        </w:rPr>
        <w:t xml:space="preserve"> </w:t>
      </w:r>
      <w:r>
        <w:rPr>
          <w:rFonts w:ascii="Leelawadee UI" w:hAnsi="Leelawadee UI" w:eastAsia="Leelawadee UI" w:cs="Leelawadee UI"/>
        </w:rPr>
        <w:t>มันกล่าวว่า</w:t>
      </w:r>
      <w:r>
        <w:rPr>
          <w:rFonts w:ascii="Times New Roman" w:hAnsi="Times New Roman" w:eastAsia="Times New Roman" w:cs="Times New Roman"/>
        </w:rPr>
        <w:t xml:space="preserve"> ‘</w:t>
      </w:r>
      <w:r>
        <w:rPr>
          <w:rFonts w:ascii="Leelawadee UI" w:hAnsi="Leelawadee UI" w:eastAsia="Leelawadee UI" w:cs="Leelawadee UI"/>
        </w:rPr>
        <w:t>ข้าจะออกไป</w:t>
      </w:r>
      <w:r>
        <w:rPr>
          <w:rFonts w:ascii="Times New Roman" w:hAnsi="Times New Roman" w:eastAsia="Times New Roman" w:cs="Times New Roman"/>
        </w:rPr>
        <w:t xml:space="preserve"> </w:t>
      </w:r>
      <w:r>
        <w:rPr>
          <w:rFonts w:ascii="Leelawadee UI" w:hAnsi="Leelawadee UI" w:eastAsia="Leelawadee UI" w:cs="Leelawadee UI"/>
        </w:rPr>
        <w:t>และจะเป็นวิญญาณมุสาเพื่อหลอกลวงบรรดาผู้ที่ข้าสามารถหลอกได้</w:t>
      </w:r>
      <w:r>
        <w:rPr>
          <w:rFonts w:ascii="Times New Roman" w:hAnsi="Times New Roman" w:eastAsia="Times New Roman" w:cs="Times New Roman"/>
        </w:rPr>
        <w:t xml:space="preserve"> </w:t>
      </w:r>
      <w:r>
        <w:rPr>
          <w:rFonts w:ascii="Leelawadee UI" w:hAnsi="Leelawadee UI" w:eastAsia="Leelawadee UI" w:cs="Leelawadee UI"/>
        </w:rPr>
        <w:t>ให้ติเตียน</w:t>
      </w:r>
      <w:r>
        <w:rPr>
          <w:rFonts w:ascii="Times New Roman" w:hAnsi="Times New Roman" w:eastAsia="Times New Roman" w:cs="Times New Roman"/>
        </w:rPr>
        <w:t xml:space="preserve"> </w:t>
      </w:r>
      <w:r>
        <w:rPr>
          <w:rFonts w:ascii="Leelawadee UI" w:hAnsi="Leelawadee UI" w:eastAsia="Leelawadee UI" w:cs="Leelawadee UI"/>
        </w:rPr>
        <w:t>และกล่าวโทษ</w:t>
      </w:r>
      <w:r>
        <w:rPr>
          <w:rFonts w:ascii="Times New Roman" w:hAnsi="Times New Roman" w:eastAsia="Times New Roman" w:cs="Times New Roman"/>
        </w:rPr>
        <w:t xml:space="preserve"> </w:t>
      </w:r>
      <w:r>
        <w:rPr>
          <w:rFonts w:ascii="Leelawadee UI" w:hAnsi="Leelawadee UI" w:eastAsia="Leelawadee UI" w:cs="Leelawadee UI"/>
        </w:rPr>
        <w:t>และบิดเบือน</w:t>
      </w:r>
      <w:r>
        <w:rPr>
          <w:rFonts w:ascii="Times New Roman" w:hAnsi="Times New Roman" w:eastAsia="Times New Roman" w:cs="Times New Roman"/>
        </w:rPr>
        <w:t xml:space="preserve">’ </w:t>
      </w:r>
      <w:r>
        <w:rPr>
          <w:rFonts w:ascii="Leelawadee UI" w:hAnsi="Leelawadee UI" w:eastAsia="Leelawadee UI" w:cs="Leelawadee UI"/>
        </w:rPr>
        <w:t>หากคริสตจักรที่ได้รับความสว่างยิ่งใหญ่</w:t>
      </w:r>
      <w:r>
        <w:rPr>
          <w:rFonts w:ascii="Times New Roman" w:hAnsi="Times New Roman" w:eastAsia="Times New Roman" w:cs="Times New Roman"/>
        </w:rPr>
        <w:t xml:space="preserve"> </w:t>
      </w:r>
      <w:r>
        <w:rPr>
          <w:rFonts w:ascii="Leelawadee UI" w:hAnsi="Leelawadee UI" w:eastAsia="Leelawadee UI" w:cs="Leelawadee UI"/>
        </w:rPr>
        <w:t>ได้รับหลักฐานอันยิ่งใหญ่</w:t>
      </w:r>
      <w:r>
        <w:rPr>
          <w:rFonts w:ascii="Times New Roman" w:hAnsi="Times New Roman" w:eastAsia="Times New Roman" w:cs="Times New Roman"/>
        </w:rPr>
        <w:t xml:space="preserve"> </w:t>
      </w:r>
      <w:r>
        <w:rPr>
          <w:rFonts w:ascii="Leelawadee UI" w:hAnsi="Leelawadee UI" w:eastAsia="Leelawadee UI" w:cs="Leelawadee UI"/>
        </w:rPr>
        <w:t>ปล่อยให้บุตรแห่งการล่อลวงและพยานเท็จเข้ามาอยู่ด้วยแล้ว</w:t>
      </w:r>
      <w:r>
        <w:rPr>
          <w:rFonts w:ascii="Times New Roman" w:hAnsi="Times New Roman" w:eastAsia="Times New Roman" w:cs="Times New Roman"/>
        </w:rPr>
        <w:t xml:space="preserve"> </w:t>
      </w:r>
      <w:r>
        <w:rPr>
          <w:rFonts w:ascii="Leelawadee UI" w:hAnsi="Leelawadee UI" w:eastAsia="Leelawadee UI" w:cs="Leelawadee UI"/>
        </w:rPr>
        <w:t>คริสตจักรนั้นจะละทิ้งข่าวสารที่องค์พระผู้เป็นเจ้าได้ทรงส่งมา</w:t>
      </w:r>
      <w:r>
        <w:rPr>
          <w:rFonts w:ascii="Times New Roman" w:hAnsi="Times New Roman" w:eastAsia="Times New Roman" w:cs="Times New Roman"/>
        </w:rPr>
        <w:t xml:space="preserve"> </w:t>
      </w:r>
      <w:r>
        <w:rPr>
          <w:rFonts w:ascii="Leelawadee UI" w:hAnsi="Leelawadee UI" w:eastAsia="Leelawadee UI" w:cs="Leelawadee UI"/>
        </w:rPr>
        <w:t>และจะรับเอาคำกล่าวอ้างที่ไร้เหตุผลที่สุด</w:t>
      </w:r>
      <w:r>
        <w:rPr>
          <w:rFonts w:ascii="Times New Roman" w:hAnsi="Times New Roman" w:eastAsia="Times New Roman" w:cs="Times New Roman"/>
        </w:rPr>
        <w:t xml:space="preserve"> </w:t>
      </w:r>
      <w:r>
        <w:rPr>
          <w:rFonts w:ascii="Leelawadee UI" w:hAnsi="Leelawadee UI" w:eastAsia="Leelawadee UI" w:cs="Leelawadee UI"/>
        </w:rPr>
        <w:t>ตลอดจนข้อสันนิษฐานอันเป็นเท็จและทฤษฎีอันเป็นเท็จ</w:t>
      </w:r>
      <w:r>
        <w:rPr>
          <w:rFonts w:ascii="Times New Roman" w:hAnsi="Times New Roman" w:eastAsia="Times New Roman" w:cs="Times New Roman"/>
        </w:rPr>
        <w:t xml:space="preserve"> </w:t>
      </w:r>
      <w:r>
        <w:rPr>
          <w:rFonts w:ascii="Leelawadee UI" w:hAnsi="Leelawadee UI" w:eastAsia="Leelawadee UI" w:cs="Leelawadee UI"/>
        </w:rPr>
        <w:t>ซาตานหัวเราะเยาะความโง่เขลาของพวกเขา</w:t>
      </w:r>
      <w:r>
        <w:rPr>
          <w:rFonts w:ascii="Times New Roman" w:hAnsi="Times New Roman" w:eastAsia="Times New Roman" w:cs="Times New Roman"/>
        </w:rPr>
        <w:t xml:space="preserve"> </w:t>
      </w:r>
      <w:r>
        <w:rPr>
          <w:rFonts w:ascii="Leelawadee UI" w:hAnsi="Leelawadee UI" w:eastAsia="Leelawadee UI" w:cs="Leelawadee UI"/>
        </w:rPr>
        <w:t>เพราะมันรู้ว่าความจริงคืออะไร</w:t>
      </w:r>
      <w:r>
        <w:rPr>
          <w:rFonts w:ascii="Times New Roman" w:hAnsi="Times New Roman" w:eastAsia="Times New Roman" w:cs="Times New Roman"/>
        </w:rPr>
        <w:t>” Testimonies to Ministers, 409.</w:t>
      </w:r>
    </w:p>
    <w:p>
      <w:pPr>
        <w:pStyle w:val="ArticleBody"/>
        <w:jc w:val="left"/>
      </w:pPr>
      <w:r>
        <w:rPr>
          <w:rFonts w:ascii="Times New Roman" w:hAnsi="Times New Roman" w:eastAsia="Times New Roman" w:cs="Times New Roman"/>
        </w:rPr>
        <w:t>“Mwanakomana wokunyengera nechapupu chenhema ngaagamuchirwe nechechi yakapiwa chiedza chikuru, uchapupu hukuru, uye chechi iyoyo icharasa shoko ratumirwa naJehovha, uye igamuchire zvirevo zvisina musoro zvikuru, nezvinofungidzirwa zvenhema, nedzidziso dzenhema.” Muna 1863, Adventismu yeMillerite ‘yakadzokera’ kunzira isina musoro uye yenhema yakashandiswa nechiPurotesitendi chakatsauka pakutenda, ikaramba kuzivikanwa kwakaitwa naWilliam Miller kwenguva nomwe dzaRevhitiko 26. Nyaya ye‘kudzokera’ yakamirwa nevapanduki muna Numeri 14, pavakafunga kuzvisarudzira mukuru vodzokera kuIjipiti.</w:t>
      </w:r>
    </w:p>
    <w:p>
      <w:pPr>
        <w:pStyle w:val="ArticleScripture"/>
        <w:jc w:val="left"/>
      </w:pPr>
      <w:r>
        <w:rPr>
          <w:rFonts w:ascii="Ebrima" w:hAnsi="Ebrima" w:eastAsia="Ebrima" w:cs="Ebrima"/>
        </w:rPr>
        <w:t>በርስ</w:t>
      </w:r>
      <w:r>
        <w:rPr>
          <w:rFonts w:ascii="Times New Roman" w:hAnsi="Times New Roman" w:eastAsia="Times New Roman" w:cs="Times New Roman"/>
        </w:rPr>
        <w:t xml:space="preserve"> </w:t>
      </w:r>
      <w:r>
        <w:rPr>
          <w:rFonts w:ascii="Ebrima" w:hAnsi="Ebrima" w:eastAsia="Ebrima" w:cs="Ebrima"/>
        </w:rPr>
        <w:t>በርሳቸውም፣</w:t>
      </w:r>
      <w:r>
        <w:rPr>
          <w:rFonts w:ascii="Times New Roman" w:hAnsi="Times New Roman" w:eastAsia="Times New Roman" w:cs="Times New Roman"/>
        </w:rPr>
        <w:t xml:space="preserve"> “</w:t>
      </w:r>
      <w:r>
        <w:rPr>
          <w:rFonts w:ascii="Ebrima" w:hAnsi="Ebrima" w:eastAsia="Ebrima" w:cs="Ebrima"/>
        </w:rPr>
        <w:t>አለቃ</w:t>
      </w:r>
      <w:r>
        <w:rPr>
          <w:rFonts w:ascii="Times New Roman" w:hAnsi="Times New Roman" w:eastAsia="Times New Roman" w:cs="Times New Roman"/>
        </w:rPr>
        <w:t xml:space="preserve"> </w:t>
      </w:r>
      <w:r>
        <w:rPr>
          <w:rFonts w:ascii="Ebrima" w:hAnsi="Ebrima" w:eastAsia="Ebrima" w:cs="Ebrima"/>
        </w:rPr>
        <w:t>እንሾም፥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ግብፅም</w:t>
      </w:r>
      <w:r>
        <w:rPr>
          <w:rFonts w:ascii="Times New Roman" w:hAnsi="Times New Roman" w:eastAsia="Times New Roman" w:cs="Times New Roman"/>
        </w:rPr>
        <w:t xml:space="preserve"> </w:t>
      </w:r>
      <w:r>
        <w:rPr>
          <w:rFonts w:ascii="Ebrima" w:hAnsi="Ebrima" w:eastAsia="Ebrima" w:cs="Ebrima"/>
        </w:rPr>
        <w:t>እንመለስ</w:t>
      </w:r>
      <w:r>
        <w:rPr>
          <w:rFonts w:ascii="Times New Roman" w:hAnsi="Times New Roman" w:eastAsia="Times New Roman" w:cs="Times New Roman"/>
        </w:rPr>
        <w:t xml:space="preserve">” </w:t>
      </w:r>
      <w:r>
        <w:rPr>
          <w:rFonts w:ascii="Ebrima" w:hAnsi="Ebrima" w:eastAsia="Ebrima" w:cs="Ebrima"/>
        </w:rPr>
        <w:t>ተባባሉ።</w:t>
      </w:r>
      <w:r>
        <w:rPr>
          <w:rFonts w:ascii="Times New Roman" w:hAnsi="Times New Roman" w:eastAsia="Times New Roman" w:cs="Times New Roman"/>
        </w:rPr>
        <w:t xml:space="preserve"> </w:t>
      </w:r>
      <w:r>
        <w:rPr>
          <w:rFonts w:ascii="Ebrima" w:hAnsi="Ebrima" w:eastAsia="Ebrima" w:cs="Ebrima"/>
        </w:rPr>
        <w:t>ዘኍልቍ</w:t>
      </w:r>
      <w:r>
        <w:rPr>
          <w:rFonts w:ascii="Times New Roman" w:hAnsi="Times New Roman" w:eastAsia="Times New Roman" w:cs="Times New Roman"/>
        </w:rPr>
        <w:t xml:space="preserve"> 14</w:t>
      </w:r>
      <w:r>
        <w:rPr>
          <w:rFonts w:ascii="Ebrima" w:hAnsi="Ebrima" w:eastAsia="Ebrima" w:cs="Ebrima"/>
        </w:rPr>
        <w:t>፡</w:t>
      </w:r>
      <w:r>
        <w:rPr>
          <w:rFonts w:ascii="Times New Roman" w:hAnsi="Times New Roman" w:eastAsia="Times New Roman" w:cs="Times New Roman"/>
        </w:rPr>
        <w:t>4</w:t>
      </w:r>
    </w:p>
    <w:p>
      <w:pPr>
        <w:pStyle w:val="ArticleBody"/>
        <w:jc w:val="left"/>
      </w:pPr>
      <w:r>
        <w:rPr>
          <w:rFonts w:ascii="Times New Roman" w:hAnsi="Times New Roman" w:eastAsia="Times New Roman" w:cs="Times New Roman"/>
        </w:rPr>
        <w:t>Mhaka ya “kudzokera” kuPurotesitendi yakatsauka yakamirirwawo naJeremia, apo muchitsauko chegumi neshanu akaudzwa kuti maPurotesitendi akawa aigona kudzokera kwaari, asi iye aisafanira “kudzokera” kwavari.</w:t>
      </w:r>
    </w:p>
    <w:p>
      <w:pPr>
        <w:pStyle w:val="ArticleScripture"/>
        <w:jc w:val="left"/>
      </w:pPr>
      <w:r>
        <w:rPr>
          <w:rFonts w:ascii="Times New Roman" w:hAnsi="Times New Roman" w:eastAsia="Times New Roman" w:cs="Times New Roman"/>
        </w:rPr>
        <w:t>Ndzi nga tshama etinhlengeletanweni ta vahleki, naswona a ndzi nga tsakanga; ndzi tshame ndzoxe hikwalaho ka voko ra wena, hikuva u ndzi tatisile hi ku kariha. Hikwalaho ka yini ku vaviseka ka mina ku nga heriki, ni xilonda xa mina ku nga tshungulekiki, lexi alaka ku hanyisiwa? Xana u ta va eka mina tanihi muhembi ntsena, ni tanihi mati lama tsandzekaka? Hikokwalaho Yehovha u vula leswi: Loko u tlhela, kutani ndzi ta ku tlherisa, kutani u ta yima emahlweni ka mina; naswona loko u humesa leswi nga swa nkoka eka leswi nyenyetsaka, u ta fana ni nomu wa mina; a va tlhelele eka wena, kambe wena u nga tlheleli eka vona. Ndzi ta ku endla eka vanhu lava rirhangu ra koporo leri sirhelelekeke; va ta lwa na wena, kambe a va nge ku hluli; hikuva ndzi na wena ku ku ponisa ni ku ku kutsula, ku vula Yehovha. Yeremiya 15:17–20.</w:t>
      </w:r>
    </w:p>
    <w:p>
      <w:pPr>
        <w:pStyle w:val="ArticleBody"/>
        <w:jc w:val="left"/>
      </w:pPr>
      <w:r>
        <w:rPr>
          <w:rFonts w:ascii="Times New Roman" w:hAnsi="Times New Roman" w:eastAsia="Times New Roman" w:cs="Times New Roman"/>
        </w:rPr>
        <w:t>Zvichida mufananidzo wouprofita wakajeka zvikurusa womusimboti wokusadzokera kuPurotesitendi yakatsauka unowanikwa munyaya yomuporofita asingateereri, uyo akaendesa shoko rokutsiura kuna Jerobhoamu, mambo wokutanga wamarudzi gumi okumusoro.</w:t>
      </w:r>
    </w:p>
    <w:p>
      <w:pPr>
        <w:pStyle w:val="ArticleScripture"/>
        <w:jc w:val="left"/>
      </w:pPr>
      <w:r>
        <w:rPr>
          <w:rFonts w:ascii="Times New Roman" w:hAnsi="Times New Roman" w:eastAsia="Times New Roman" w:cs="Times New Roman"/>
        </w:rPr>
        <w:t>Zvino mambo akati kumunhu waMwari, Uya kumba kwangu, uzorodze, uye ndichakupa mubayiro. Asi munhu waMwari akati kuna mambo, Kunyange mukandipa hafu yeimba yenyu, handingapindi nemi, uye handingadyi chingwa kana kunwa mvura panzvimbo ino; nokuti ndakarairwa saizvozvo neshoko raJehovha, richiti, Usadya chingwa, kana kunwa mvura, uye usadzokera nenzira yawakauya nayo. Naizvozvo akaenda neimwe nzira, akasadzoka nenzira yaakanga auya nayo kuBheteri. 1 Madzimambo 13:7–10.</w:t>
      </w:r>
    </w:p>
    <w:p>
      <w:pPr>
        <w:pStyle w:val="ArticleBody"/>
        <w:jc w:val="left"/>
      </w:pPr>
      <w:r>
        <w:rPr>
          <w:rFonts w:ascii="Times New Roman" w:hAnsi="Times New Roman" w:eastAsia="Times New Roman" w:cs="Times New Roman"/>
        </w:rPr>
        <w:t>Muprofita asingateereri akanga audzwa naMwari kuti arege kudzoka nenzira yaakanga auya nayo. Adventism yeMillerite yakanga yabuda muPurotesitendi, inomiririrwa neSardisi, uye yakanga isingafaniri kudzokerako. Kunyange hazvo muprofita asingateereri aiziva kwazvo kuti aisafanira kudzoka nenzira yaakanga auya nayo, muprofita wenhema weumambo hwaJerobhoamu akamuudza kuti Mwari akanga ati muprofita asingateereri adzokere kumba kwemuprofita wenhema uye adye naye. Pasinei zvapo nekurayira kwaMwari, akaita chaizvoizvo izvozvo. Paakangotanga kudya zvokudya zvemuprofita wenhema, Bhaibheri rinotaura pachena kuti muprofita weSamaria akanga areva nhema.</w:t>
      </w:r>
    </w:p>
    <w:p>
      <w:pPr>
        <w:pStyle w:val="ArticleScripture"/>
        <w:jc w:val="left"/>
      </w:pPr>
      <w:r>
        <w:rPr>
          <w:rFonts w:ascii="Times New Roman" w:hAnsi="Times New Roman" w:eastAsia="Times New Roman" w:cs="Times New Roman"/>
        </w:rPr>
        <w:t>Zvino paBheteri pakanga pagere muporofita wakwegura; vanakomana vake vakauya vakamurondedzera mabasa ose akanga aitwa nomunhu waMwari nezuva iroro paBheteri; namashoko aakanga ataura kuna mambo, vakamurondedzerawo kuna baba vavo. Baba vavo vakati kwavari, Akaenda nenzira ipi? Nokuti vanakomana vake vakanga vaona nzira yakanga yafamba nayo munhu waMwari akanga abva kuJudha. Iye akati kuvanakomana vake, Ndisungirei mbongoro. Naizvozvo vakamusungirira mbongoro; iye akatasva pairi, akatevera munhu waMwari, akamuwana agere pasi pomuouki; akati kwaari, Ndiwe here munhu waMwari akabva kuJudha? Iye akati, Ndini. Ipapo akati kwaari, Enda kumba kwangu neni, udye chingwa. Iye akati, Handingadzoki newe, kana kupinda newe; uye handingadyi chingwa kana kunwa mvura newe panzvimbo ino; nokuti ndakanzi neshoko raJehovha, Usadya chingwa, kana kunwa mvura ikoko, uye usadzokazve nenzira yawakauya nayo. Akati kwaari, Neniwo ndiri muporofita sezvauri iwe; uye mutumwa akataura kwandiri neshoko raJehovha, achiti, Mudzore uende naye kumba kwako, kuti adye chingwa uye anwe mvura. Asi akamunyepera. Naizvozvo akadzokera naye, akadya chingwa mumba make, akanwa mvura. 1 Madzimambo 13:11–19.</w:t>
      </w:r>
    </w:p>
    <w:p>
      <w:pPr>
        <w:pStyle w:val="ArticleBody"/>
        <w:jc w:val="left"/>
      </w:pPr>
      <w:r>
        <w:rPr>
          <w:rFonts w:ascii="Times New Roman" w:hAnsi="Times New Roman" w:eastAsia="Times New Roman" w:cs="Times New Roman"/>
        </w:rPr>
        <w:t>Muporofita asingateereri akadya nokunwa pamwe chete nomuporofita ainyepa weSamaria, zvichireva kuti akagamuchira shoko romuporofita akatsauka pakutenda, akararama achiramba shoko raJehovha. Iro shoko raakanga aendesa nokutendeka musi iwoyo iwoyo. Ainyatsoziva kwazvo kuti akanga asingafaniri kudzokera, asi akazviita zvakadaro. Sista White anotizivisa kuti kana “mwanakomana wokunyengera nechapupu chenhema akagamuchirwa nechechi yakapiwa chiedza chikuru, uchapupu hukuru, chechi iyoyo icharasa shoko ratumirwa naJehovha.” Munhoroondo yeMillerite ngirozi yokutanga yakanga yajekesa nyika nokubwinya kwayo. Muna 1840, shoko rengirozi yokutanga rakaendeswa kunzvimbo dzose dzemishoni munyika yose.</w:t>
      </w:r>
    </w:p>
    <w:p>
      <w:pPr>
        <w:pStyle w:val="ArticleScripture"/>
        <w:jc w:val="left"/>
      </w:pPr>
      <w:r>
        <w:rPr>
          <w:rFonts w:ascii="Times New Roman" w:hAnsi="Times New Roman" w:eastAsia="Times New Roman" w:cs="Times New Roman"/>
        </w:rPr>
        <w:t>“Nhau dzokuuya kwaIshe kwava pedyo munyika yedu musimba nokubwinya kukuru ichokwadi, uye muna 1840 manzwi mazhinji akasimudzwa mukuzivisa kwadzo.” Manuscript Releases, volume 9, 134.</w:t>
      </w:r>
    </w:p>
    <w:p>
      <w:pPr>
        <w:pStyle w:val="ArticleBody"/>
        <w:jc w:val="left"/>
      </w:pPr>
      <w:r>
        <w:rPr>
          <w:rFonts w:ascii="Times New Roman" w:hAnsi="Times New Roman" w:eastAsia="Times New Roman" w:cs="Times New Roman"/>
        </w:rPr>
        <w:t>Muda mfupi baadaye, Uadventista wa Kimumilleri ulirudia “uongo” wa mbinu ya Uprotestanti ulioasi, na ukatupilia mbali “ujumbe wa Bwana” ambao Mungu alikuwa ametuma kupitia kwa William Miller. Walitupilia mbali ujumbe wa Musa kama ulivyowasilishwa na Eliya, na “uongo” uliopokelewa hapo mwanzo katika historia ya Kimumilleri unawakilisha “uongo” unaoaminiwa mwishoni; “uongo” unaoleta upotovu wenye nguvu juu ya Uadventista wa Laodikia.</w:t>
      </w:r>
    </w:p>
    <w:p>
      <w:pPr>
        <w:pStyle w:val="ArticleScripture"/>
        <w:jc w:val="left"/>
      </w:pPr>
      <w:r>
        <w:rPr>
          <w:rFonts w:ascii="Times New Roman" w:hAnsi="Times New Roman" w:eastAsia="Times New Roman" w:cs="Times New Roman"/>
        </w:rPr>
        <w:t>Uye nezvose zvinonyengera zvekusarurama zviri muna avo vanoparara; nokuti havana kugamuchira rudo rwechokwadi, kuti vaponeswe. Uye nemhaka iyi Mwari uchavatumira kunyengedzwa kukuru, kuti vatende nhema; kuti vose vatongwe vakatadza avo vasina kutenda chokwadi, asi vakafarira kusarurama. 2 VaTesaronika 2:10–12.</w:t>
      </w:r>
    </w:p>
    <w:p>
      <w:pPr>
        <w:pStyle w:val="ArticleBody"/>
        <w:jc w:val="left"/>
      </w:pPr>
      <w:r>
        <w:rPr>
          <w:rFonts w:ascii="Times New Roman" w:hAnsi="Times New Roman" w:eastAsia="Times New Roman" w:cs="Times New Roman"/>
        </w:rPr>
        <w:t>Siri kuedza kuratidza basa raEria sechiratidzo maererano nenhoroondo dzinofambirana dzenyanga yePurotesitendi nenyanga yeRepabhurikanizimu munguva inotonga umambo hwechitanhatu hwechiporofita cheBhaibheri. Chinetso pakubatanidza pamwe chete nenzira yechiporofita nyaya dzose dza1863, zvirinani kwandiri, ndemitsara yakasiyana-siyana yakabatana inogumira pedyo nepfungwa ye“pfungwa dzinotenderera-tenderera”. Kuronga kwakananga kwendangariro ndiko kunogara kuri nzira yakanakisisa, asi kuziva chokwadi chaMwari pamwe nehukama hwezvokwadi izvozvo kune chimwe nechimwe ibasa rakaoma, nokuti zvinowanikwa muBhaibheri “pano zvishoma, apo zvishoma.”</w:t>
      </w:r>
    </w:p>
    <w:p>
      <w:pPr>
        <w:pStyle w:val="ArticleScripture"/>
        <w:jc w:val="left"/>
      </w:pPr>
      <w:r>
        <w:rPr>
          <w:rFonts w:ascii="Times New Roman" w:hAnsi="Times New Roman" w:eastAsia="Times New Roman" w:cs="Times New Roman"/>
        </w:rPr>
        <w:t>Ndianiko waangadzidzisa zivo? Uye ndianiko waangaita kuti anzwisise dzidziso? Avo vakarumurwa pamukaka, uye vabviswa pamazamu. Nokuti murairo unofanira kuva pamusoro pomurairo, murairo pamusoro pomurairo; mutsetse pamusoro pomutsetse, mutsetse pamusoro pomutsetse; pano zvishoma, uye apo zvishoma. Isaya 28:9, 10.</w:t>
      </w:r>
    </w:p>
    <w:p>
      <w:pPr>
        <w:pStyle w:val="ArticleBody"/>
        <w:jc w:val="left"/>
      </w:pPr>
      <w:r>
        <w:rPr>
          <w:rFonts w:ascii="Times New Roman" w:hAnsi="Times New Roman" w:eastAsia="Times New Roman" w:cs="Times New Roman"/>
        </w:rPr>
        <w:t>Zvakare ibasa rinonetsa apo vateereri vaunonangana navo vachisanganisira avo vanoziva chokwadi chikuru chauri kubata nacho, asi vamwe vachiri vatsva pazvinhu izvi zvose. Zvinenge chokwadi chose chandiri kuda kupa muchidimbu munyaya ino, chinowanikwa muMatafura aHabhakuki. Nokutya kuti ndingaite sokuti ndiri kushandisa “pfungwa dzinotenderera-tenderera”, ndichakuudzai kwatiri kuenda, tisati tasvikako chaiko.</w:t>
      </w:r>
    </w:p>
    <w:p>
      <w:pPr>
        <w:pStyle w:val="ArticleBody"/>
        <w:jc w:val="left"/>
      </w:pPr>
      <w:r>
        <w:rPr>
          <w:rFonts w:ascii="Times New Roman" w:hAnsi="Times New Roman" w:eastAsia="Times New Roman" w:cs="Times New Roman"/>
        </w:rPr>
        <w:t>Mu 1863, Uadiventi wa Kimileri wa Laodikia ulisimamisha sanamu ya wivu. Sanamu ya wivu inawakilisha kizazi cha kwanza kati ya vizazi vinne vya Uadiventi wa Laodikia.</w:t>
      </w:r>
    </w:p>
    <w:p>
      <w:pPr>
        <w:pStyle w:val="ArticleScripture"/>
        <w:jc w:val="left"/>
      </w:pPr>
      <w:r>
        <w:rPr>
          <w:rFonts w:ascii="Times New Roman" w:hAnsi="Times New Roman" w:eastAsia="Times New Roman" w:cs="Times New Roman"/>
        </w:rPr>
        <w:t>Ipapo akati kwandiri, Mwanakomana womunhu, zvino simudza meso ako utarise kurutivi rwokumusoro. Naizvozvo ndakasimudza meso angu ndikarutivi rwokumusoro, zvino tarira, kurutivi rwokumusoro pasuwo reatari pakapindwa paiva nechifananidzo ichi chegodo. Ezekieri 8:5.</w:t>
      </w:r>
    </w:p>
    <w:p>
      <w:pPr>
        <w:pStyle w:val="ArticleBody"/>
        <w:jc w:val="left"/>
      </w:pPr>
      <w:r>
        <w:rPr>
          <w:rFonts w:ascii="Times New Roman" w:hAnsi="Times New Roman" w:eastAsia="Times New Roman" w:cs="Times New Roman"/>
        </w:rPr>
        <w:t>Mizukulwana mine ya chalichi ya Seventh-day Adventist yimililidwe m’zigawo zosiyanasiyana za Malemba, koma ndimagwiritsa ntchito Ezekieli 8 monga malo oyambirira owonetsera. Chifukwa chake n’chakuti chaputala 8 chimatsogolera kulowa mu chaputala 9. Mu Ezekieli 9, kusindikizidwa kwa anthu zikwi zana limodzi ndi makumi anayi ndi zinayi kukuwonetsedwa mwa chithunzi, ndipo mu Testimonies, voliyumu 5, Mlongo White amafotokoza momveka bwino mfundo imeneyi. M’ndemanga za Mlongo White, iye akulankhula momveka bwino za magulu awiri a olambira mu Yerusalemu pamene kusindikizidwaku kukuchitika. Ezekieli amachitanso chimodzimodzi, ndipo gulu limene sililandira chisindikizo likuyimiridwa mu chaputala 8.</w:t>
      </w:r>
    </w:p>
    <w:p>
      <w:pPr>
        <w:pStyle w:val="ArticleScripture"/>
        <w:jc w:val="left"/>
      </w:pPr>
      <w:r>
        <w:rPr>
          <w:rFonts w:ascii="Times New Roman" w:hAnsi="Times New Roman" w:eastAsia="Times New Roman" w:cs="Times New Roman"/>
        </w:rPr>
        <w:t>"Iqembu labangazweli ngobuhlungu ukwehla kwabo ngokwasemoyeni, futhi abangakhali ngezono zabanye, bayosala bengenalo uphawu lukaNkulunkulu. INkosi iyala izithunywa zayo, amadoda anezikhali zokubulala ezandleni zawo, ithi: ‘Hambani nimlandele phakathi komuzi, nibulale; iso lenu malingabi nomusa, futhi ningabi nesihe; bulalani kuphele nya abadala nabasha, izintombi, nabantwana abancane, nabesifazane; kodwa ningasondeli kunoma yimuphi umuntu okukhona kuye uphawu; futhi niqale endaweni yami engcwele. Khona-ke baqala ngamadoda amadala ayengaphambi kwendlu.’"</w:t>
      </w:r>
    </w:p>
    <w:p>
      <w:pPr>
        <w:pStyle w:val="ArticleScripture"/>
        <w:jc w:val="left"/>
      </w:pPr>
      <w:r>
        <w:rPr>
          <w:rFonts w:ascii="Times New Roman" w:hAnsi="Times New Roman" w:eastAsia="Times New Roman" w:cs="Times New Roman"/>
        </w:rPr>
        <w:t>“Pano tinoona kuti kereke—nzvimbo tsvene yaIshe—ndiyo yakatanga kunzwa kurohwa kwehasha dzaMwari. Varume vakuru, avo Mwari vaakanga avapa chiedza chikuru uye vakanga vamira savachengeti vezvinhu zvomweya zvavanhu, vakanga varasa kuvimba kwavakapiwa. Vakanga vatora chimiro chokuti hatifaniri kutarisira zvishamiso kana kuratidzwa kunooneka kwesimba raMwari sezvazvaiva mumazuva akapfuura. Nguva dzashanduka. Mashoko aya anosimbisa kusatenda kwavo, uye vanoti: Ishe haazoiti zvakanaka, uye haazoiti zvakaipa. Ane ngoni zvikuru zvokuti haangashanyiri vanhu vake nokutonga. Nokudaro ‘Rugare nokuchengeteka’ ndiko kudanidzira kwavanhu vasingazombosimudzizve inzwi ravo separi hwamanda kuti varatidze vanhu vaMwari kudarika kwavo uye imba yaJakobho zvivi zvayo. Imbwa idzi dzisingatauri, dzakanga dzisingadi kuhukura, ndidzo dzinonzwa kutsiva kwakarurama kwaMwari agumburwa. Varume, mhandara, navana vaduku vose vanoparara pamwe chete.” Testimonies, volume 5, 211.</w:t>
      </w:r>
    </w:p>
    <w:p>
      <w:pPr>
        <w:pStyle w:val="ArticleBody"/>
        <w:jc w:val="left"/>
      </w:pPr>
      <w:r>
        <w:rPr>
          <w:rFonts w:ascii="Times New Roman" w:hAnsi="Times New Roman" w:eastAsia="Times New Roman" w:cs="Times New Roman"/>
        </w:rPr>
        <w:t>Isahluko sesificamunani sichaza labo abaseJerusalema—“ibandla” elisesizukulwaneni sesine kulezo zizukulwane ezine—elimelwe njengelikhothamela ilanga.</w:t>
      </w:r>
    </w:p>
    <w:p>
      <w:pPr>
        <w:pStyle w:val="ArticleScripture"/>
        <w:jc w:val="left"/>
      </w:pPr>
      <w:r>
        <w:rPr>
          <w:rFonts w:ascii="Times New Roman" w:hAnsi="Times New Roman" w:eastAsia="Times New Roman" w:cs="Times New Roman"/>
        </w:rPr>
        <w:t>Na akanindiza muruvazhe rwomukati rweimba yaJehovha; uye, tarirai, pasuo retemberi yaJehovha, pakati pevharanda nearitari, paiva navarume vanenge makumi maviri navashanu, vakafuratira kutemberi yaJehovha, nezviso zvavo zvakatarira kumabvazuva; uye vakanamata zuva vakatarira kumabvazuva. Ipapo akati kwandiri, Waona izvi here, iwe mwanakomana womunhu? Chinhuzve chiduku here kuimba yaJudha kuti vaite zvinonyangadza zvavanoita pano? nokuti vazadza nyika nechisimba, uye vadzokazve kunditsamwisa; uye, tarirai, vanoisa davi pamhino dzavo. Naizvozvo neniwo ndichaita nehasha: ziso rangu haringaregi, uye handingavi netsitsi; kunyange vakachema munzeve dzangu nenzwi guru, handingavanzwi. Ezekieri 8:16–18.</w:t>
      </w:r>
    </w:p>
    <w:p>
      <w:pPr>
        <w:pStyle w:val="ArticleBody"/>
        <w:jc w:val="left"/>
      </w:pPr>
      <w:r>
        <w:rPr>
          <w:rFonts w:ascii="Times New Roman" w:hAnsi="Times New Roman" w:eastAsia="Times New Roman" w:cs="Times New Roman"/>
        </w:rPr>
        <w:t>Sezvazvakangoita pamushumo wakaipa wevasori gumi, vatungamiri makumi maviri navashanu vokumukira vari kunamata zuva “vakatsamwisa” Ishe. Mutemo weSvondo ndiwo “zuva rokutsamwisa” rinoratidzwa mberi navaporofita. Chitsauko chepfumbamwe chinotsanangura avo vanogamuchira chisimbiso chaMwari panguva imwe cheteyo, nokuti chiri kungodzokorora nokuwedzera pamusoro pechitsauko chechisere.</w:t>
      </w:r>
    </w:p>
    <w:p>
      <w:pPr>
        <w:pStyle w:val="ArticleScripture"/>
        <w:jc w:val="left"/>
      </w:pPr>
      <w:r>
        <w:rPr>
          <w:rFonts w:ascii="Times New Roman" w:hAnsi="Times New Roman" w:eastAsia="Times New Roman" w:cs="Times New Roman"/>
        </w:rPr>
        <w:t>“Ukuvinjelwa kwezinceku zikaNkulunkulu [IsAmbulo isahluko sesi-7] kuyafana nalokho okwaboniswa uHezekeli embonweni.” Testimonies to Ministers, 445.</w:t>
      </w:r>
    </w:p>
    <w:p>
      <w:pPr>
        <w:pStyle w:val="ArticleBody"/>
        <w:jc w:val="left"/>
      </w:pPr>
      <w:r>
        <w:rPr>
          <w:rFonts w:ascii="Times New Roman" w:hAnsi="Times New Roman" w:eastAsia="Times New Roman" w:cs="Times New Roman"/>
        </w:rPr>
        <w:t>Muna 1863, chizvarwa chokutanga cheAdventism yeLaodhikia chakatanga kufamba-famba murenje. Nhoroondo yechiporofita inozivisa mufananidzo wegodo muna 1863, yaiva mhuru yendarama yaAroni. Zvimiro zvechiporofita zvemhuru yendarama ndezvokuti yaiva mufananidzo wechikara, uye yaiva yendarama. Ndarama chiratidzo cheBhabhironi; naizvozvo mhuru yendarama yaAroni yaiva mufananidzo wechikara cheBhabhironi. Mufananidzo wechikara unongotsanangurwa chete sekubatanidzwa kwechechi nehurumende, chechi iri iyo inodzora ukama ihwohwo.</w:t>
      </w:r>
    </w:p>
    <w:p>
      <w:pPr>
        <w:pStyle w:val="ArticleScripture"/>
        <w:jc w:val="left"/>
      </w:pPr>
      <w:r>
        <w:rPr>
          <w:rFonts w:ascii="Times New Roman" w:hAnsi="Times New Roman" w:eastAsia="Times New Roman" w:cs="Times New Roman"/>
        </w:rPr>
        <w:t>“Asi ‘chifananidzo kumhuka’ chii? Uye chichaumbwa sei? Chifananidzo ichi chinogadzirwa nechikara chine nyanga mbiri, uye chiri chifananidzo kumhuka. Chinonziwo chifananidzo chemhuka. Naizvozvo, kuti tizive kuti chifananidzo ichi chakaita sei uye kuti chichaumbwa sei, tinofanira kudzidza hunhu chaihwo hwemhuka pachayo—hupapa.</w:t>
      </w:r>
    </w:p>
    <w:p>
      <w:pPr>
        <w:pStyle w:val="ArticleScripture"/>
        <w:jc w:val="left"/>
      </w:pPr>
      <w:r>
        <w:rPr>
          <w:rFonts w:ascii="Times New Roman" w:hAnsi="Times New Roman" w:eastAsia="Times New Roman" w:cs="Times New Roman"/>
        </w:rPr>
        <w:t>“Pakati kereke yokutanga yakashatiswa nokubva pakureruka kweevhangeri nokugamuchira mhemberero netsika dzechihedheni, yakarasikirwa noMweya nesimba raMwari; uye kuti itonge hana dzevanhu, yakatsvaka rutsigiro rwesimba renyika. Mugumisiro wacho wakava upapa, kereke yakadzora simba rehurumende uye yakarishandisa kusimudzira zvinangwa zvayo pachayo, zvikurukuru pakuranga ‘kutsauka pakutenda.’ Kuti United States iumbe mufananidzo wechikara, simba rechitendero rinofanira kutonga hurumende yevagari zvakadaro zvokuti masimba enyika achashandiswawo nekereke kuti izadzise zvinangwa zvayo pachayo.” The Great Controversy, 443.</w:t>
      </w:r>
    </w:p>
    <w:p>
      <w:pPr>
        <w:pStyle w:val="ArticleBody"/>
        <w:jc w:val="left"/>
      </w:pPr>
      <w:r>
        <w:rPr>
          <w:rFonts w:ascii="Times New Roman" w:hAnsi="Times New Roman" w:eastAsia="Times New Roman" w:cs="Times New Roman"/>
        </w:rPr>
        <w:t>Mhuru yakavakwa naAroni yakavakwa panguva iyo Mozisi akanga achigamuchira Mirayiro Gumi. Murayiro wechipiri unorambidza kunamata zvidhori, uye unosanganisirawo tsananguro yechikamu chehunhu hwaMwari, paunomuzivisa saMwari ane godo.</w:t>
      </w:r>
    </w:p>
    <w:p>
      <w:pPr>
        <w:pStyle w:val="ArticleScripture"/>
        <w:jc w:val="left"/>
      </w:pPr>
      <w:r>
        <w:rPr>
          <w:rFonts w:ascii="Times New Roman" w:hAnsi="Times New Roman" w:eastAsia="Times New Roman" w:cs="Times New Roman"/>
        </w:rPr>
        <w:t>Usazviitira mufananidzo wakavezwa, kana chimwe chifananidzo chipi nechipi chezviri kudenga kumusoro, kana zviri panyika pasi, kana zviri mumvura iri pasi penyika: Usazvikotamire, kana kuzvishumira: nokuti ini Jehovha Mwari wako ndiri Mwari ane godo, ndichirova vana nokuda kwezvakaipa zvamadzibaba kusvikira kuchizvarwa chechitatu nechechina chaavo vanondivenga; uye ndichiitira nyasha kuzviuru zvaavo vanondida, vanochengeta mirayiro yangu. Eksodho 20:4–6.</w:t>
      </w:r>
    </w:p>
    <w:p>
      <w:pPr>
        <w:pStyle w:val="ArticleBody"/>
        <w:jc w:val="left"/>
      </w:pPr>
      <w:r>
        <w:rPr>
          <w:rFonts w:ascii="Times New Roman" w:hAnsi="Times New Roman" w:eastAsia="Times New Roman" w:cs="Times New Roman"/>
        </w:rPr>
        <w:t>Mufananidzo waAroni wemhuru yendarama, sezvo waive chifananidzo, unomirira mufananidzo wegodo, nokuti wakabudisa kutsamwa kwakarurama kwakamanikidza Mozisi kukanda pasi nokupwanya mahwendefa maviri okutanga eMirayiro Gumi. Tinoda kuratidza kuti chati yenhema ya1863, yakanga yakafananidzirwa nemhuru yendarama yaAroni. Godo raMwari rakaratidzwa pamusoro pemhuru yendarama yaAroni, nokuti mhuru yendarama yakanga ichimirira mwari wenhema. Mhuru yacho yakanga iri mufananidzo wokunyepedzera waMwari. Aroni akazivisa kuti yakanga ichimirira vamwari vakanga vavanunura kubva muuranda hweIjipiti. Mahwendefa maviri akaputswa naMozisi munhoroondo iyoyo chaiyo, akanga ari “chinyorwa chakatevedzerwa” chehunhu hwaMwari wechokwadi, Mwari akanga avabudisa chaizvoizvo muIjipiti. Chati yenhema yakagadzirwa muna 1863, mufananidzo wegodo, nokuti yakapwanya mahwendefa maviri aHabhakuki chitsauko chechipiri nokubvisa nguva nomwe dzemhiko yaMozisi.</w:t>
      </w:r>
    </w:p>
    <w:p>
      <w:pPr>
        <w:pStyle w:val="ArticleScripture"/>
        <w:jc w:val="left"/>
      </w:pPr>
      <w:r>
        <w:rPr>
          <w:rFonts w:ascii="Times New Roman" w:hAnsi="Times New Roman" w:eastAsia="Times New Roman" w:cs="Times New Roman"/>
        </w:rPr>
        <w:t>“Ndzi vone leswaku chati ya 1843 a yi kongomisiwile hi voko ra Hosi, naswona a yi nga fanelanga ku cinciwa; leswaku tinomboro a ti ri hilaha Yehovha a a swi lava hakona; leswaku voko ra Yena a ri le henhla ka swona naswona ri fihlerile xihoxo eka tin’wana ta tinomboro, leswaku ku nga vi na un’we loyi a nga ta swi vona, ku kondza voko ra Yena ri susiwa.” Early Writings, 74, 75.</w:t>
      </w:r>
    </w:p>
    <w:p>
      <w:pPr>
        <w:pStyle w:val="ArticleBody"/>
        <w:jc w:val="left"/>
      </w:pPr>
      <w:r>
        <w:rPr>
          <w:rFonts w:ascii="Times New Roman" w:hAnsi="Times New Roman" w:eastAsia="Times New Roman" w:cs="Times New Roman"/>
        </w:rPr>
        <w:t>Ellen White anowedzerawo kumurayiro wokuti batakyalter-a chati ya 1843, nga bateekako ekyokulabula nti “okuggyako nga waliwo okufumitirizibwa.”</w:t>
      </w:r>
    </w:p>
    <w:p>
      <w:pPr>
        <w:pStyle w:val="ArticleScripture"/>
        <w:jc w:val="left"/>
      </w:pPr>
      <w:r>
        <w:rPr>
          <w:rFonts w:ascii="Times New Roman" w:hAnsi="Times New Roman" w:eastAsia="Times New Roman" w:cs="Times New Roman"/>
        </w:rPr>
        <w:t>“Ndzi vone leswaku chati ya khale a yi kongomisiwa hi Hosi, naswona a ku na nhlayo na yin’we eka yona leyi faneleke ku cinciwa handle ka hi ku huhuteriwa. Ndzi vone leswaku tinhlayo ta chati a ti ri hilaha Xikwembu xi a xi lava hakona, naswona leswaku voko ra Yena a ri ri ehenhla ka yona ri fihla xihoxo eka tin’wana ta tinhlayo, leswaku ku nga vi na un’we la nga ta xi vona ku fikela loko voko ra Yena ri susiwa.” Spalding and Magan, 2.</w:t>
      </w:r>
    </w:p>
    <w:p>
      <w:pPr>
        <w:pStyle w:val="ArticleBody"/>
        <w:jc w:val="left"/>
      </w:pPr>
      <w:r>
        <w:rPr>
          <w:rFonts w:ascii="Times New Roman" w:hAnsi="Times New Roman" w:eastAsia="Times New Roman" w:cs="Times New Roman"/>
        </w:rPr>
        <w:t>James na Ellen White vaigara nemhuri yaOtis Nichol, panguva iyo vaNichol vakagadzira nekubudisa chati ya1850. Chinhu chega chakanga “chachinjwa” pachati ya1850 ndechekuti gore ra‘1844’ rakashandiswa kutsiva gore ra‘1843,’ rakanga rakaratidzirwa pachati ya1843. Chinhu chega “chakachinjwa” chaiva kugadziriswa kwe“kukanganisa” uko Mwari akanga akabata ruoko rwake pamusoro paro. Kufemerwa kwemuprofitakadzi kwaiva mumusha chaiwo maiva machati ya1843 “yakashandurwa” kuva chati ya1850, uye nguva nomwe dzaRevhitiko makumi maviri nenhanhatu dzakaramba dzakachengetedzwa pachati iyoyo, sezvazvaivewo pachati ya1843.</w:t>
      </w:r>
    </w:p>
    <w:p>
      <w:pPr>
        <w:pStyle w:val="ArticleBody"/>
        <w:jc w:val="left"/>
      </w:pPr>
      <w:r>
        <w:rPr>
          <w:rFonts w:ascii="Times New Roman" w:hAnsi="Times New Roman" w:eastAsia="Times New Roman" w:cs="Times New Roman"/>
        </w:rPr>
        <w:t>Mupango wa ciŵiri wa malango ukusazgapo chigaŵa chinyake cha nthabwala iyi ya uchimi, pakuti ukuvumbura kuti Chiuta wakuŵerenga miwiro m’paka para wafika kuzalanga ubudi uwo wachitika. Mu 1863, kukambira m’badwo wakwamba wa mibadwo yinayi ya mpingo wa Seventh-day Adventist, pakuti gulu la Millerite likamara pa nyengo yira.</w:t>
      </w:r>
    </w:p>
    <w:p>
      <w:pPr>
        <w:pStyle w:val="ArticleBody"/>
        <w:jc w:val="left"/>
      </w:pPr>
      <w:r>
        <w:rPr>
          <w:rFonts w:ascii="Times New Roman" w:hAnsi="Times New Roman" w:eastAsia="Times New Roman" w:cs="Times New Roman"/>
        </w:rPr>
        <w:t>Mapfundo maviri eMitemo Gumi anofananidzira mapfundo maviri aHabhakuki, asiwo anofananidzira zvingwa zviviri zvinovheyeswa zvePentekosti, izvo zvakanga zviri chipiriso chega mubasa repanzvimbo tsvene chainosanganisira chivi. Kuratidzwa kwesimba raMwari pakupiwa kweMitemo Gumi, kuratidzwa kwesimba raMwari pakudururwa kwePentekosti, uye kuratidzwa kwesimba raMwari munhoroondo yemachati maviri evaMillerite, zvose zvinofananidzira kuratidzwa kwekupedzisira kwekudururwa kwaMweya Mutsvene mumvura yekupedzisira. Zvingwa zviviri zvinovheyeswa zvePentekosti zvinomiririra vane zviuru zana nemakumi mana nezvina vanosimudzirwa sechiratidzo munguva yemvura yekupedzisira.</w:t>
      </w:r>
    </w:p>
    <w:p>
      <w:pPr>
        <w:pStyle w:val="ArticleBody"/>
        <w:jc w:val="left"/>
      </w:pPr>
      <w:r>
        <w:rPr>
          <w:rFonts w:ascii="Times New Roman" w:hAnsi="Times New Roman" w:eastAsia="Times New Roman" w:cs="Times New Roman"/>
        </w:rPr>
        <w:t>Mikate ya mawimbi ya Pentekoste ilipaswa kuandaliwa kwa “chachu,” ambayo inawakilisha dhambi, lakini chachu hiyo iliharibiwa kwa mchakato wa kuoka.</w:t>
      </w:r>
    </w:p>
    <w:p>
      <w:pPr>
        <w:pStyle w:val="ArticleScripture"/>
        <w:jc w:val="left"/>
      </w:pPr>
      <w:r>
        <w:rPr>
          <w:rFonts w:ascii="Times New Roman" w:hAnsi="Times New Roman" w:eastAsia="Times New Roman" w:cs="Times New Roman"/>
        </w:rPr>
        <w:t>Panguva iyi, vanhu vazhinji vasingaverengeki vakanga vaungana pamwe chete, zvokuti vakanga vachitsikirirana, akatanga kutanga kutaura kuvadzidzi vake achiti: Chenjererai mbiriso yeVaFarisi, inova kunyengera. Ruka 12:1.</w:t>
      </w:r>
    </w:p>
    <w:p>
      <w:pPr>
        <w:pStyle w:val="ArticleBody"/>
        <w:jc w:val="left"/>
      </w:pPr>
      <w:r>
        <w:rPr>
          <w:rFonts w:ascii="Times New Roman" w:hAnsi="Times New Roman" w:eastAsia="Times New Roman" w:cs="Times New Roman"/>
        </w:rPr>
        <w:t>Zvingwa zviviri zvechingwa zvaiva chipiriso chezvibereko zvokutanga.</w:t>
      </w:r>
    </w:p>
    <w:p>
      <w:pPr>
        <w:pStyle w:val="ArticleScripture"/>
        <w:jc w:val="left"/>
      </w:pPr>
      <w:r>
        <w:rPr>
          <w:rFonts w:ascii="Times New Roman" w:hAnsi="Times New Roman" w:eastAsia="Times New Roman" w:cs="Times New Roman"/>
        </w:rPr>
        <w:t>“</w:t>
      </w:r>
      <w:r>
        <w:rPr>
          <w:rFonts w:ascii="Nirmala UI" w:hAnsi="Nirmala UI" w:eastAsia="Nirmala UI" w:cs="Nirmala UI"/>
        </w:rPr>
        <w:t>मुसीको</w:t>
      </w:r>
      <w:r>
        <w:rPr>
          <w:rFonts w:ascii="Times New Roman" w:hAnsi="Times New Roman" w:eastAsia="Times New Roman" w:cs="Times New Roman"/>
        </w:rPr>
        <w:t xml:space="preserve"> </w:t>
      </w:r>
      <w:r>
        <w:rPr>
          <w:rFonts w:ascii="Nirmala UI" w:hAnsi="Nirmala UI" w:eastAsia="Nirmala UI" w:cs="Nirmala UI"/>
        </w:rPr>
        <w:t>बासस्थानबाट</w:t>
      </w:r>
      <w:r>
        <w:rPr>
          <w:rFonts w:ascii="Times New Roman" w:hAnsi="Times New Roman" w:eastAsia="Times New Roman" w:cs="Times New Roman"/>
        </w:rPr>
        <w:t xml:space="preserve"> </w:t>
      </w:r>
      <w:r>
        <w:rPr>
          <w:rFonts w:ascii="Nirmala UI" w:hAnsi="Nirmala UI" w:eastAsia="Nirmala UI" w:cs="Nirmala UI"/>
        </w:rPr>
        <w:t>तिमीहरूले</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भागका</w:t>
      </w:r>
      <w:r>
        <w:rPr>
          <w:rFonts w:ascii="Times New Roman" w:hAnsi="Times New Roman" w:eastAsia="Times New Roman" w:cs="Times New Roman"/>
        </w:rPr>
        <w:t xml:space="preserve"> </w:t>
      </w:r>
      <w:r>
        <w:rPr>
          <w:rFonts w:ascii="Nirmala UI" w:hAnsi="Nirmala UI" w:eastAsia="Nirmala UI" w:cs="Nirmala UI"/>
        </w:rPr>
        <w:t>दुईवटा</w:t>
      </w:r>
      <w:r>
        <w:rPr>
          <w:rFonts w:ascii="Times New Roman" w:hAnsi="Times New Roman" w:eastAsia="Times New Roman" w:cs="Times New Roman"/>
        </w:rPr>
        <w:t xml:space="preserve"> </w:t>
      </w:r>
      <w:r>
        <w:rPr>
          <w:rFonts w:ascii="Nirmala UI" w:hAnsi="Nirmala UI" w:eastAsia="Nirmala UI" w:cs="Nirmala UI"/>
        </w:rPr>
        <w:t>डोलाइएका</w:t>
      </w:r>
      <w:r>
        <w:rPr>
          <w:rFonts w:ascii="Times New Roman" w:hAnsi="Times New Roman" w:eastAsia="Times New Roman" w:cs="Times New Roman"/>
        </w:rPr>
        <w:t xml:space="preserve"> </w:t>
      </w:r>
      <w:r>
        <w:rPr>
          <w:rFonts w:ascii="Nirmala UI" w:hAnsi="Nirmala UI" w:eastAsia="Nirmala UI" w:cs="Nirmala UI"/>
        </w:rPr>
        <w:t>रोटीहरू</w:t>
      </w:r>
      <w:r>
        <w:rPr>
          <w:rFonts w:ascii="Times New Roman" w:hAnsi="Times New Roman" w:eastAsia="Times New Roman" w:cs="Times New Roman"/>
        </w:rPr>
        <w:t xml:space="preserve"> </w:t>
      </w:r>
      <w:r>
        <w:rPr>
          <w:rFonts w:ascii="Nirmala UI" w:hAnsi="Nirmala UI" w:eastAsia="Nirmala UI" w:cs="Nirmala UI"/>
        </w:rPr>
        <w:t>ल्याउनू</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मैदाबाट</w:t>
      </w:r>
      <w:r>
        <w:rPr>
          <w:rFonts w:ascii="Times New Roman" w:hAnsi="Times New Roman" w:eastAsia="Times New Roman" w:cs="Times New Roman"/>
        </w:rPr>
        <w:t xml:space="preserve"> </w:t>
      </w:r>
      <w:r>
        <w:rPr>
          <w:rFonts w:ascii="Nirmala UI" w:hAnsi="Nirmala UI" w:eastAsia="Nirmala UI" w:cs="Nirmala UI"/>
        </w:rPr>
        <w:t>बनाइएका</w:t>
      </w:r>
      <w:r>
        <w:rPr>
          <w:rFonts w:ascii="Times New Roman" w:hAnsi="Times New Roman" w:eastAsia="Times New Roman" w:cs="Times New Roman"/>
        </w:rPr>
        <w:t xml:space="preserve"> </w:t>
      </w:r>
      <w:r>
        <w:rPr>
          <w:rFonts w:ascii="Nirmala UI" w:hAnsi="Nirmala UI" w:eastAsia="Nirmala UI" w:cs="Nirmala UI"/>
        </w:rPr>
        <w:t>होऊन्</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खमीर</w:t>
      </w:r>
      <w:r>
        <w:rPr>
          <w:rFonts w:ascii="Times New Roman" w:hAnsi="Times New Roman" w:eastAsia="Times New Roman" w:cs="Times New Roman"/>
        </w:rPr>
        <w:t xml:space="preserve"> </w:t>
      </w:r>
      <w:r>
        <w:rPr>
          <w:rFonts w:ascii="Nirmala UI" w:hAnsi="Nirmala UI" w:eastAsia="Nirmala UI" w:cs="Nirmala UI"/>
        </w:rPr>
        <w:t>हालेर</w:t>
      </w:r>
      <w:r>
        <w:rPr>
          <w:rFonts w:ascii="Times New Roman" w:hAnsi="Times New Roman" w:eastAsia="Times New Roman" w:cs="Times New Roman"/>
        </w:rPr>
        <w:t xml:space="preserve"> </w:t>
      </w:r>
      <w:r>
        <w:rPr>
          <w:rFonts w:ascii="Nirmala UI" w:hAnsi="Nirmala UI" w:eastAsia="Nirmala UI" w:cs="Nirmala UI"/>
        </w:rPr>
        <w:t>पकाइएका</w:t>
      </w:r>
      <w:r>
        <w:rPr>
          <w:rFonts w:ascii="Times New Roman" w:hAnsi="Times New Roman" w:eastAsia="Times New Roman" w:cs="Times New Roman"/>
        </w:rPr>
        <w:t xml:space="preserve"> </w:t>
      </w:r>
      <w:r>
        <w:rPr>
          <w:rFonts w:ascii="Nirmala UI" w:hAnsi="Nirmala UI" w:eastAsia="Nirmala UI" w:cs="Nirmala UI"/>
        </w:rPr>
        <w:t>होऊन्</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परमप्रभुका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फल</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लेवीव्यवस्था</w:t>
      </w:r>
      <w:r>
        <w:rPr>
          <w:rFonts w:ascii="Times New Roman" w:hAnsi="Times New Roman" w:eastAsia="Times New Roman" w:cs="Times New Roman"/>
        </w:rPr>
        <w:t xml:space="preserve"> 23:17.</w:t>
      </w:r>
    </w:p>
    <w:p>
      <w:pPr>
        <w:pStyle w:val="ArticleBody"/>
        <w:jc w:val="left"/>
      </w:pPr>
      <w:r>
        <w:rPr>
          <w:rFonts w:ascii="Nirmala UI" w:hAnsi="Nirmala UI" w:eastAsia="Nirmala UI" w:cs="Nirmala UI"/>
        </w:rPr>
        <w:t>ঐ</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হাজার</w:t>
      </w:r>
      <w:r>
        <w:rPr>
          <w:rFonts w:ascii="Times New Roman" w:hAnsi="Times New Roman" w:eastAsia="Times New Roman" w:cs="Times New Roman"/>
        </w:rPr>
        <w:t xml:space="preserve"> </w:t>
      </w:r>
      <w:r>
        <w:rPr>
          <w:rFonts w:ascii="Nirmala UI" w:hAnsi="Nirmala UI" w:eastAsia="Nirmala UI" w:cs="Nirmala UI"/>
        </w:rPr>
        <w:t>জন</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দিনের</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ফলের</w:t>
      </w:r>
      <w:r>
        <w:rPr>
          <w:rFonts w:ascii="Times New Roman" w:hAnsi="Times New Roman" w:eastAsia="Times New Roman" w:cs="Times New Roman"/>
        </w:rPr>
        <w:t xml:space="preserve"> </w:t>
      </w:r>
      <w:r>
        <w:rPr>
          <w:rFonts w:ascii="Nirmala UI" w:hAnsi="Nirmala UI" w:eastAsia="Nirmala UI" w:cs="Nirmala UI"/>
        </w:rPr>
        <w:t>নিবেদন।</w:t>
      </w:r>
    </w:p>
    <w:p>
      <w:pPr>
        <w:pStyle w:val="ArticleScripture"/>
        <w:jc w:val="left"/>
      </w:pPr>
      <w:r>
        <w:rPr>
          <w:rFonts w:ascii="Times New Roman" w:hAnsi="Times New Roman" w:eastAsia="Times New Roman" w:cs="Times New Roman"/>
        </w:rPr>
        <w:t>Uye ndakatarisa, zvino tarirai, Gwayana rakanga rimire pagomo reZiyoni, uye raiva naro vane zana namakumi mana nezvina zvuru, vane zita raBaba varo rakanyorwa pahuma dzavo. Uye ndakanzwa inzwi richibva kudenga, senzwi remvura zhinji, uye senzwi rekutinhira kukuru; uye ndakanzwa inzwi ravairidza zviridzwa, vachiridza zviridzwa zvavo. Uye vakaimba sezvakaita rwiyo rutsva pamberi pechigaro choushe, napamberi pezvisikwa zvipenyu zvina, navakuru; uye kwakanga kusina munhu aigona kudzidza rwiyo irworwo kunze kwevane zana namakumi mana nezvina zvuru, vakanga vadzikinurwa panyika. Ava ndivo vasina kuzvisvibisa navakadzi; nokuti imhandara. Ava ndivo vanotevera Gwayana kwose kwarinokwenda. Ava vakadzikinurwa pakati pavanhu, vari chibereko chokutanga kuna Mwari nekuGwayana. Uye mumuromo mavo hamuna kuwanikwa kunyengera; nokuti havana chavangapomerwa pamberi pechigaro choushe chaMwari. Zvakazarurwa 14:1–5.</w:t>
      </w:r>
    </w:p>
    <w:p>
      <w:pPr>
        <w:pStyle w:val="ArticleBody"/>
        <w:jc w:val="left"/>
      </w:pPr>
      <w:r>
        <w:rPr>
          <w:rFonts w:ascii="Times New Roman" w:hAnsi="Times New Roman" w:eastAsia="Times New Roman" w:cs="Times New Roman"/>
        </w:rPr>
        <w:t>Boka revaonamunamato mumazuva okupedzisira vasingazombofi, vanomiririrwa naEriya, vachange vakunda zvizere chivi; nokuti moto wokunatswa unouyiswa pamusoro pavo noMutumwa weSungano uchabvisa zvachose nekuparadza mbiriso kubva kuvanakomana vaRevhi.</w:t>
      </w:r>
    </w:p>
    <w:p>
      <w:pPr>
        <w:pStyle w:val="ArticleScripture"/>
        <w:jc w:val="left"/>
      </w:pPr>
      <w:r>
        <w:rPr>
          <w:rFonts w:ascii="Times New Roman" w:hAnsi="Times New Roman" w:eastAsia="Times New Roman" w:cs="Times New Roman"/>
        </w:rPr>
        <w:t>Tarirai, ndichatuma nhume yangu, uye ichagadzirira nzira pamberi pangu; uye Ishe, wamunotsvaka, achauya pakarepo kutemberi yake, iye nhume yesungano, wamunofarira; tarirai, achauya, ndizvo zvinotaura Jehovha wehondo. Asi ndianiko angatsungirira zuva rokuuya kwake? uye ndianiko angamira paanozviratidza? nokuti akaita somoto womunyungudutsi, uye sesipo yevawachi: Uye achagara somunyungudutsi nomunatsi wesirivha: uye achanatsa vanakomana vaRevhi, achivanatsa segoridhe nesirivha, kuti vape kuna Jehovha chipiriso mukururama. Ipapo chipiriso chaJudha neJerusarema chichafadza Jehovha, sapamazuva ekare, uye sapamakore okutanga. Maraki 3:1–4.</w:t>
      </w:r>
    </w:p>
    <w:p>
      <w:pPr>
        <w:pStyle w:val="ArticleBody"/>
        <w:jc w:val="left"/>
      </w:pPr>
      <w:r>
        <w:rPr>
          <w:rFonts w:ascii="Times New Roman" w:hAnsi="Times New Roman" w:eastAsia="Times New Roman" w:cs="Times New Roman"/>
        </w:rPr>
        <w:t>Mupiro uyo uri “semazuva akare” ndiwo mupiro wokuzunguzirwa wePentekosti wezvingwa zviviri. Wakasimudzwa somupiro, uchizivisa vaprofita vaviri vakaurayiwa mumigwagwa, avo vanobva vasimudzirwa kudenga sechiratidzo, pakutanga penhamo yomurayiro weSvondo.</w:t>
      </w:r>
    </w:p>
    <w:p>
      <w:pPr>
        <w:pStyle w:val="ArticleBody"/>
        <w:jc w:val="left"/>
      </w:pPr>
      <w:r>
        <w:rPr>
          <w:rFonts w:ascii="Times New Roman" w:hAnsi="Times New Roman" w:eastAsia="Times New Roman" w:cs="Times New Roman"/>
        </w:rPr>
        <w:t>Haruni paakagadzira mhuru yake yendarama, akataura kuti mhuru iyo ndiyo vamwari vakanga vavabudisa muEgipita, uye akazobva aparidza mutambo kuna Jehovha.</w:t>
      </w:r>
    </w:p>
    <w:p>
      <w:pPr>
        <w:pStyle w:val="ArticleScripture"/>
        <w:jc w:val="left"/>
      </w:pPr>
      <w:r>
        <w:rPr>
          <w:rFonts w:ascii="Times New Roman" w:hAnsi="Times New Roman" w:eastAsia="Times New Roman" w:cs="Times New Roman"/>
        </w:rPr>
        <w:t>Iye akavitambira mumaoko avo, akazviumba nechokushandisa chokuchera, mushure mokunge aita mhuru yakanyungudutswa; ivo vakati, Ava ndivo vamwari vako, iwe Isiraeri, vakakubudisa munyika yeIjipiti. Zvino Aroni wakati achizviona, akavaka aritari pamberi payo; uye Aroni akaparidza, akati, Mangwana kuchava nomutambo kuna Jehovha. Eksodho 32:4, 5.</w:t>
      </w:r>
    </w:p>
    <w:p>
      <w:pPr>
        <w:pStyle w:val="ArticleBody"/>
        <w:jc w:val="left"/>
      </w:pPr>
      <w:r>
        <w:rPr>
          <w:rFonts w:ascii="Times New Roman" w:hAnsi="Times New Roman" w:eastAsia="Times New Roman" w:cs="Times New Roman"/>
        </w:rPr>
        <w:t>Muso Umambo hwokumusoro hwaIsraeri hwakazvibvisa paUmambo hwokumaodzanyemba hwaJudha, Jerobhoamu, mambo wokutanga waIsraeri, nemaune akatanga nzira yenhema yokunamata mumaguta maviri, akataura chiziviso chimwe chetecho chakataurwa naAroni, achiti mhuru dzake mbiri dzendarama ndivo vamwari vakavabudisa muIjipiti, uye akagadza mutambo wenhema sezvakaitawo Aroni.</w:t>
      </w:r>
    </w:p>
    <w:p>
      <w:pPr>
        <w:pStyle w:val="ArticleScripture"/>
        <w:jc w:val="left"/>
      </w:pPr>
      <w:r>
        <w:rPr>
          <w:rFonts w:ascii="Nirmala UI" w:hAnsi="Nirmala UI" w:eastAsia="Nirmala UI" w:cs="Nirmala UI"/>
        </w:rPr>
        <w:t>දෙවරොබාම්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කියාගත්තේය</w:t>
      </w:r>
      <w:r>
        <w:rPr>
          <w:rFonts w:ascii="Times New Roman" w:hAnsi="Times New Roman" w:eastAsia="Times New Roman" w:cs="Times New Roman"/>
        </w:rPr>
        <w:t>: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දාවිද්ගේ</w:t>
      </w:r>
      <w:r>
        <w:rPr>
          <w:rFonts w:ascii="Times New Roman" w:hAnsi="Times New Roman" w:eastAsia="Times New Roman" w:cs="Times New Roman"/>
        </w:rPr>
        <w:t xml:space="preserve"> </w:t>
      </w:r>
      <w:r>
        <w:rPr>
          <w:rFonts w:ascii="Nirmala UI" w:hAnsi="Nirmala UI" w:eastAsia="Nirmala UI" w:cs="Nirmala UI"/>
        </w:rPr>
        <w:t>වංශයට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සෙනඟ</w:t>
      </w:r>
      <w:r>
        <w:rPr>
          <w:rFonts w:ascii="Times New Roman" w:hAnsi="Times New Roman" w:eastAsia="Times New Roman" w:cs="Times New Roman"/>
        </w:rPr>
        <w:t xml:space="preserve"> </w:t>
      </w:r>
      <w:r>
        <w:rPr>
          <w:rFonts w:ascii="Nirmala UI" w:hAnsi="Nirmala UI" w:eastAsia="Nirmala UI" w:cs="Nirmala UI"/>
        </w:rPr>
        <w:t>යෙරුසලෙමහි</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ගෘහයෙහි</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ඉහළට</w:t>
      </w:r>
      <w:r>
        <w:rPr>
          <w:rFonts w:ascii="Times New Roman" w:hAnsi="Times New Roman" w:eastAsia="Times New Roman" w:cs="Times New Roman"/>
        </w:rPr>
        <w:t xml:space="preserve"> </w:t>
      </w:r>
      <w:r>
        <w:rPr>
          <w:rFonts w:ascii="Nirmala UI" w:hAnsi="Nirmala UI" w:eastAsia="Nirmala UI" w:cs="Nirmala UI"/>
        </w:rPr>
        <w:t>ගියහොත්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සෙනඟගේ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ස්වාමියා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රෙහොබාම්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රෙහොබාම්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උපදේශය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රන්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පැටවු</w:t>
      </w:r>
      <w:r>
        <w:rPr>
          <w:rFonts w:ascii="Times New Roman" w:hAnsi="Times New Roman" w:eastAsia="Times New Roman" w:cs="Times New Roman"/>
        </w:rPr>
        <w:t xml:space="preserve"> </w:t>
      </w:r>
      <w:r>
        <w:rPr>
          <w:rFonts w:ascii="Nirmala UI" w:hAnsi="Nirmala UI" w:eastAsia="Nirmala UI" w:cs="Nirmala UI"/>
        </w:rPr>
        <w:t>දෙදෙනෙකු</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w:t>
      </w:r>
      <w:r>
        <w:rPr>
          <w:rFonts w:ascii="Nirmala UI" w:hAnsi="Nirmala UI" w:eastAsia="Nirmala UI" w:cs="Nirmala UI"/>
        </w:rPr>
        <w:t>යෙරුසලෙමට</w:t>
      </w:r>
      <w:r>
        <w:rPr>
          <w:rFonts w:ascii="Times New Roman" w:hAnsi="Times New Roman" w:eastAsia="Times New Roman" w:cs="Times New Roman"/>
        </w:rPr>
        <w:t xml:space="preserve"> </w:t>
      </w:r>
      <w:r>
        <w:rPr>
          <w:rFonts w:ascii="Nirmala UI" w:hAnsi="Nirmala UI" w:eastAsia="Nirmala UI" w:cs="Nirmala UI"/>
        </w:rPr>
        <w:t>ඉහළට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බරය</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රායෙල්වරුනි</w:t>
      </w:r>
      <w:r>
        <w:rPr>
          <w:rFonts w:ascii="Times New Roman" w:hAnsi="Times New Roman" w:eastAsia="Times New Roman" w:cs="Times New Roman"/>
        </w:rPr>
        <w:t xml:space="preserve">, </w:t>
      </w:r>
      <w:r>
        <w:rPr>
          <w:rFonts w:ascii="Nirmala UI" w:hAnsi="Nirmala UI" w:eastAsia="Nirmala UI" w:cs="Nirmala UI"/>
        </w:rPr>
        <w:t>මිසර</w:t>
      </w:r>
      <w:r>
        <w:rPr>
          <w:rFonts w:ascii="Times New Roman" w:hAnsi="Times New Roman" w:eastAsia="Times New Roman" w:cs="Times New Roman"/>
        </w:rPr>
        <w:t xml:space="preserve"> </w:t>
      </w:r>
      <w:r>
        <w:rPr>
          <w:rFonts w:ascii="Nirmala UI" w:hAnsi="Nirmala UI" w:eastAsia="Nirmala UI" w:cs="Nirmala UI"/>
        </w:rPr>
        <w:t>දේශයෙන්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දෙවිවරු</w:t>
      </w:r>
      <w:r>
        <w:rPr>
          <w:rFonts w:ascii="Times New Roman" w:hAnsi="Times New Roman" w:eastAsia="Times New Roman" w:cs="Times New Roman"/>
        </w:rPr>
        <w:t xml:space="preserve"> </w:t>
      </w:r>
      <w:r>
        <w:rPr>
          <w:rFonts w:ascii="Nirmala UI" w:hAnsi="Nirmala UI" w:eastAsia="Nirmala UI" w:cs="Nirmala UI"/>
        </w:rPr>
        <w:t>මෙන්න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බේතෙල්හි</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දාන්හි</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පාපයක්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සෙනඟ</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දක්වාම</w:t>
      </w:r>
      <w:r>
        <w:rPr>
          <w:rFonts w:ascii="Times New Roman" w:hAnsi="Times New Roman" w:eastAsia="Times New Roman" w:cs="Times New Roman"/>
        </w:rPr>
        <w:t xml:space="preserve"> </w:t>
      </w:r>
      <w:r>
        <w:rPr>
          <w:rFonts w:ascii="Nirmala UI" w:hAnsi="Nirmala UI" w:eastAsia="Nirmala UI" w:cs="Nirmala UI"/>
        </w:rPr>
        <w:t>ගියහ</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උස්</w:t>
      </w:r>
      <w:r>
        <w:rPr>
          <w:rFonts w:ascii="Times New Roman" w:hAnsi="Times New Roman" w:eastAsia="Times New Roman" w:cs="Times New Roman"/>
        </w:rPr>
        <w:t xml:space="preserve"> </w:t>
      </w:r>
      <w:r>
        <w:rPr>
          <w:rFonts w:ascii="Nirmala UI" w:hAnsi="Nirmala UI" w:eastAsia="Nirmala UI" w:cs="Nirmala UI"/>
        </w:rPr>
        <w:t>ස්ථානවල</w:t>
      </w:r>
      <w:r>
        <w:rPr>
          <w:rFonts w:ascii="Times New Roman" w:hAnsi="Times New Roman" w:eastAsia="Times New Roman" w:cs="Times New Roman"/>
        </w:rPr>
        <w:t xml:space="preserve"> </w:t>
      </w:r>
      <w:r>
        <w:rPr>
          <w:rFonts w:ascii="Nirmala UI" w:hAnsi="Nirmala UI" w:eastAsia="Nirmala UI" w:cs="Nirmala UI"/>
        </w:rPr>
        <w:t>ගෘහයක්ද</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ලේවීගේ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සෙනඟ</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පහත්ම</w:t>
      </w:r>
      <w:r>
        <w:rPr>
          <w:rFonts w:ascii="Times New Roman" w:hAnsi="Times New Roman" w:eastAsia="Times New Roman" w:cs="Times New Roman"/>
        </w:rPr>
        <w:t xml:space="preserve"> </w:t>
      </w:r>
      <w:r>
        <w:rPr>
          <w:rFonts w:ascii="Nirmala UI" w:hAnsi="Nirmala UI" w:eastAsia="Nirmala UI" w:cs="Nirmala UI"/>
        </w:rPr>
        <w:t>තරාතිරමේ</w:t>
      </w:r>
      <w:r>
        <w:rPr>
          <w:rFonts w:ascii="Times New Roman" w:hAnsi="Times New Roman" w:eastAsia="Times New Roman" w:cs="Times New Roman"/>
        </w:rPr>
        <w:t xml:space="preserve"> </w:t>
      </w:r>
      <w:r>
        <w:rPr>
          <w:rFonts w:ascii="Nirmala UI" w:hAnsi="Nirmala UI" w:eastAsia="Nirmala UI" w:cs="Nirmala UI"/>
        </w:rPr>
        <w:t>අයගෙන්</w:t>
      </w:r>
      <w:r>
        <w:rPr>
          <w:rFonts w:ascii="Times New Roman" w:hAnsi="Times New Roman" w:eastAsia="Times New Roman" w:cs="Times New Roman"/>
        </w:rPr>
        <w:t xml:space="preserve"> </w:t>
      </w:r>
      <w:r>
        <w:rPr>
          <w:rFonts w:ascii="Nirmala UI" w:hAnsi="Nirmala UI" w:eastAsia="Nirmala UI" w:cs="Nirmala UI"/>
        </w:rPr>
        <w:t>පූජකයන්</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දෙවරොබාම්</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මසෙහි</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මසෙහි</w:t>
      </w:r>
      <w:r>
        <w:rPr>
          <w:rFonts w:ascii="Times New Roman" w:hAnsi="Times New Roman" w:eastAsia="Times New Roman" w:cs="Times New Roman"/>
        </w:rPr>
        <w:t xml:space="preserve"> </w:t>
      </w:r>
      <w:r>
        <w:rPr>
          <w:rFonts w:ascii="Nirmala UI" w:hAnsi="Nirmala UI" w:eastAsia="Nirmala UI" w:cs="Nirmala UI"/>
        </w:rPr>
        <w:t>පනස්වැනි</w:t>
      </w:r>
      <w:r>
        <w:rPr>
          <w:rFonts w:ascii="Times New Roman" w:hAnsi="Times New Roman" w:eastAsia="Times New Roman" w:cs="Times New Roman"/>
        </w:rPr>
        <w:t xml:space="preserve"> </w:t>
      </w:r>
      <w:r>
        <w:rPr>
          <w:rFonts w:ascii="Nirmala UI" w:hAnsi="Nirmala UI" w:eastAsia="Nirmala UI" w:cs="Nirmala UI"/>
        </w:rPr>
        <w:t>දිනෙහි</w:t>
      </w:r>
      <w:r>
        <w:rPr>
          <w:rFonts w:ascii="Times New Roman" w:hAnsi="Times New Roman" w:eastAsia="Times New Roman" w:cs="Times New Roman"/>
        </w:rPr>
        <w:t xml:space="preserve">, </w:t>
      </w:r>
      <w:r>
        <w:rPr>
          <w:rFonts w:ascii="Nirmala UI" w:hAnsi="Nirmala UI" w:eastAsia="Nirmala UI" w:cs="Nirmala UI"/>
        </w:rPr>
        <w:t>යූදාහි</w:t>
      </w:r>
      <w:r>
        <w:rPr>
          <w:rFonts w:ascii="Times New Roman" w:hAnsi="Times New Roman" w:eastAsia="Times New Roman" w:cs="Times New Roman"/>
        </w:rPr>
        <w:t xml:space="preserve"> </w:t>
      </w:r>
      <w:r>
        <w:rPr>
          <w:rFonts w:ascii="Nirmala UI" w:hAnsi="Nirmala UI" w:eastAsia="Nirmala UI" w:cs="Nirmala UI"/>
        </w:rPr>
        <w:t>පැවැත්වෙන</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පූජාසනය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බේතෙල්හිදීද</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පැටවුන්ට</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උස්</w:t>
      </w:r>
      <w:r>
        <w:rPr>
          <w:rFonts w:ascii="Times New Roman" w:hAnsi="Times New Roman" w:eastAsia="Times New Roman" w:cs="Times New Roman"/>
        </w:rPr>
        <w:t xml:space="preserve"> </w:t>
      </w:r>
      <w:r>
        <w:rPr>
          <w:rFonts w:ascii="Nirmala UI" w:hAnsi="Nirmala UI" w:eastAsia="Nirmala UI" w:cs="Nirmala UI"/>
        </w:rPr>
        <w:t>ස්ථානවල</w:t>
      </w:r>
      <w:r>
        <w:rPr>
          <w:rFonts w:ascii="Times New Roman" w:hAnsi="Times New Roman" w:eastAsia="Times New Roman" w:cs="Times New Roman"/>
        </w:rPr>
        <w:t xml:space="preserve"> </w:t>
      </w:r>
      <w:r>
        <w:rPr>
          <w:rFonts w:ascii="Nirmala UI" w:hAnsi="Nirmala UI" w:eastAsia="Nirmala UI" w:cs="Nirmala UI"/>
        </w:rPr>
        <w:t>පූජකයන්</w:t>
      </w:r>
      <w:r>
        <w:rPr>
          <w:rFonts w:ascii="Times New Roman" w:hAnsi="Times New Roman" w:eastAsia="Times New Roman" w:cs="Times New Roman"/>
        </w:rPr>
        <w:t xml:space="preserve"> </w:t>
      </w:r>
      <w:r>
        <w:rPr>
          <w:rFonts w:ascii="Nirmala UI" w:hAnsi="Nirmala UI" w:eastAsia="Nirmala UI" w:cs="Nirmala UI"/>
        </w:rPr>
        <w:t>බේතෙල්හි</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බේතෙල්හි</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පූජාසනය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මසෙහි</w:t>
      </w:r>
      <w:r>
        <w:rPr>
          <w:rFonts w:ascii="Times New Roman" w:hAnsi="Times New Roman" w:eastAsia="Times New Roman" w:cs="Times New Roman"/>
        </w:rPr>
        <w:t xml:space="preserve"> </w:t>
      </w:r>
      <w:r>
        <w:rPr>
          <w:rFonts w:ascii="Nirmala UI" w:hAnsi="Nirmala UI" w:eastAsia="Nirmala UI" w:cs="Nirmala UI"/>
        </w:rPr>
        <w:t>පනස්වැනි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සිතෙන්ම</w:t>
      </w:r>
      <w:r>
        <w:rPr>
          <w:rFonts w:ascii="Times New Roman" w:hAnsi="Times New Roman" w:eastAsia="Times New Roman" w:cs="Times New Roman"/>
        </w:rPr>
        <w:t xml:space="preserve"> </w:t>
      </w:r>
      <w:r>
        <w:rPr>
          <w:rFonts w:ascii="Nirmala UI" w:hAnsi="Nirmala UI" w:eastAsia="Nirmala UI" w:cs="Nirmala UI"/>
        </w:rPr>
        <w:t>යෝජනා</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මසෙහි</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මංගල්</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පූජාසනය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සුවඳ</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1 </w:t>
      </w:r>
      <w:r>
        <w:rPr>
          <w:rFonts w:ascii="Nirmala UI" w:hAnsi="Nirmala UI" w:eastAsia="Nirmala UI" w:cs="Nirmala UI"/>
        </w:rPr>
        <w:t>රාජාවලිය</w:t>
      </w:r>
      <w:r>
        <w:rPr>
          <w:rFonts w:ascii="Times New Roman" w:hAnsi="Times New Roman" w:eastAsia="Times New Roman" w:cs="Times New Roman"/>
        </w:rPr>
        <w:t xml:space="preserve"> 12:26–33.</w:t>
      </w:r>
    </w:p>
    <w:p>
      <w:pPr>
        <w:pStyle w:val="ArticleBody"/>
        <w:jc w:val="left"/>
      </w:pPr>
      <w:r>
        <w:rPr>
          <w:rFonts w:ascii="Leelawadee UI" w:hAnsi="Leelawadee UI" w:eastAsia="Leelawadee UI" w:cs="Leelawadee UI"/>
        </w:rPr>
        <w:t>ដាន់</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ការជំនុំជម្រះ</w:t>
      </w:r>
      <w:r>
        <w:rPr>
          <w:rFonts w:ascii="Times New Roman" w:hAnsi="Times New Roman" w:eastAsia="Times New Roman" w:cs="Times New Roman"/>
        </w:rPr>
        <w:t xml:space="preserve"> </w:t>
      </w:r>
      <w:r>
        <w:rPr>
          <w:rFonts w:ascii="Leelawadee UI" w:hAnsi="Leelawadee UI" w:eastAsia="Leelawadee UI" w:cs="Leelawadee UI"/>
        </w:rPr>
        <w:t>ហើយតំណាងឱ្យសភាពមួយ</w:t>
      </w:r>
      <w:r>
        <w:rPr>
          <w:rFonts w:ascii="Times New Roman" w:hAnsi="Times New Roman" w:eastAsia="Times New Roman" w:cs="Times New Roman"/>
        </w:rPr>
        <w:t xml:space="preserve">; </w:t>
      </w:r>
      <w:r>
        <w:rPr>
          <w:rFonts w:ascii="Leelawadee UI" w:hAnsi="Leelawadee UI" w:eastAsia="Leelawadee UI" w:cs="Leelawadee UI"/>
        </w:rPr>
        <w:t>បេថែល</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ព្រះវិហារនៃព្រះ។</w:t>
      </w:r>
      <w:r>
        <w:rPr>
          <w:rFonts w:ascii="Times New Roman" w:hAnsi="Times New Roman" w:eastAsia="Times New Roman" w:cs="Times New Roman"/>
        </w:rPr>
        <w:t xml:space="preserve"> </w:t>
      </w:r>
      <w:r>
        <w:rPr>
          <w:rFonts w:ascii="Leelawadee UI" w:hAnsi="Leelawadee UI" w:eastAsia="Leelawadee UI" w:cs="Leelawadee UI"/>
        </w:rPr>
        <w:t>ទាំងក្នុងករណីនៃការបះបោររបស់អើរ៉ុន</w:t>
      </w:r>
      <w:r>
        <w:rPr>
          <w:rFonts w:ascii="Times New Roman" w:hAnsi="Times New Roman" w:eastAsia="Times New Roman" w:cs="Times New Roman"/>
        </w:rPr>
        <w:t xml:space="preserve"> </w:t>
      </w:r>
      <w:r>
        <w:rPr>
          <w:rFonts w:ascii="Leelawadee UI" w:hAnsi="Leelawadee UI" w:eastAsia="Leelawadee UI" w:cs="Leelawadee UI"/>
        </w:rPr>
        <w:t>និងរបស់ស្តេចយេរ៉ូបោម</w:t>
      </w:r>
      <w:r>
        <w:rPr>
          <w:rFonts w:ascii="Times New Roman" w:hAnsi="Times New Roman" w:eastAsia="Times New Roman" w:cs="Times New Roman"/>
        </w:rPr>
        <w:t xml:space="preserve"> </w:t>
      </w:r>
      <w:r>
        <w:rPr>
          <w:rFonts w:ascii="Leelawadee UI" w:hAnsi="Leelawadee UI" w:eastAsia="Leelawadee UI" w:cs="Leelawadee UI"/>
        </w:rPr>
        <w:t>និមិត្តសញ្ញាទាំងនេះបង្ហាញអំពីការរួមបញ្ចូលគ្នានៃសាសនាចក្រ</w:t>
      </w:r>
      <w:r>
        <w:rPr>
          <w:rFonts w:ascii="Times New Roman" w:hAnsi="Times New Roman" w:eastAsia="Times New Roman" w:cs="Times New Roman"/>
        </w:rPr>
        <w:t xml:space="preserve"> </w:t>
      </w:r>
      <w:r>
        <w:rPr>
          <w:rFonts w:ascii="Leelawadee UI" w:hAnsi="Leelawadee UI" w:eastAsia="Leelawadee UI" w:cs="Leelawadee UI"/>
        </w:rPr>
        <w:t>និងរដ្ឋ</w:t>
      </w:r>
      <w:r>
        <w:rPr>
          <w:rFonts w:ascii="Times New Roman" w:hAnsi="Times New Roman" w:eastAsia="Times New Roman" w:cs="Times New Roman"/>
        </w:rPr>
        <w:t xml:space="preserve"> </w:t>
      </w:r>
      <w:r>
        <w:rPr>
          <w:rFonts w:ascii="Leelawadee UI" w:hAnsi="Leelawadee UI" w:eastAsia="Leelawadee UI" w:cs="Leelawadee UI"/>
        </w:rPr>
        <w:t>ដែលនៅទីបំផុតកើតឡើងនៅពេលច្បាប់ថ្ងៃអាទិត្យត្រូវបានដាក់អនុវត្តនៅសហរដ្ឋអាមេរិក។</w:t>
      </w:r>
    </w:p>
    <w:p>
      <w:pPr>
        <w:pStyle w:val="ArticleBody"/>
        <w:jc w:val="left"/>
      </w:pPr>
      <w:r>
        <w:rPr>
          <w:rFonts w:ascii="Times New Roman" w:hAnsi="Times New Roman" w:eastAsia="Times New Roman" w:cs="Times New Roman"/>
        </w:rPr>
        <w:t>Mutemo weSabata unoitika pakupera kweAdventism, uye pakutanga kweAdventism, sangano iro rakanga razivikanwa serunyanga rwePurotesitendi muzhizha ra1844, rakabatana zviri pamutemo nerunyanga rweRepublican. Saka, kupanduka kwaAroni naJerobhoamu kunomiririra zvose 1863, pamwe chete nemutemo weSabata uri kuuya nokukurumidza.</w:t>
      </w:r>
    </w:p>
    <w:p>
      <w:pPr>
        <w:pStyle w:val="ArticleBody"/>
        <w:jc w:val="left"/>
      </w:pPr>
      <w:r>
        <w:rPr>
          <w:rFonts w:ascii="Times New Roman" w:hAnsi="Times New Roman" w:eastAsia="Times New Roman" w:cs="Times New Roman"/>
        </w:rPr>
        <w:t>Sababu ya mjumbe wa agano kuwatakasa “wana wa Lawi” wala si kabila lolote jingine, ni kwamba wakati wa uasi wa ndama wa dhahabu wa Aroni, Walawi ndio waliomwunga mkono Musa. Kwa uaminifu wao, ndipo walipofanywa kuwa kabila lililowakilisha ukuhani, heshima ambayo hapo awali ilikuwa imekusudiwa kujumuisha wazaliwa wa kwanza wa kila kabila. Hii ndiyo sababu Yeroboamu alihakikisha kwamba ukuhani wake wa bandia haukuwa wa wana wa Lawi, bali badala yake akafanya ukuhani wake kuwa “wa watu wa hali ya chini kabisa, ambao hawakuwa wa wana wa Lawi.”</w:t>
      </w:r>
    </w:p>
    <w:p>
      <w:pPr>
        <w:pStyle w:val="ArticleBody"/>
        <w:jc w:val="left"/>
      </w:pPr>
      <w:r>
        <w:rPr>
          <w:rFonts w:ascii="Times New Roman" w:hAnsi="Times New Roman" w:eastAsia="Times New Roman" w:cs="Times New Roman"/>
        </w:rPr>
        <w:t>Vanakomana vaRevhi ndivo vanonatswa nomoto sechiratidzo, kana kuti chipiriso chinozunguzirwa, panguva yedambudziko remutemo weSvondo. Nhoroondo yedambudziko remutemo weSvondo mumazuva okupedzisira yakafananidzirwa nedambudziko ra1863, apo runyanga rwePurotesitendi rwakanga rwuchangobva kuzivikanwa rwakasungirirwa pamutemo kurunyanga rweRepublican. Tichine mumwe mutsara wenhoroondo wokutaura pamusoro pawo tisati tatanga kushanda kuburikidza nendima dzatichangobva kutaura.</w:t>
      </w:r>
    </w:p>
    <w:p>
      <w:pPr>
        <w:pStyle w:val="ArticleBody"/>
        <w:jc w:val="left"/>
      </w:pP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୧୮୫୬</w:t>
      </w:r>
      <w:r>
        <w:rPr>
          <w:rFonts w:ascii="Times New Roman" w:hAnsi="Times New Roman" w:eastAsia="Times New Roman" w:cs="Times New Roman"/>
        </w:rPr>
        <w:t xml:space="preserve"> </w:t>
      </w:r>
      <w:r>
        <w:rPr>
          <w:rFonts w:ascii="Nirmala UI" w:hAnsi="Nirmala UI" w:eastAsia="Nirmala UI" w:cs="Nirmala UI"/>
        </w:rPr>
        <w:t>ଖ୍ରୀଷ୍ଟାବ୍ଦକୁ</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“Ukuza kukaKristu njengomPristi wethu oMkhulu endaweni engcwele kunazo zonke, ukuze kuhlanzwe indlu engcwele, njengoba kuboniswa kuDaniyeli 8:14; ukuza kweNdodana yomuntu kuMdala Wezinsuku, njengoba kwethulwa kuDaniyeli 7:13; kanye nokuza kweNkosi ethempelini laYo, njengoba kwabikezelwa nguMalaki, kuyizincazelo zesenzakalo esifanayo; futhi lokhu futhi kufanekiswa ukuza komkhwenyana emshadweni, njengoba kuchazwe nguKristu emfanekisweni wezintombi eziyishumi, kuMathewu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 Tisa</dc:title>
  <dc:subject>Muprofita Akareva Nhema</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