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Mbiri Yobisika ya Ndime ya Makumi Anayi — Nambala Khumi ndi Isanu</w:t>
      </w:r>
    </w:p>
    <w:p>
      <w:pPr>
        <w:pStyle w:val="ArticleSubtitle"/>
        <w:jc w:val="left"/>
      </w:pPr>
      <w:r>
        <w:rPr>
          <w:rFonts w:ascii="Arial" w:hAnsi="Arial" w:eastAsia="Arial" w:cs="Arial"/>
        </w:rPr>
        <w:t>Mayo ya Pili — Sehemu ya 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Hanzvadzi White vanotaura kakawanda kuti ndima iri muna Isaya yakaverengwa naJesu musinagoge yeNazareta haina kungozivisa basa Rake chete, asiwo yakafananidzira basa redu. Kuzadzikiswa kwakakwana kwebasa iro rakazodzwa kunoitwa navaya vanoumba mureza wezana ramakumi mana nezvina zvine chiuru.</w:t>
      </w:r>
    </w:p>
    <w:p>
      <w:pPr>
        <w:pStyle w:val="ArticleScripture"/>
        <w:jc w:val="left"/>
      </w:pPr>
      <w:r>
        <w:rPr>
          <w:rFonts w:ascii="Times New Roman" w:hAnsi="Times New Roman" w:eastAsia="Times New Roman" w:cs="Times New Roman"/>
        </w:rPr>
        <w:t>Mweya wa Ambuya Yehova uli pa ine; chifukwa Ambuya wandidzoza kuti ndilalikire uthenga wabwino kwa ofatsa mtima; wandituma kuti ndimange zilonda za osweka mtima, kuti ndilengeze kumasulidwa kwa ogwidwa ukapolo, ndi kutsegulidwa kwa ndende kwa omangidwa; Kuti ndilengeze chaka chovomerezeka cha Ambuya, ndi tsiku la kubwezera la Mulungu wathu; kutonthoza onse akulira; Kukhazikitsa kwa iwo akulira m’Ziyoni, kuwapatsa korona wokongola m’malo mwa phulusa, mafuta a chimwemwe m’malo mwa kulira, chovala cha matamando m’malo mwa mzimu wa kulefuka; kuti adzatchedwe mitengo ya chilungamo, chodzalidwa cha Ambuya, kuti alemekezedwe. Ndipo adzamanga bwinja zakale, adzaukitsa mabwinja oyamba aja, ndipo adzakonza mizinda yowonongeka, mabwinja a mibadwo yambiri. Ndipo alendo adzaima ndi kudyetsa zoweta zanu, ndipo ana a mlendo adzakhala alimi anu ndi osamalira minda yanu ya mpesa. Koma inu mudzatchedwa Ansembe a Ambuya; anthu adzakutchani Atumiki a Mulungu wathu: mudzadya chuma cha Amitundu, ndipo mudzadzitamandira mu ulemerero wawo. M’malo mwa manyazi anu mudzakhala ndi gawo lawiri; ndipo m’malo mwa chisokonezo adzakondwera m’gawo lawo: chifukwa chake m’dziko lawo adzalandira gawo lawiri; chimwemwe chosatha chidzakhala chawo. Yesaya 61:1–7.</w:t>
      </w:r>
    </w:p>
    <w:p>
      <w:pPr>
        <w:pStyle w:val="ArticleBody"/>
        <w:jc w:val="left"/>
      </w:pPr>
      <w:r>
        <w:rPr>
          <w:rFonts w:ascii="Nirmala UI" w:hAnsi="Nirmala UI" w:eastAsia="Nirmala UI" w:cs="Nirmala UI"/>
        </w:rPr>
        <w:t>ਮੁੱਢਲੇ</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ਘੰਟਾ</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ਇਕਾਨਵੇਂ</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ਪੰਦਰਾਂ</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ਗਠਨ</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ਅਭਿਵਿਆਕਤੀਆਂ</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ਪ੍ਰਤੀਕਾਤਮਕ</w:t>
      </w:r>
      <w:r>
        <w:rPr>
          <w:rFonts w:ascii="Times New Roman" w:hAnsi="Times New Roman" w:eastAsia="Times New Roman" w:cs="Times New Roman"/>
        </w:rPr>
        <w:t xml:space="preserve"> </w:t>
      </w:r>
      <w:r>
        <w:rPr>
          <w:rFonts w:ascii="Nirmala UI" w:hAnsi="Nirmala UI" w:eastAsia="Nirmala UI" w:cs="Nirmala UI"/>
        </w:rPr>
        <w:t>ਢੰਗ</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ਕੀਤੀਆਂ</w:t>
      </w:r>
      <w:r>
        <w:rPr>
          <w:rFonts w:ascii="Times New Roman" w:hAnsi="Times New Roman" w:eastAsia="Times New Roman" w:cs="Times New Roman"/>
        </w:rPr>
        <w:t xml:space="preserve"> </w:t>
      </w:r>
      <w:r>
        <w:rPr>
          <w:rFonts w:ascii="Nirmala UI" w:hAnsi="Nirmala UI" w:eastAsia="Nirmala UI" w:cs="Nirmala UI"/>
        </w:rPr>
        <w:t>ਜਾਣੀਆਂ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ਹਾਇ</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ਵਿਸ਼ੇਸ਼ਤਾਵਾਂ</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ਹਾਇ</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ਦੁਹਰਾਈਆਂ</w:t>
      </w:r>
      <w:r>
        <w:rPr>
          <w:rFonts w:ascii="Times New Roman" w:hAnsi="Times New Roman" w:eastAsia="Times New Roman" w:cs="Times New Roman"/>
        </w:rPr>
        <w:t xml:space="preserve"> </w:t>
      </w:r>
      <w:r>
        <w:rPr>
          <w:rFonts w:ascii="Nirmala UI" w:hAnsi="Nirmala UI" w:eastAsia="Nirmala UI" w:cs="Nirmala UI"/>
        </w:rPr>
        <w:t>ਜਾਂਦੀਆਂ</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ਪ੍ਰਸੰਨਤਾ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ਬਦਲੇ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“Duvha,” ndi “duvha ḽa khombo,” duvha ḽa u lifhedza, na ḽa ndifhedzo, samusi zwo vhewa nga Mushe.</w:t>
      </w:r>
    </w:p>
    <w:p>
      <w:pPr>
        <w:pStyle w:val="ArticleScripture"/>
        <w:jc w:val="left"/>
      </w:pPr>
      <w:r>
        <w:rPr>
          <w:rFonts w:ascii="Times New Roman" w:hAnsi="Times New Roman" w:eastAsia="Times New Roman" w:cs="Times New Roman"/>
        </w:rPr>
        <w:t>“Kwangu ndiko kulipiza kisasi na kutoa malipo; mguu wao utateleza kwa wakati wake ulioamriwa; kwa maana siku ya msiba wao iko karibu, na mambo yatakayowapata yanaharakisha.” Kumbukumbu la Torati 32:35.</w:t>
      </w:r>
    </w:p>
    <w:p>
      <w:pPr>
        <w:pStyle w:val="ArticleBody"/>
        <w:jc w:val="left"/>
      </w:pPr>
      <w:r>
        <w:rPr>
          <w:rFonts w:ascii="Times New Roman" w:hAnsi="Times New Roman" w:eastAsia="Times New Roman" w:cs="Times New Roman"/>
        </w:rPr>
        <w:t>Eka Yesaya, i “acceptable year” mo i “day of vengeance,” beh em ples we “day of vengeance” ya em “day of calamity” blo Moses we stop we fut blo Laodicea i slip taem olketa kasem recompense mo vengeance. “Hour” blo bigfala earthquake, “day of calamity,” “acceptable year,” mo “first month” olketa evriwan join gud witim Sunday law. Tok “month” long Joel hem wanfala tok we olketa addim, bat tok we olketa addim ya hem stret. Olketa translator olketa addim tok “month” long agreement witim truth se latter rain hem kam long first month.</w:t>
      </w:r>
    </w:p>
    <w:p>
      <w:pPr>
        <w:pStyle w:val="ArticleScripture"/>
        <w:jc w:val="left"/>
      </w:pPr>
      <w:r>
        <w:rPr>
          <w:rFonts w:ascii="Times New Roman" w:hAnsi="Times New Roman" w:eastAsia="Times New Roman" w:cs="Times New Roman"/>
        </w:rPr>
        <w:t>Naizvozvo, imi vana veZioni, mufare kwazvo, uye mupembere muna Jehovha Mwari wenyu; nokuti wakakupai mvura yokutanga zvine mwero, uye achakudzirai mvura kuti inaye, iyo mvura yokutanga neyekupedzisira mumwedzi wokutanga. Joere 2:23.</w:t>
      </w:r>
    </w:p>
    <w:p>
      <w:pPr>
        <w:pStyle w:val="ArticleBody"/>
        <w:jc w:val="left"/>
      </w:pPr>
      <w:r>
        <w:rPr>
          <w:rFonts w:ascii="Times New Roman" w:hAnsi="Times New Roman" w:eastAsia="Times New Roman" w:cs="Times New Roman"/>
        </w:rPr>
        <w:t>Izwi elithi “inyanga” lihunyushwa, akusiyo ingxenye yombhalo wokuqala ophefumulelwe. IsiHeberu simane sithi izimvula ziyakuza “ekuqaleni” noma “njengasekuqaleni”—okusho ukuthi uNkulunkulu uyakubuyisela izimvula ngesikhathi sazo esifanele, njengasezikhathini zangaphambili. USister White uhlale ehambanisa ukunyakaza kwamaMillerite ka-1840 kuya ku-1844 nePentekoste ukuze achaze imvula yokugcina ezinsukwini zokugcina. Imvula yokugcina iza “njengasekuqaleni,” okwakuyiPentekoste, uSister White ahlala eyihambanisa nomthetho weSonto.</w:t>
      </w:r>
    </w:p>
    <w:p>
      <w:pPr>
        <w:pStyle w:val="ArticleScripture"/>
        <w:jc w:val="left"/>
      </w:pPr>
      <w:r>
        <w:rPr>
          <w:rFonts w:ascii="Times New Roman" w:hAnsi="Times New Roman" w:eastAsia="Times New Roman" w:cs="Times New Roman"/>
        </w:rPr>
        <w:t>“Mutumwa anobatana mukuparidza shoko romutumwa wechitatu anofanira kuvhenekera nyika yose nokubwinya kwake. Pano panoporofitwa basa richava repasi rose uye rine simba risingawanzoonekwa. Sangano rekuuya kwaKristu ra1840–44 rakanga riri kuratidzwa kunokudzwa kwesimba raMwari; shoko romutumwa wokutanga rakaendeswa kunzvimbo dzose dzoumishinari munyika, uye mune dzimwe nyika kwakava nokumuka kukuru kwechitendero kwakanyanya kupfuura kwati kwamboonekwa munyika ipi neipi kubva paKuvandudzwa kwezana remakore regumi nenhanhatu; asi izvi zvichapfuurwa nesangano rine simba guru pasi peyambiro yokupedzisira yomutumwa wechitatu.</w:t>
      </w:r>
    </w:p>
    <w:p>
      <w:pPr>
        <w:pStyle w:val="ArticleScripture"/>
        <w:jc w:val="left"/>
      </w:pPr>
      <w:r>
        <w:rPr>
          <w:rFonts w:ascii="Times New Roman" w:hAnsi="Times New Roman" w:eastAsia="Times New Roman" w:cs="Times New Roman"/>
        </w:rPr>
        <w:t>“Basa iri richafanana nereZuva rePentekosti. Sezvakapiwa ‘mvura yokutanga,’ mukudururwa koMweya Mutsvene pakuvambwa kweevhangeri, kuti imbeu inokosha imere, saizvozvo ‘mvura yokupedzisira’ ichapiwawo pakupera kwaro kuti goho riibve. ‘Ipapo tichaziva, kana tikaramba tichitsvaka kuziva Jehovha; kubuda kwake kwakagadzirirwa samambakwedza; uye achauya kwatiri semvura, semvura yokupedzisira neyokutanga panyika.’ Hosea 6:3. ‘Naizvozvo farai, imi vana veZioni, mufarisise muna Jehovha Mwari wenyu; nokuti wakakupai mvura yokutanga zvine mwero, uye achakununurirai mvura, mvura yokutanga, nemvura yokupedzisira.’ Joel 2:23. ‘Pamazuva okupedzisira, ndizvo zvinotaura Mwari, ndichadurura zvoMweya Wangu pamusoro penyama yose.’ ‘Zvino zvichaitika kuti ani nani achadana kuzita raShe achaponeswa.’ Mabasa 2:17, 21.”</w:t>
      </w:r>
    </w:p>
    <w:p>
      <w:pPr>
        <w:pStyle w:val="ArticleScripture"/>
        <w:jc w:val="left"/>
      </w:pPr>
      <w:r>
        <w:rPr>
          <w:rFonts w:ascii="Times New Roman" w:hAnsi="Times New Roman" w:eastAsia="Times New Roman" w:cs="Times New Roman"/>
        </w:rPr>
        <w:t>“Basa guru rebha vhene reevhangeli a si faneli u fhedza hu na mbonadzo ṱhukhu ya maanḓa a Mudzimu u fhira ye ya swaya u thoma haho. Vhuprofita he ha ḓadziswa nga u shululelwa ha mvula ya u thoma musi reevhangeli i tshi thoma, vhu tea u dovha ha ḓadziswa nga mvula ya magumo musi i tshi fhela. Hafha ndi ‘zwifhinga zwa u dovholoswa’ zwe muapostola Petro a zwi lavhelela musi a tshi ri: ‘Shandukani-ha, ni rembuluwe, uri zwivhi zwaṋu zwi phumulwe, musi zwifhinga zwa u dovholoswa zwi tshi ḓa zwi tshi bva phanḓa ha Murena; nahone U ḓo rumela Yesu.’ Mishumo 3:19, 20.” The Great Controversy, 611.</w:t>
      </w:r>
    </w:p>
    <w:p>
      <w:pPr>
        <w:pStyle w:val="ArticleBody"/>
        <w:jc w:val="left"/>
      </w:pPr>
      <w:r>
        <w:rPr>
          <w:rFonts w:ascii="Nirmala UI" w:hAnsi="Nirmala UI" w:eastAsia="Nirmala UI" w:cs="Nirmala UI"/>
        </w:rPr>
        <w:t>ਪੈਂਟੇਕੋਸਟ</w:t>
      </w:r>
      <w:r>
        <w:rPr>
          <w:rFonts w:ascii="Times New Roman" w:hAnsi="Times New Roman" w:eastAsia="Times New Roman" w:cs="Times New Roman"/>
        </w:rPr>
        <w:t xml:space="preserve"> </w:t>
      </w:r>
      <w:r>
        <w:rPr>
          <w:rFonts w:ascii="Nirmala UI" w:hAnsi="Nirmala UI" w:eastAsia="Nirmala UI" w:cs="Nirmala UI"/>
        </w:rPr>
        <w:t>ਸੁਸਮਾਚਾਰ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ਸ਼ੁਰੂਆਤ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ਪਿੱਛਲੀ</w:t>
      </w:r>
      <w:r>
        <w:rPr>
          <w:rFonts w:ascii="Times New Roman" w:hAnsi="Times New Roman" w:eastAsia="Times New Roman" w:cs="Times New Roman"/>
        </w:rPr>
        <w:t xml:space="preserve"> </w:t>
      </w:r>
      <w:r>
        <w:rPr>
          <w:rFonts w:ascii="Nirmala UI" w:hAnsi="Nirmala UI" w:eastAsia="Nirmala UI" w:cs="Nirmala UI"/>
        </w:rPr>
        <w:t>ਵਰਖਾ</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ਉਡੇਲੇ</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ਕਰਾਉਂਦਾ</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“Pa sive pedu hapana nomumwe wedu achazombogamuchira chisimbiso chaMwari apo hunhu hwedu huchine gwapa rimwe kana kusvibiswa kumwe pamusoro pahwo. Zvasiyirwa kwatiri kuti tigadzirise kukanganisika kuri muhunhu hwedu, kuti tinatse temberi yomweya kubva pakusvibiswa kwose. Ipapo mvura yokupedzisira ichanaya pamusoro pedu sezvakanaya mvura yokutanga pamusoro pavadzidzi paZuva rePentekosti. …”</w:t>
      </w:r>
    </w:p>
    <w:p>
      <w:pPr>
        <w:pStyle w:val="ArticleScripture"/>
        <w:jc w:val="left"/>
      </w:pPr>
      <w:r>
        <w:rPr>
          <w:rFonts w:ascii="Times New Roman" w:hAnsi="Times New Roman" w:eastAsia="Times New Roman" w:cs="Times New Roman"/>
        </w:rPr>
        <w:t>“Munoiiteyi, hama, mubasa guru rokugadzirira? Avo vari kuzvibatanidza nenyika vari kugamuchira chimiro chenyika uye vari kugadzirirwa mucherechedzo wechikara. Avo vasingazvivimbi, vari kuzvininipisa pamberi paMwari uye vari kunatsa mweya yavo nokuteerera chokwadi, ndivo vari kugamuchira chimiro chokudenga uye vari kugadzirirwa chisimbiso chaMwari pahuma dzavo. Apo chirevo chichabuda uye mucherechedzo wacho waiswa, unhu hwavo hucharamba hwakachena husina gwapa nokusingaperi.” Testimonies, vhoriyamu 5, 214, 216.</w:t>
      </w:r>
    </w:p>
    <w:p>
      <w:pPr>
        <w:pStyle w:val="ArticleBody"/>
        <w:jc w:val="left"/>
      </w:pPr>
      <w:r>
        <w:rPr>
          <w:rFonts w:ascii="Times New Roman" w:hAnsi="Times New Roman" w:eastAsia="Times New Roman" w:cs="Times New Roman"/>
        </w:rPr>
        <w:t>“mwedzi” wokutanga ndiwo mutemo weSvondo, “awa” yekudengenyeka kukuru kwenyika ndiwo mutemo weSvondo, “zuva” renhamo, rokutsiva nokuripira ndiwo mutemo weSvondo, uye “gore” rinogamuchirika ndiwo mutemo weSvondo. Makore zana namakumi mashanu echiporofita chenhamo yokutanga anoguma pamutemo weSvondo, apo panotangira makore mazana matatu namakumi mapfumbamwe nerimwe namazuva gumi namashanu.</w:t>
      </w:r>
    </w:p>
    <w:p>
      <w:pPr>
        <w:pStyle w:val="ArticleScripture"/>
        <w:jc w:val="left"/>
      </w:pPr>
      <w:r>
        <w:rPr>
          <w:rFonts w:ascii="Times New Roman" w:hAnsi="Times New Roman" w:eastAsia="Times New Roman" w:cs="Times New Roman"/>
        </w:rPr>
        <w:t>Achiti kumutumwa wechitanhatu wakanga ane hwamanda, uchiti, Sunungura vatumwa vana vakasungwa parwizi rukuru Yufratesi. Zvino vatumwa vana vakasunungurwa, vakanga vagadzirirwa awa, nezuva, nemwedzi, negore, kuti vauraye chikamu chetatu chavanhu. Zvakazarurwa 9:14, 15.</w:t>
      </w:r>
    </w:p>
    <w:p>
      <w:pPr>
        <w:pStyle w:val="ArticleBody"/>
        <w:jc w:val="left"/>
      </w:pPr>
      <w:r>
        <w:rPr>
          <w:rFonts w:ascii="Times New Roman" w:hAnsi="Times New Roman" w:eastAsia="Times New Roman" w:cs="Times New Roman"/>
        </w:rPr>
        <w:t>“</w:t>
      </w:r>
      <w:r>
        <w:rPr>
          <w:rFonts w:ascii="Myanmar Text" w:hAnsi="Myanmar Text" w:eastAsia="Myanmar Text" w:cs="Myanmar Text"/>
        </w:rPr>
        <w:t>ကရေလပ်မြစ်ကြီး</w:t>
      </w:r>
      <w:r>
        <w:rPr>
          <w:rFonts w:ascii="Times New Roman" w:hAnsi="Times New Roman" w:eastAsia="Times New Roman" w:cs="Times New Roman"/>
        </w:rPr>
        <w:t xml:space="preserve"> </w:t>
      </w:r>
      <w:r>
        <w:rPr>
          <w:rFonts w:ascii="Myanmar Text" w:hAnsi="Myanmar Text" w:eastAsia="Myanmar Text" w:cs="Myanmar Text"/>
        </w:rPr>
        <w:t>ယူဖရေးတီး၌</w:t>
      </w:r>
      <w:r>
        <w:rPr>
          <w:rFonts w:ascii="Times New Roman" w:hAnsi="Times New Roman" w:eastAsia="Times New Roman" w:cs="Times New Roman"/>
        </w:rPr>
        <w:t xml:space="preserve"> </w:t>
      </w:r>
      <w:r>
        <w:rPr>
          <w:rFonts w:ascii="Myanmar Text" w:hAnsi="Myanmar Text" w:eastAsia="Myanmar Text" w:cs="Myanmar Text"/>
        </w:rPr>
        <w:t>ချည်နှောင်ထားသော</w:t>
      </w:r>
      <w:r>
        <w:rPr>
          <w:rFonts w:ascii="Times New Roman" w:hAnsi="Times New Roman" w:eastAsia="Times New Roman" w:cs="Times New Roman"/>
        </w:rPr>
        <w:t>” “</w:t>
      </w:r>
      <w:r>
        <w:rPr>
          <w:rFonts w:ascii="Myanmar Text" w:hAnsi="Myanmar Text" w:eastAsia="Myanmar Text" w:cs="Myanmar Text"/>
        </w:rPr>
        <w:t>ကောင်းကင်တမန်လေးပါး</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တနင်္ဂနွေနေ့ပညတ်တရား၏</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လွှတ်ပေးခြင်း</w:t>
      </w:r>
      <w:r>
        <w:rPr>
          <w:rFonts w:ascii="Times New Roman" w:hAnsi="Times New Roman" w:eastAsia="Times New Roman" w:cs="Times New Roman"/>
        </w:rPr>
        <w:t xml:space="preserve">” </w:t>
      </w:r>
      <w:r>
        <w:rPr>
          <w:rFonts w:ascii="Myanmar Text" w:hAnsi="Myanmar Text" w:eastAsia="Myanmar Text" w:cs="Myanmar Text"/>
        </w:rPr>
        <w:t>ခံရကြသည်။</w:t>
      </w:r>
      <w:r>
        <w:rPr>
          <w:rFonts w:ascii="Times New Roman" w:hAnsi="Times New Roman" w:eastAsia="Times New Roman" w:cs="Times New Roman"/>
        </w:rPr>
        <w:t xml:space="preserve"> </w:t>
      </w:r>
      <w:r>
        <w:rPr>
          <w:rFonts w:ascii="Myanmar Text" w:hAnsi="Myanmar Text" w:eastAsia="Myanmar Text" w:cs="Myanmar Text"/>
        </w:rPr>
        <w:t>ထိုသူတို့သည်</w:t>
      </w:r>
      <w:r>
        <w:rPr>
          <w:rFonts w:ascii="Times New Roman" w:hAnsi="Times New Roman" w:eastAsia="Times New Roman" w:cs="Times New Roman"/>
        </w:rPr>
        <w:t xml:space="preserve"> </w:t>
      </w:r>
      <w:r>
        <w:rPr>
          <w:rFonts w:ascii="Myanmar Text" w:hAnsi="Myanmar Text" w:eastAsia="Myanmar Text" w:cs="Myanmar Text"/>
        </w:rPr>
        <w:t>လူတို့၏</w:t>
      </w:r>
      <w:r>
        <w:rPr>
          <w:rFonts w:ascii="Times New Roman" w:hAnsi="Times New Roman" w:eastAsia="Times New Roman" w:cs="Times New Roman"/>
        </w:rPr>
        <w:t xml:space="preserve"> </w:t>
      </w:r>
      <w:r>
        <w:rPr>
          <w:rFonts w:ascii="Myanmar Text" w:hAnsi="Myanmar Text" w:eastAsia="Myanmar Text" w:cs="Myanmar Text"/>
        </w:rPr>
        <w:t>သုံးပုံတစ်ပုံကို</w:t>
      </w:r>
      <w:r>
        <w:rPr>
          <w:rFonts w:ascii="Times New Roman" w:hAnsi="Times New Roman" w:eastAsia="Times New Roman" w:cs="Times New Roman"/>
        </w:rPr>
        <w:t xml:space="preserve"> </w:t>
      </w:r>
      <w:r>
        <w:rPr>
          <w:rFonts w:ascii="Myanmar Text" w:hAnsi="Myanmar Text" w:eastAsia="Myanmar Text" w:cs="Myanmar Text"/>
        </w:rPr>
        <w:t>သတ်ရန်</w:t>
      </w:r>
      <w:r>
        <w:rPr>
          <w:rFonts w:ascii="Times New Roman" w:hAnsi="Times New Roman" w:eastAsia="Times New Roman" w:cs="Times New Roman"/>
        </w:rPr>
        <w:t xml:space="preserve"> </w:t>
      </w:r>
      <w:r>
        <w:rPr>
          <w:rFonts w:ascii="Myanmar Text" w:hAnsi="Myanmar Text" w:eastAsia="Myanmar Text" w:cs="Myanmar Text"/>
        </w:rPr>
        <w:t>ဒုတိယအမင်္ဂလာ၏</w:t>
      </w:r>
      <w:r>
        <w:rPr>
          <w:rFonts w:ascii="Times New Roman" w:hAnsi="Times New Roman" w:eastAsia="Times New Roman" w:cs="Times New Roman"/>
        </w:rPr>
        <w:t xml:space="preserve"> </w:t>
      </w:r>
      <w:r>
        <w:rPr>
          <w:rFonts w:ascii="Myanmar Text" w:hAnsi="Myanmar Text" w:eastAsia="Myanmar Text" w:cs="Myanmar Text"/>
        </w:rPr>
        <w:t>နာရီ၊</w:t>
      </w:r>
      <w:r>
        <w:rPr>
          <w:rFonts w:ascii="Times New Roman" w:hAnsi="Times New Roman" w:eastAsia="Times New Roman" w:cs="Times New Roman"/>
        </w:rPr>
        <w:t xml:space="preserve"> </w:t>
      </w:r>
      <w:r>
        <w:rPr>
          <w:rFonts w:ascii="Myanmar Text" w:hAnsi="Myanmar Text" w:eastAsia="Myanmar Text" w:cs="Myanmar Text"/>
        </w:rPr>
        <w:t>နေ့၊</w:t>
      </w:r>
      <w:r>
        <w:rPr>
          <w:rFonts w:ascii="Times New Roman" w:hAnsi="Times New Roman" w:eastAsia="Times New Roman" w:cs="Times New Roman"/>
        </w:rPr>
        <w:t xml:space="preserve"> </w:t>
      </w:r>
      <w:r>
        <w:rPr>
          <w:rFonts w:ascii="Myanmar Text" w:hAnsi="Myanmar Text" w:eastAsia="Myanmar Text" w:cs="Myanmar Text"/>
        </w:rPr>
        <w:t>လနှင့်</w:t>
      </w:r>
      <w:r>
        <w:rPr>
          <w:rFonts w:ascii="Times New Roman" w:hAnsi="Times New Roman" w:eastAsia="Times New Roman" w:cs="Times New Roman"/>
        </w:rPr>
        <w:t xml:space="preserve"> </w:t>
      </w:r>
      <w:r>
        <w:rPr>
          <w:rFonts w:ascii="Myanmar Text" w:hAnsi="Myanmar Text" w:eastAsia="Myanmar Text" w:cs="Myanmar Text"/>
        </w:rPr>
        <w:t>နှစ်အတွက်</w:t>
      </w:r>
      <w:r>
        <w:rPr>
          <w:rFonts w:ascii="Times New Roman" w:hAnsi="Times New Roman" w:eastAsia="Times New Roman" w:cs="Times New Roman"/>
        </w:rPr>
        <w:t xml:space="preserve"> </w:t>
      </w:r>
      <w:r>
        <w:rPr>
          <w:rFonts w:ascii="Myanmar Text" w:hAnsi="Myanmar Text" w:eastAsia="Myanmar Text" w:cs="Myanmar Text"/>
        </w:rPr>
        <w:t>ပရောဖက်ပြုချက်အရ</w:t>
      </w:r>
      <w:r>
        <w:rPr>
          <w:rFonts w:ascii="Times New Roman" w:hAnsi="Times New Roman" w:eastAsia="Times New Roman" w:cs="Times New Roman"/>
        </w:rPr>
        <w:t xml:space="preserve"> “</w:t>
      </w:r>
      <w:r>
        <w:rPr>
          <w:rFonts w:ascii="Myanmar Text" w:hAnsi="Myanmar Text" w:eastAsia="Myanmar Text" w:cs="Myanmar Text"/>
        </w:rPr>
        <w:t>ပြင်ဆင်ထားခြင်း</w:t>
      </w:r>
      <w:r>
        <w:rPr>
          <w:rFonts w:ascii="Times New Roman" w:hAnsi="Times New Roman" w:eastAsia="Times New Roman" w:cs="Times New Roman"/>
        </w:rPr>
        <w:t xml:space="preserve">” </w:t>
      </w:r>
      <w:r>
        <w:rPr>
          <w:rFonts w:ascii="Myanmar Text" w:hAnsi="Myanmar Text" w:eastAsia="Myanmar Text" w:cs="Myanmar Text"/>
        </w:rPr>
        <w:t>ခံရပြီးဖြစ်သည်။</w:t>
      </w:r>
      <w:r>
        <w:rPr>
          <w:rFonts w:ascii="Times New Roman" w:hAnsi="Times New Roman" w:eastAsia="Times New Roman" w:cs="Times New Roman"/>
        </w:rPr>
        <w:t xml:space="preserve"> </w:t>
      </w:r>
      <w:r>
        <w:rPr>
          <w:rFonts w:ascii="Myanmar Text" w:hAnsi="Myanmar Text" w:eastAsia="Myanmar Text" w:cs="Myanmar Text"/>
        </w:rPr>
        <w:t>သမ္မာကျမ်းစာပရောဖက်ပြုချက်၏</w:t>
      </w:r>
      <w:r>
        <w:rPr>
          <w:rFonts w:ascii="Times New Roman" w:hAnsi="Times New Roman" w:eastAsia="Times New Roman" w:cs="Times New Roman"/>
        </w:rPr>
        <w:t xml:space="preserve"> </w:t>
      </w:r>
      <w:r>
        <w:rPr>
          <w:rFonts w:ascii="Myanmar Text" w:hAnsi="Myanmar Text" w:eastAsia="Myanmar Text" w:cs="Myanmar Text"/>
        </w:rPr>
        <w:t>ဆဋ္ဌမနိုင်ငံတော်အဖြစ်</w:t>
      </w:r>
      <w:r>
        <w:rPr>
          <w:rFonts w:ascii="Times New Roman" w:hAnsi="Times New Roman" w:eastAsia="Times New Roman" w:cs="Times New Roman"/>
        </w:rPr>
        <w:t xml:space="preserve"> </w:t>
      </w:r>
      <w:r>
        <w:rPr>
          <w:rFonts w:ascii="Myanmar Text" w:hAnsi="Myanmar Text" w:eastAsia="Myanmar Text" w:cs="Myanmar Text"/>
        </w:rPr>
        <w:t>အမေရိကန်ပြည်ထောင်စုသည်</w:t>
      </w:r>
      <w:r>
        <w:rPr>
          <w:rFonts w:ascii="Times New Roman" w:hAnsi="Times New Roman" w:eastAsia="Times New Roman" w:cs="Times New Roman"/>
        </w:rPr>
        <w:t xml:space="preserve"> </w:t>
      </w:r>
      <w:r>
        <w:rPr>
          <w:rFonts w:ascii="Myanmar Text" w:hAnsi="Myanmar Text" w:eastAsia="Myanmar Text" w:cs="Myanmar Text"/>
        </w:rPr>
        <w:t>တနင်္ဂနွေနေ့ပညတ်တရား၌</w:t>
      </w:r>
      <w:r>
        <w:rPr>
          <w:rFonts w:ascii="Times New Roman" w:hAnsi="Times New Roman" w:eastAsia="Times New Roman" w:cs="Times New Roman"/>
        </w:rPr>
        <w:t xml:space="preserve"> </w:t>
      </w:r>
      <w:r>
        <w:rPr>
          <w:rFonts w:ascii="Myanmar Text" w:hAnsi="Myanmar Text" w:eastAsia="Myanmar Text" w:cs="Myanmar Text"/>
        </w:rPr>
        <w:t>သတ်ဖြတ်ခြင်းခံရပြီး၊</w:t>
      </w:r>
      <w:r>
        <w:rPr>
          <w:rFonts w:ascii="Times New Roman" w:hAnsi="Times New Roman" w:eastAsia="Times New Roman" w:cs="Times New Roman"/>
        </w:rPr>
        <w:t xml:space="preserve"> </w:t>
      </w:r>
      <w:r>
        <w:rPr>
          <w:rFonts w:ascii="Myanmar Text" w:hAnsi="Myanmar Text" w:eastAsia="Myanmar Text" w:cs="Myanmar Text"/>
        </w:rPr>
        <w:t>အမေရိကန်ပြည်ထောင်စုသည်</w:t>
      </w:r>
      <w:r>
        <w:rPr>
          <w:rFonts w:ascii="Times New Roman" w:hAnsi="Times New Roman" w:eastAsia="Times New Roman" w:cs="Times New Roman"/>
        </w:rPr>
        <w:t xml:space="preserve"> </w:t>
      </w:r>
      <w:r>
        <w:rPr>
          <w:rFonts w:ascii="Myanmar Text" w:hAnsi="Myanmar Text" w:eastAsia="Myanmar Text" w:cs="Myanmar Text"/>
        </w:rPr>
        <w:t>တနင်္ဂနွေနေ့ပညတ်တရား၌</w:t>
      </w:r>
      <w:r>
        <w:rPr>
          <w:rFonts w:ascii="Times New Roman" w:hAnsi="Times New Roman" w:eastAsia="Times New Roman" w:cs="Times New Roman"/>
        </w:rPr>
        <w:t xml:space="preserve"> </w:t>
      </w:r>
      <w:r>
        <w:rPr>
          <w:rFonts w:ascii="Myanmar Text" w:hAnsi="Myanmar Text" w:eastAsia="Myanmar Text" w:cs="Myanmar Text"/>
        </w:rPr>
        <w:t>တည်ထောင်သော</w:t>
      </w:r>
      <w:r>
        <w:rPr>
          <w:rFonts w:ascii="Times New Roman" w:hAnsi="Times New Roman" w:eastAsia="Times New Roman" w:cs="Times New Roman"/>
        </w:rPr>
        <w:t xml:space="preserve"> </w:t>
      </w:r>
      <w:r>
        <w:rPr>
          <w:rFonts w:ascii="Myanmar Text" w:hAnsi="Myanmar Text" w:eastAsia="Myanmar Text" w:cs="Myanmar Text"/>
        </w:rPr>
        <w:t>သုံးဆပါဝင်သော</w:t>
      </w:r>
      <w:r>
        <w:rPr>
          <w:rFonts w:ascii="Times New Roman" w:hAnsi="Times New Roman" w:eastAsia="Times New Roman" w:cs="Times New Roman"/>
        </w:rPr>
        <w:t xml:space="preserve"> </w:t>
      </w:r>
      <w:r>
        <w:rPr>
          <w:rFonts w:ascii="Myanmar Text" w:hAnsi="Myanmar Text" w:eastAsia="Myanmar Text" w:cs="Myanmar Text"/>
        </w:rPr>
        <w:t>မဟာမိတ်ပေါင်းစည်းမှု၏</w:t>
      </w:r>
      <w:r>
        <w:rPr>
          <w:rFonts w:ascii="Times New Roman" w:hAnsi="Times New Roman" w:eastAsia="Times New Roman" w:cs="Times New Roman"/>
        </w:rPr>
        <w:t xml:space="preserve"> </w:t>
      </w:r>
      <w:r>
        <w:rPr>
          <w:rFonts w:ascii="Myanmar Text" w:hAnsi="Myanmar Text" w:eastAsia="Myanmar Text" w:cs="Myanmar Text"/>
        </w:rPr>
        <w:t>သုံးပုံတစ်ပုံဖြစ်သည်။</w:t>
      </w:r>
      <w:r>
        <w:rPr>
          <w:rFonts w:ascii="Times New Roman" w:hAnsi="Times New Roman" w:eastAsia="Times New Roman" w:cs="Times New Roman"/>
        </w:rPr>
        <w:t xml:space="preserve"> </w:t>
      </w:r>
      <w:r>
        <w:rPr>
          <w:rFonts w:ascii="Myanmar Text" w:hAnsi="Myanmar Text" w:eastAsia="Myanmar Text" w:cs="Myanmar Text"/>
        </w:rPr>
        <w:t>ဒုတိယအမင်္ဂလာသည်</w:t>
      </w:r>
      <w:r>
        <w:rPr>
          <w:rFonts w:ascii="Times New Roman" w:hAnsi="Times New Roman" w:eastAsia="Times New Roman" w:cs="Times New Roman"/>
        </w:rPr>
        <w:t xml:space="preserve"> </w:t>
      </w:r>
      <w:r>
        <w:rPr>
          <w:rFonts w:ascii="Myanmar Text" w:hAnsi="Myanmar Text" w:eastAsia="Myanmar Text" w:cs="Myanmar Text"/>
        </w:rPr>
        <w:t>တတိယအမင်္ဂလာ၌</w:t>
      </w:r>
      <w:r>
        <w:rPr>
          <w:rFonts w:ascii="Times New Roman" w:hAnsi="Times New Roman" w:eastAsia="Times New Roman" w:cs="Times New Roman"/>
        </w:rPr>
        <w:t xml:space="preserve"> </w:t>
      </w:r>
      <w:r>
        <w:rPr>
          <w:rFonts w:ascii="Myanmar Text" w:hAnsi="Myanmar Text" w:eastAsia="Myanmar Text" w:cs="Myanmar Text"/>
        </w:rPr>
        <w:t>ထပ်မံပေါ်ထွန်းသကဲ့သို့၊</w:t>
      </w:r>
      <w:r>
        <w:rPr>
          <w:rFonts w:ascii="Times New Roman" w:hAnsi="Times New Roman" w:eastAsia="Times New Roman" w:cs="Times New Roman"/>
        </w:rPr>
        <w:t xml:space="preserve"> </w:t>
      </w:r>
      <w:r>
        <w:rPr>
          <w:rFonts w:ascii="Myanmar Text" w:hAnsi="Myanmar Text" w:eastAsia="Myanmar Text" w:cs="Myanmar Text"/>
        </w:rPr>
        <w:t>ဒုတိယကောင်းကင်တမန်၏</w:t>
      </w:r>
      <w:r>
        <w:rPr>
          <w:rFonts w:ascii="Times New Roman" w:hAnsi="Times New Roman" w:eastAsia="Times New Roman" w:cs="Times New Roman"/>
        </w:rPr>
        <w:t xml:space="preserve"> </w:t>
      </w:r>
      <w:r>
        <w:rPr>
          <w:rFonts w:ascii="Myanmar Text" w:hAnsi="Myanmar Text" w:eastAsia="Myanmar Text" w:cs="Myanmar Text"/>
        </w:rPr>
        <w:t>သတင်းစကားသည်လည်း</w:t>
      </w:r>
      <w:r>
        <w:rPr>
          <w:rFonts w:ascii="Times New Roman" w:hAnsi="Times New Roman" w:eastAsia="Times New Roman" w:cs="Times New Roman"/>
        </w:rPr>
        <w:t xml:space="preserve"> </w:t>
      </w:r>
      <w:r>
        <w:rPr>
          <w:rFonts w:ascii="Myanmar Text" w:hAnsi="Myanmar Text" w:eastAsia="Myanmar Text" w:cs="Myanmar Text"/>
        </w:rPr>
        <w:t>တတိယကောင်းကင်တမန်၏</w:t>
      </w:r>
      <w:r>
        <w:rPr>
          <w:rFonts w:ascii="Times New Roman" w:hAnsi="Times New Roman" w:eastAsia="Times New Roman" w:cs="Times New Roman"/>
        </w:rPr>
        <w:t xml:space="preserve"> </w:t>
      </w:r>
      <w:r>
        <w:rPr>
          <w:rFonts w:ascii="Myanmar Text" w:hAnsi="Myanmar Text" w:eastAsia="Myanmar Text" w:cs="Myanmar Text"/>
        </w:rPr>
        <w:t>သတင်းစကား၌</w:t>
      </w:r>
      <w:r>
        <w:rPr>
          <w:rFonts w:ascii="Times New Roman" w:hAnsi="Times New Roman" w:eastAsia="Times New Roman" w:cs="Times New Roman"/>
        </w:rPr>
        <w:t xml:space="preserve"> </w:t>
      </w:r>
      <w:r>
        <w:rPr>
          <w:rFonts w:ascii="Myanmar Text" w:hAnsi="Myanmar Text" w:eastAsia="Myanmar Text" w:cs="Myanmar Text"/>
        </w:rPr>
        <w:t>ထပ်မံပေါ်ထွန်းသည်။</w:t>
      </w:r>
    </w:p>
    <w:p>
      <w:pPr>
        <w:pStyle w:val="ArticleBody"/>
        <w:jc w:val="left"/>
      </w:pPr>
      <w:r>
        <w:rPr>
          <w:rFonts w:ascii="Times New Roman" w:hAnsi="Times New Roman" w:eastAsia="Times New Roman" w:cs="Times New Roman"/>
        </w:rPr>
        <w:t>Mhepo zenezo zinne zidatulutsidwa pa 9/11, kusonyeza chiyambi cha kusindikizidwa kwa anthu zana limodzi ndi makumi anayi kudza anayi, ndipo pomwepo pambuyo pake zinamangidwanso. Pamene awo oimiridwa mu Yesaya makumi asanu ndi limodzi ndi chimodzi amene akulira alimbikitsidwa, amalimbikitsidwa ndi kutsanulidwa kwathunthu kwa Mtonthozi pa lamulo la Lamlungu, limene lilinso “ola” la chivomezi chachikulu. Awo amene akulira m’chaka chovomerezeka, ndi amene amene akulira mu Ezekieli naini amene alandira chisindikizo cha Mulungu. Yesu anayamba utumiki Wake potchula Yesaya makumi asanu ndi limodzi ndi chimodzi, ndipo Sister White amagwirizanitsa kulengeza Kwakeko ndi ntchito yathu.</w:t>
      </w:r>
    </w:p>
    <w:p>
      <w:pPr>
        <w:pStyle w:val="ArticleScripture"/>
        <w:jc w:val="left"/>
      </w:pPr>
      <w:r>
        <w:rPr>
          <w:rFonts w:ascii="Times New Roman" w:hAnsi="Times New Roman" w:eastAsia="Times New Roman" w:cs="Times New Roman"/>
        </w:rPr>
        <w:t>“Kresto akazivisa nyika pamusoro pebasa rake paakanga ari musinagoge reNazareta, akaverenga kubva muchiporofita chaIsaya achiti: ‘Mweya waShe uri pamusoro pangu, nokuti akandizodza kuti ndiparidzire varombo Vhangeri; akandituma kuti ndirape vane mwoyo yakaputsika, kuti ndiparidze kusunungurwa kuvakatapwa, nokudzorerwa kokuona kumapofu, kuti ndisunungure vakakuvadzwa, kuti ndiparidze gore rinogamuchirika raShe.’ Ibasa rakadini rakanga riri pamberi pake!—Kuparidza gore rinogamuchirika raShe. Nguva iyi inobata zera pamusoro pezera, ichitambanuka kubva muzana ramakore kuenda kune rimwe zana ramakore, nguva yokuyedzwa ichiripo. Mwari akamirira kunzwa kukumbira nokugogodza; achitarira kuona vanhu vachiswedera pedyo naye, iye oga anogona kutibatsira. Anoshuva kukanganwira zvivi zvavo, nokuvagamuchira savaake. Achagamuchira mweya mumwe nomumwe unozvidemba unouya kwaari; nokuti kwaiva kuita basa iri kuti Mwari akazodza Mwanakomana wake mumwe chete akaberekwa.”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ប៉ុន្តែហេតុអ្វីបានជាព្រះគ្រីស្ទមិនបានបញ្ចប់សេចក្តីថ្លែងដែលបានកត់ត្រានៅក្នុងអេសាយ</w:t>
      </w:r>
      <w:r>
        <w:rPr>
          <w:rFonts w:ascii="Times New Roman" w:hAnsi="Times New Roman" w:eastAsia="Times New Roman" w:cs="Times New Roman"/>
        </w:rPr>
        <w:t xml:space="preserve">? </w:t>
      </w:r>
      <w:r>
        <w:rPr>
          <w:rFonts w:ascii="Leelawadee UI" w:hAnsi="Leelawadee UI" w:eastAsia="Leelawadee UI" w:cs="Leelawadee UI"/>
        </w:rPr>
        <w:t>ហេតុអ្វីបានជាទ្រង់លះចោលឃ្លាថា</w:t>
      </w:r>
      <w:r>
        <w:rPr>
          <w:rFonts w:ascii="Times New Roman" w:hAnsi="Times New Roman" w:eastAsia="Times New Roman" w:cs="Times New Roman"/>
        </w:rPr>
        <w:t xml:space="preserve"> ‘</w:t>
      </w:r>
      <w:r>
        <w:rPr>
          <w:rFonts w:ascii="Leelawadee UI" w:hAnsi="Leelawadee UI" w:eastAsia="Leelawadee UI" w:cs="Leelawadee UI"/>
        </w:rPr>
        <w:t>និងថ្ងៃនៃការសងសឹករបស់ព្រះនៃយើង</w:t>
      </w:r>
      <w:r>
        <w:rPr>
          <w:rFonts w:ascii="Times New Roman" w:hAnsi="Times New Roman" w:eastAsia="Times New Roman" w:cs="Times New Roman"/>
        </w:rPr>
        <w:t xml:space="preserve">’? </w:t>
      </w:r>
      <w:r>
        <w:rPr>
          <w:rFonts w:ascii="Leelawadee UI" w:hAnsi="Leelawadee UI" w:eastAsia="Leelawadee UI" w:cs="Leelawadee UI"/>
        </w:rPr>
        <w:t>ផ្នែកក្រោយនៃប្រយោគនេះក៏ជាសេចក្តីពិតដូចគ្នានឹងផ្នែកដំបូងផងដែរ</w:t>
      </w:r>
      <w:r>
        <w:rPr>
          <w:rFonts w:ascii="Times New Roman" w:hAnsi="Times New Roman" w:eastAsia="Times New Roman" w:cs="Times New Roman"/>
        </w:rPr>
        <w:t xml:space="preserve">; </w:t>
      </w:r>
      <w:r>
        <w:rPr>
          <w:rFonts w:ascii="Leelawadee UI" w:hAnsi="Leelawadee UI" w:eastAsia="Leelawadee UI" w:cs="Leelawadee UI"/>
        </w:rPr>
        <w:t>ហើយព្រះគ្រីស្ទមិនបានបដិសេធសេចក្តីពិតដោយសារតែការស្ងៀមស្ងាត់របស់ទ្រង់ទេ</w:t>
      </w:r>
      <w:r>
        <w:rPr>
          <w:rFonts w:ascii="Times New Roman" w:hAnsi="Times New Roman" w:eastAsia="Times New Roman" w:cs="Times New Roman"/>
        </w:rPr>
        <w:t xml:space="preserve"> </w:t>
      </w:r>
      <w:r>
        <w:rPr>
          <w:rFonts w:ascii="Leelawadee UI" w:hAnsi="Leelawadee UI" w:eastAsia="Leelawadee UI" w:cs="Leelawadee UI"/>
        </w:rPr>
        <w:t>គឺដោយការមិនថ្លែងផ្នែកមួយនៃព្រះបន្ទូលរបស់ទ្រង់ផ្ទាល់</w:t>
      </w:r>
      <w:r>
        <w:rPr>
          <w:rFonts w:ascii="Times New Roman" w:hAnsi="Times New Roman" w:eastAsia="Times New Roman" w:cs="Times New Roman"/>
        </w:rPr>
        <w:t xml:space="preserve"> </w:t>
      </w:r>
      <w:r>
        <w:rPr>
          <w:rFonts w:ascii="Leelawadee UI" w:hAnsi="Leelawadee UI" w:eastAsia="Leelawadee UI" w:cs="Leelawadee UI"/>
        </w:rPr>
        <w:t>ដែលបានប្រទានដល់ហោរាដែលទ្រង់បានជ្រើសរើស។</w:t>
      </w:r>
      <w:r>
        <w:rPr>
          <w:rFonts w:ascii="Times New Roman" w:hAnsi="Times New Roman" w:eastAsia="Times New Roman" w:cs="Times New Roman"/>
        </w:rPr>
        <w:t xml:space="preserve"> </w:t>
      </w:r>
      <w:r>
        <w:rPr>
          <w:rFonts w:ascii="Leelawadee UI" w:hAnsi="Leelawadee UI" w:eastAsia="Leelawadee UI" w:cs="Leelawadee UI"/>
        </w:rPr>
        <w:t>ប៉ុន្តែឃ្លាចុងក្រោយនេះគឺជាអ្វីដែលអ្នកស្តាប់របស់ទ្រង់រីករាយនឹងពិចារណាយ៉ាងខ្លាំង</w:t>
      </w:r>
      <w:r>
        <w:rPr>
          <w:rFonts w:ascii="Times New Roman" w:hAnsi="Times New Roman" w:eastAsia="Times New Roman" w:cs="Times New Roman"/>
        </w:rPr>
        <w:t xml:space="preserve"> </w:t>
      </w:r>
      <w:r>
        <w:rPr>
          <w:rFonts w:ascii="Leelawadee UI" w:hAnsi="Leelawadee UI" w:eastAsia="Leelawadee UI" w:cs="Leelawadee UI"/>
        </w:rPr>
        <w:t>ហើយដែលពួកគេមានទំនោរនឹងអនុវត្ត</w:t>
      </w:r>
      <w:r>
        <w:rPr>
          <w:rFonts w:ascii="Times New Roman" w:hAnsi="Times New Roman" w:eastAsia="Times New Roman" w:cs="Times New Roman"/>
        </w:rPr>
        <w:t xml:space="preserve"> </w:t>
      </w:r>
      <w:r>
        <w:rPr>
          <w:rFonts w:ascii="Leelawadee UI" w:hAnsi="Leelawadee UI" w:eastAsia="Leelawadee UI" w:cs="Leelawadee UI"/>
        </w:rPr>
        <w:t>ដោយប្រកាសការវិនិច្ឆ័យលើអស់អ្នកដែលមិនមែនជាអ្នកនៃជំនឿសាសនារបស់ពួកគេ។</w:t>
      </w:r>
      <w:r>
        <w:rPr>
          <w:rFonts w:ascii="Times New Roman" w:hAnsi="Times New Roman" w:eastAsia="Times New Roman" w:cs="Times New Roman"/>
        </w:rPr>
        <w:t xml:space="preserve"> </w:t>
      </w:r>
      <w:r>
        <w:rPr>
          <w:rFonts w:ascii="Leelawadee UI" w:hAnsi="Leelawadee UI" w:eastAsia="Leelawadee UI" w:cs="Leelawadee UI"/>
        </w:rPr>
        <w:t>ជំនួសឲ្យការផ្តល់ព្រះបន្ទូលនៃសេចក្តីពិត</w:t>
      </w:r>
      <w:r>
        <w:rPr>
          <w:rFonts w:ascii="Times New Roman" w:hAnsi="Times New Roman" w:eastAsia="Times New Roman" w:cs="Times New Roman"/>
        </w:rPr>
        <w:t xml:space="preserve"> </w:t>
      </w:r>
      <w:r>
        <w:rPr>
          <w:rFonts w:ascii="Leelawadee UI" w:hAnsi="Leelawadee UI" w:eastAsia="Leelawadee UI" w:cs="Leelawadee UI"/>
        </w:rPr>
        <w:t>សេចក្តីសុចរិត</w:t>
      </w:r>
      <w:r>
        <w:rPr>
          <w:rFonts w:ascii="Times New Roman" w:hAnsi="Times New Roman" w:eastAsia="Times New Roman" w:cs="Times New Roman"/>
        </w:rPr>
        <w:t xml:space="preserve"> </w:t>
      </w:r>
      <w:r>
        <w:rPr>
          <w:rFonts w:ascii="Leelawadee UI" w:hAnsi="Leelawadee UI" w:eastAsia="Leelawadee UI" w:cs="Leelawadee UI"/>
        </w:rPr>
        <w:t>និងការអភ័យទោសដល់ប្រជាជន</w:t>
      </w:r>
      <w:r>
        <w:rPr>
          <w:rFonts w:ascii="Times New Roman" w:hAnsi="Times New Roman" w:eastAsia="Times New Roman" w:cs="Times New Roman"/>
        </w:rPr>
        <w:t xml:space="preserve"> </w:t>
      </w:r>
      <w:r>
        <w:rPr>
          <w:rFonts w:ascii="Leelawadee UI" w:hAnsi="Leelawadee UI" w:eastAsia="Leelawadee UI" w:cs="Leelawadee UI"/>
        </w:rPr>
        <w:t>ពួកគេបានបង្រៀនពួកគេថា</w:t>
      </w:r>
      <w:r>
        <w:rPr>
          <w:rFonts w:ascii="Times New Roman" w:hAnsi="Times New Roman" w:eastAsia="Times New Roman" w:cs="Times New Roman"/>
        </w:rPr>
        <w:t xml:space="preserve"> </w:t>
      </w:r>
      <w:r>
        <w:rPr>
          <w:rFonts w:ascii="Leelawadee UI" w:hAnsi="Leelawadee UI" w:eastAsia="Leelawadee UI" w:cs="Leelawadee UI"/>
        </w:rPr>
        <w:t>ព្រះស្អប់អស់ទាំងពិភពលោកសាសន៍ដទៃ។</w:t>
      </w:r>
      <w:r>
        <w:rPr>
          <w:rFonts w:ascii="Times New Roman" w:hAnsi="Times New Roman" w:eastAsia="Times New Roman" w:cs="Times New Roman"/>
        </w:rPr>
        <w:t xml:space="preserve"> </w:t>
      </w:r>
      <w:r>
        <w:rPr>
          <w:rFonts w:ascii="Leelawadee UI" w:hAnsi="Leelawadee UI" w:eastAsia="Leelawadee UI" w:cs="Leelawadee UI"/>
        </w:rPr>
        <w:t>ព្រះលក្ខណៈជាព្រះវរបិតារបស់ព្រះត្រូវបានបង្ហាញខុស</w:t>
      </w:r>
      <w:r>
        <w:rPr>
          <w:rFonts w:ascii="Times New Roman" w:hAnsi="Times New Roman" w:eastAsia="Times New Roman" w:cs="Times New Roman"/>
        </w:rPr>
        <w:t xml:space="preserve"> </w:t>
      </w:r>
      <w:r>
        <w:rPr>
          <w:rFonts w:ascii="Leelawadee UI" w:hAnsi="Leelawadee UI" w:eastAsia="Leelawadee UI" w:cs="Leelawadee UI"/>
        </w:rPr>
        <w:t>ហើយត្រូវបានកប់បាំងនៅក្រោមប្រពៃណីរបស់មនុស្ស។</w:t>
      </w:r>
      <w:r>
        <w:rPr>
          <w:rFonts w:ascii="Times New Roman" w:hAnsi="Times New Roman" w:eastAsia="Times New Roman" w:cs="Times New Roman"/>
        </w:rPr>
        <w:t xml:space="preserve"> Signs of the Times, January 14, 1897.”</w:t>
      </w:r>
    </w:p>
    <w:p>
      <w:pPr>
        <w:pStyle w:val="ArticleScripture"/>
        <w:jc w:val="left"/>
      </w:pPr>
      <w:r>
        <w:rPr>
          <w:rFonts w:ascii="Times New Roman" w:hAnsi="Times New Roman" w:eastAsia="Times New Roman" w:cs="Times New Roman"/>
        </w:rPr>
        <w:t>“Thomo ya vhathu vha Mudzimu kha tshifhinga itshi yo vhekanywa kha maipfi a muya wa vhuporofita ane a ṱalusa mushumo wa Mesia: ‘Muya wa Murena Mudzimu u kha nṋe, ngauri Murena o nḓodza uri ndi huwelele mafhungo avhuḓi kha vho vuḓiṱukufhadzaho; o nthuma uri ndi fhodze mbilu dzo kwashekanywaho, ndi ṱaladze mbofholowo kha vha ha dzekwa, na u vulwa ha dzhele kha avho vho vhofhiwaho; ndi ṱaladze ṅwaha wa u takalelwa nga Murena, na ḓuvha ḽa mbifho dza Mudzimu washu; ndi khuthadze vhoṱhe vha lilaho, ndi vhekele avho vha lilaho ngei Tsioni, ndi vha ṋee lunako nṱhani ha mulora, mapfura a dakalo nṱhani ha u lila, tshiambaro tsha thendo nṱhani ha muya wa u kulea nungo; uri vha vhidzwe miri ya u luga, zwimelwa zwa Murena, uri a huliswe.’”</w:t>
      </w:r>
    </w:p>
    <w:p>
      <w:pPr>
        <w:pStyle w:val="ArticleScripture"/>
        <w:jc w:val="left"/>
      </w:pPr>
      <w:r>
        <w:rPr>
          <w:rFonts w:ascii="Times New Roman" w:hAnsi="Times New Roman" w:eastAsia="Times New Roman" w:cs="Times New Roman"/>
        </w:rPr>
        <w:t>“‘Basi bazojenga tena mahali pa kale palipokuwa magofu; watasimamisha tena ukiwa wa zamani, nao watarekebisha miji iliyoharibika, ukiwa wa vizazi vingi.’” Lake Union Herald, November 11, 1908.</w:t>
      </w:r>
    </w:p>
    <w:p>
      <w:pPr>
        <w:pStyle w:val="ArticleBody"/>
        <w:jc w:val="left"/>
      </w:pPr>
      <w:r>
        <w:rPr>
          <w:rFonts w:ascii="Times New Roman" w:hAnsi="Times New Roman" w:eastAsia="Times New Roman" w:cs="Times New Roman"/>
        </w:rPr>
        <w:t>Tisati taenderera mberi mukudzokororwa kwedambudziko rechipiri mudambudziko rechitatu, tinofanira kuzviyeuchidza kuti shoko iri rinofanira kunzwisiswa nokuisa “mutsara pamusoro pomutsara.” Izvi zvinoratidza kuti “awa” imwe neimwe, “zuva,” “mwedzi” uye “gore” zviri mushoko rakafemerwa zvinoenderana nechirevo chomutemo weSvondo, zvinofanirawo kushandiswa pakugadzirira kweIslam kurova mutemo weSvondo.</w:t>
      </w:r>
    </w:p>
    <w:p>
      <w:pPr>
        <w:pStyle w:val="ArticleBody"/>
        <w:jc w:val="left"/>
      </w:pPr>
      <w:r>
        <w:rPr>
          <w:rFonts w:ascii="Times New Roman" w:hAnsi="Times New Roman" w:eastAsia="Times New Roman" w:cs="Times New Roman"/>
        </w:rPr>
        <w:t>Muenzaniso: izwi rokuti “awa” rinowanikwa mubhuku rimwe chete reTestamende Yekare, uye bhuku iro ibhuku raDanieri. Muna Danieri, “awa” rinotaurwa kashanu.</w:t>
      </w:r>
    </w:p>
    <w:p>
      <w:pPr>
        <w:pStyle w:val="ArticleScripture"/>
        <w:jc w:val="left"/>
      </w:pPr>
      <w:r>
        <w:rPr>
          <w:rFonts w:ascii="Times New Roman" w:hAnsi="Times New Roman" w:eastAsia="Times New Roman" w:cs="Times New Roman"/>
        </w:rPr>
        <w:t>Uye na yeyote asiyeanguka chini na kuabudu, saa iyo hiyo atatupwa katikati ya tanuru ya moto uwakao. … Basi sasa, ikiwa mko tayari kwamba wakati wowote mtakaposikia sauti ya baragumu, filimbi, kinubi, sackbut, zaburi, na dulcimer, na kila namna ya muziki, mtaanguka chini na kuabudu sanamu niliyoifanya; vema; lakini msipoabudu, saa iyo hiyo mtatupwa katikati ya tanuru ya moto uwakao; naye ni nani huyo Mungu atakayewaokoa kutoka mikononi mwangu? Danieli 3:6, 15.</w:t>
      </w:r>
    </w:p>
    <w:p>
      <w:pPr>
        <w:pStyle w:val="ArticleBody"/>
        <w:jc w:val="left"/>
      </w:pPr>
      <w:r>
        <w:rPr>
          <w:rFonts w:ascii="Times New Roman" w:hAnsi="Times New Roman" w:eastAsia="Times New Roman" w:cs="Times New Roman"/>
        </w:rPr>
        <w:t>Hanzvadzi White vanoramba vachishandisa Danieri 3, uye naizvozvo “nguva imwecheteyo” kumutemo weSvondo. Muna Danieri chitsauko 4, Danieri anovhiringidzika “kweawa imwe” paanenge achirwira kutsanangura kutonga kuri kuuya pamusoro paNebhukadhinezari.</w:t>
      </w:r>
    </w:p>
    <w:p>
      <w:pPr>
        <w:pStyle w:val="ArticleScripture"/>
        <w:jc w:val="left"/>
      </w:pPr>
      <w:r>
        <w:rPr>
          <w:rFonts w:ascii="Times New Roman" w:hAnsi="Times New Roman" w:eastAsia="Times New Roman" w:cs="Times New Roman"/>
        </w:rPr>
        <w:t>Ipapo Danieri, uya zita rainzi Bheriteshazari, akakatyamara kweawa imwe, uye mifungo yake ikamutambudza. Mambo akataura akati, Bheriteshazari, hope idzi, kana kududzirwa kwadzo, ngazvirege kukutambudza. Bheriteshazari akapindura akati, Ishe wangu, hope idzi ngadzive kuna avo vanokuvengai, uye kududzirwa kwadzo kuvavengi venyu. Danieri 4:19.</w:t>
      </w:r>
    </w:p>
    <w:p>
      <w:pPr>
        <w:pStyle w:val="ArticleBody"/>
        <w:jc w:val="left"/>
      </w:pPr>
      <w:r>
        <w:rPr>
          <w:rFonts w:ascii="Times New Roman" w:hAnsi="Times New Roman" w:eastAsia="Times New Roman" w:cs="Times New Roman"/>
        </w:rPr>
        <w:t>Dhanieri anoshamisika kwe“awa imwe” paanenge achitsvaka kunzwisisa kuti angaudza sei Nebhukadhinezari nezverutongo rwake rwaiuya. Dhanieri anomirira mutumwa wengirozi yokutanga anozivisa kuti “awa” yokutongwa yasvika. Chirevo chake chinopiwa kuna Nebhukadhinezari, uye gore rimwe gare gare kutongwa kweBhabhironi kunouyiswa pamusoro paNebhukadhinezari.</w:t>
      </w:r>
    </w:p>
    <w:p>
      <w:pPr>
        <w:pStyle w:val="ArticleScripture"/>
        <w:jc w:val="left"/>
      </w:pPr>
      <w:r>
        <w:rPr>
          <w:rFonts w:ascii="Times New Roman" w:hAnsi="Times New Roman" w:eastAsia="Times New Roman" w:cs="Times New Roman"/>
        </w:rPr>
        <w:t>Panguva imwecheteyo chinhu ichocho chakazadziswa pamusoro paNebhukadhinezari; akabva adzingwa pakati pavanhu, akadya uswa semombe, muviri wake ukanyoroveswa nedova rokudenga, kusvikira bvudzi rake rakura rikaita seminhenje dzegondo, nezvipikiri zvake zvakaita senzara dzeshiri. Danieri 4:33.</w:t>
      </w:r>
    </w:p>
    <w:p>
      <w:pPr>
        <w:pStyle w:val="ArticleBody"/>
        <w:jc w:val="left"/>
      </w:pPr>
      <w:r>
        <w:rPr>
          <w:rFonts w:ascii="Times New Roman" w:hAnsi="Times New Roman" w:eastAsia="Times New Roman" w:cs="Times New Roman"/>
        </w:rPr>
        <w:t>Danieri ari kufanotaura pamusoro pemutemo weSvondo uri kuuya nokukurumidza, uye kana wasvika, ndiyo “awa” yokutongwa kweBhabhironi. Ose ari maviri “maawa” aya ari kuratidza mutemo weSvondo, inova ndiyo awa yokudengenyeka kukuru kwenyika. Nebhukadhinezari ndiye arufa uye Bherishazari ndiye omega yenyaya yeBhabhironi, uye Bherishazari anourayiwa pausiku ihwohwo chaihwo pakanyorwa noruoko pamadziro.</w:t>
      </w:r>
    </w:p>
    <w:p>
      <w:pPr>
        <w:pStyle w:val="ArticleScripture"/>
        <w:jc w:val="left"/>
      </w:pPr>
      <w:r>
        <w:rPr>
          <w:rFonts w:ascii="Times New Roman" w:hAnsi="Times New Roman" w:eastAsia="Times New Roman" w:cs="Times New Roman"/>
        </w:rPr>
        <w:t>Muawa imwecheteyo kwakabuda minwe yoruwoko rwomunhu, ikanyora yakatarisana nechigadziko chemwenje pamusoro pepurasta yorusvingo rwomuzinda wamambo; mambo ndokuona chikamu choruwoko rwakanga ruchinyora. Danieri 5:5.</w:t>
      </w:r>
    </w:p>
    <w:p>
      <w:pPr>
        <w:pStyle w:val="ArticleBody"/>
        <w:jc w:val="left"/>
      </w:pPr>
      <w:r>
        <w:rPr>
          <w:rFonts w:ascii="Times New Roman" w:hAnsi="Times New Roman" w:eastAsia="Times New Roman" w:cs="Times New Roman"/>
        </w:rPr>
        <w:t>“Panguva imwe cheteyo” pakabuda chinyorwa pamadziro, zvinoratidza nguva iyo murayiro weSvondo wakanyorwa unoparadza “rusvingo” rwekuparadzaniswa kwechechi nehurumende pamurayiro weSvondo, uye ipapo Bhabhironi rakaguma, sezvinoitawo United States soumambo hwechitanhatu hwechiporofita cheBhaibheri. Souchitanhatu humambo, United States ndiro simba rinotonga kwemakore makumi manomwe okufananidzira muna Isaya makumi maviri nenhatu apo chifeve cheTire chinokanganwikwa. Humambo kana mambo anorehwa naIsaya ndiwo mazuva emakore makumi manomwe, uye humambo hwakatonga kwemakore makumi manomwe muchiporofita cheBhaibheri hwaiva Bhabhironi. Kuwa kweBhabhironi raBherishazari kunofananidzira kuwa kweUnited States, pamurayiro weSvondo, apo chinyorwa cheruoko pamadziro chinoenderana nokutaura seshato kweZvakazarurwa gumi netatu.</w:t>
      </w:r>
    </w:p>
    <w:p>
      <w:pPr>
        <w:pStyle w:val="ArticleBody"/>
        <w:jc w:val="left"/>
      </w:pPr>
      <w:r>
        <w:rPr>
          <w:rFonts w:ascii="Times New Roman" w:hAnsi="Times New Roman" w:eastAsia="Times New Roman" w:cs="Times New Roman"/>
        </w:rPr>
        <w:t>Ndziweni ya Buku ya Nhlavutelo 18, ku avanyisiwa ka Babilona ku sungula hi nkarhi wa nawu wa Sonto eka ndzimana ya 4, loko rito ra vumbirhi ri kombisa leswaku ku avanyisiwa ka yena ku ta hi awara yin’we, ni hi siku rin’we.</w:t>
      </w:r>
    </w:p>
    <w:p>
      <w:pPr>
        <w:pStyle w:val="ArticleScripture"/>
        <w:jc w:val="left"/>
      </w:pPr>
      <w:r>
        <w:rPr>
          <w:rFonts w:ascii="Times New Roman" w:hAnsi="Times New Roman" w:eastAsia="Times New Roman" w:cs="Times New Roman"/>
        </w:rPr>
        <w:t>Ndzi twa rito rin’wana ri huma etilweni, ri ku: “Humani eka yena, n’wina vanhu va mina, leswaku mi nga vi vahlanganyeri va swidyoho swa yena, ni leswaku mi nga amukeli swin’wana swa makhombo ya yena. Hikuva swidyoho swa yena swi fikile ku ya fika etilweni, naswona Xikwembu xi tsundzuke ku homboloka ka yena. N’wi hakelani hilaha na yena a mi hakeriseke hakona, mi n’wi engetela kambirhi hi mpimo wa mintirho ya yena; enkarhini lowu a wu tatiseke, n’wi tatelani kambirhi. Hilaha a tikuriseke hakona, a hanya hi vuhumelerisi, n’wi nyiki switlhaviwo ni gome hi mpimo wolowo; hikuva u vula embilwini ya yena, a ku: ‘Ndzi tshamile tanihi hosi ya xisati, a ndzi noni, naswona a ndzi nge pfuki ndzi vona gome.’ Hikokwalaho makhombo ya yena ma ta ta hi siku rin’we—rifu, ni ku rila, ni ndlala; naswona u ta hisiwa a lovisiwa hi ndzilo; hikuva Yehovha Xikwembu loyi a n’wi endlaka vuavanyisi u ni matimba. Kutani tihosi ta misava, leti endleke vuoswi na yena, ti tlhela ti hanya hi vuhumelerisi na yena, ti ta n’wi rilela, ti n’wi twela vusiwana, loko ti vona musi wa ku hisiwa ka yena, ti yima ekule hi ku chava ku xaniseka ka yena, ti ku: ‘Yowee, yowee, muti lowukulu Babilona, muti lowo tiya! hikuva ku avanyisiwa ka wena ku tile hi nkarhi wa awara yin’we.’ Nhlavutelo 18:4–10.</w:t>
      </w:r>
    </w:p>
    <w:p>
      <w:pPr>
        <w:pStyle w:val="ArticleBody"/>
        <w:jc w:val="left"/>
      </w:pPr>
      <w:r>
        <w:rPr>
          <w:rFonts w:ascii="Times New Roman" w:hAnsi="Times New Roman" w:eastAsia="Times New Roman" w:cs="Times New Roman"/>
        </w:rPr>
        <w:t>Zvazviri pachena kuti kutongwa kunofambira mberi pamusoro peBhabhironi kunotanga pamutemo weSvondo uri mundima yechina apo rimwe boka raMwari rinodanwa kuti ribude muBhabhironi. Johane anotsanangura nguva yokutongwa kwaro sezvose zviri zviviri “zuva” ne “awa,” zvichisimbisa kuti zviratidzo zvenguva zvinofanira kunzwisiswa nenzira yokufananidzira.</w:t>
      </w:r>
    </w:p>
    <w:p>
      <w:pPr>
        <w:pStyle w:val="ArticleBody"/>
        <w:jc w:val="left"/>
      </w:pPr>
      <w:r>
        <w:rPr>
          <w:rFonts w:ascii="Times New Roman" w:hAnsi="Times New Roman" w:eastAsia="Times New Roman" w:cs="Times New Roman"/>
        </w:rPr>
        <w:t>Pasika yaifanira kuchengetwa mumwedzi wokutanga, uye Pasika inoenderana nemuchinjikwa, uyowo zvakare unoenderana nomutemo weSvondo.</w:t>
      </w:r>
    </w:p>
    <w:p>
      <w:pPr>
        <w:pStyle w:val="ArticleScripture"/>
        <w:jc w:val="left"/>
      </w:pPr>
      <w:r>
        <w:rPr>
          <w:rFonts w:ascii="Times New Roman" w:hAnsi="Times New Roman" w:eastAsia="Times New Roman" w:cs="Times New Roman"/>
        </w:rPr>
        <w:t>Zvino Jehovha wakataura kuna Mozisi naAroni munyika yeIjipiti, achiti: Mwedzi uno uchava kwamuri kutanga kwemwedzi; uchava mwedzi wokutanga wegore kwamuri. Taurirai ungano yose yaIsraeri, muchiti: Pazuva regumi romwedzi uno munhu mumwe nomumwe ngaatore gwayana maererano neimba yamadzibaba avo, gwayana reimba imwe neimwe. Kana imba iri duku zvikuru kuti ikwanise gwayana, ngaatorane naro nomuvakidzani wake ari pedyo neimba yake, maererano nokuwanda kwavanhu; muchaverenga gwayana maererano nokudya kwomunhu mumwe nomumwe. Gwayana renyu rinofanira kuva risina kuremara, rume rwegore rokutanga; munoritorawo kubva kumakwai kana kumbudzi. Munorichengeta kusvikira pazuva regumi namana romwedzi iwoyo; uye ungano yose yevana vaIsraeri ichariuraya madekwana. Ekisodho 12:1–6.</w:t>
      </w:r>
    </w:p>
    <w:p>
      <w:pPr>
        <w:pStyle w:val="ArticleBody"/>
        <w:jc w:val="left"/>
      </w:pPr>
      <w:r>
        <w:rPr>
          <w:rFonts w:ascii="Times New Roman" w:hAnsi="Times New Roman" w:eastAsia="Times New Roman" w:cs="Times New Roman"/>
        </w:rPr>
        <w:t>Paseka raiva kutanga kwemwaka wePentekosti, uye naizvozvo runomiririra Pentekosti, iyowo inowirirana nomurayiro weSvondo. Tabhenakeri rakamiswa pazuva rokutanga romwedzi wokutanga, nokudaro richimiririra kusimudzwa kwekereke inokunda sechiratidzo pamurayiro weSvondo. “Awa,” “zuva,” “mwedzi” uye “gore” rehamo yechipiri zviri kuzivisa murayiro weSvondo, uye mutsetse pamusoro pomutsetse chimwe nechimwe chezviratidzo izvozvo zvenguva chinowirirana nomurayiro weSvondo kana mamiriro enyaya achibvumirana nazvo. Pamurayiro weSvondo, nguva yechipiri yokutambudzwa noupapa inotanga, yokutanga iri makore 1,260 ayo akaita kuti vafi verutendo vomunguva iyoyo vacheme kuna Ishe muchisimbiso chechishanu nomubvunzo wokuti “kusvikira rinhi,” kusvikira simba roupapa ratongwa. Mukudeurwa kweropa kwechipiri kunokonzerwa noupapa, Jesu akaudza vanhu Vake kuti havafaniri kuzvidya mwoyo pamusoro pezvavachataura pavanenge vachitambudzwa.</w:t>
      </w:r>
    </w:p>
    <w:p>
      <w:pPr>
        <w:pStyle w:val="ArticleScripture"/>
        <w:jc w:val="left"/>
      </w:pPr>
      <w:r>
        <w:rPr>
          <w:rFonts w:ascii="Times New Roman" w:hAnsi="Times New Roman" w:eastAsia="Times New Roman" w:cs="Times New Roman"/>
        </w:rPr>
        <w:t>Asi kana vachikubatai vachikukumikidzai, musafunganya mberi pamusoro pezvamuchataura, uye musazvironga pachine nguva; asi chipi nechipi chamuchapiwa panguva iyoyo, ndicho chamunofanira kutaura; nokuti havasi imi munotaura, asi Mweya Mutsvene. Marko 13:11.</w:t>
      </w:r>
    </w:p>
    <w:p>
      <w:pPr>
        <w:pStyle w:val="ArticleBody"/>
        <w:jc w:val="left"/>
      </w:pPr>
      <w:r>
        <w:rPr>
          <w:rFonts w:ascii="Times New Roman" w:hAnsi="Times New Roman" w:eastAsia="Times New Roman" w:cs="Times New Roman"/>
        </w:rPr>
        <w:t>Munguwarni kwokutanga vanhu vakatambudzwa kwamakore zana namakumi mashanu. Makore iwayo akatanga pana 27 Chikunguru 1299 uye akaguma pana 27 Chikunguru 1449, apo vatumwa vana vakasunungura mhepo ina dzakanga dzagadzirirwa awa, nezuva, nemwedzi, negore, kuti dziuraye chikamu chetatu chevanhu. Nguva yokutambudzwa inomirira nguva yokumiswa kwechifananidzo chechikara muUnited States. Nguva iyoyo ndiyo mazuva gumi namashanu anomiririrwa muna Revhitiko makumi maviri nenhatu kubva pamutambo wehwamanda kusvikira paPendekosti. Nguva yokuumbwa kwechifananidzo chechikara inobva pa9/11 kusvikira kumutemo weSvondo, asi nguva yokuziviswa kweshoko rokuchema kwousiku hwapakati i fractal yokuumbwa kwechifananidzo chechikara kubva pa9/11 kusvikira kumutemo weSvondo.</w:t>
      </w:r>
    </w:p>
    <w:p>
      <w:pPr>
        <w:pStyle w:val="ArticleBody"/>
        <w:jc w:val="left"/>
      </w:pPr>
      <w:r>
        <w:rPr>
          <w:rFonts w:ascii="Times New Roman" w:hAnsi="Times New Roman" w:eastAsia="Times New Roman" w:cs="Times New Roman"/>
        </w:rPr>
        <w:t>Kutanga nekwokupedzisira kwekuiswa chisimbiso ndizvowo alpha naomega yekuumbwa kwechifananidzo chechikara. Rimwe boka riri kuumba hunhu nokuda kwechisimbiso chaMwari; rimwe riri kuumba chifananidzo chechikara. Nguva iyoyo muUnited States inowirirana nenguva imwe cheteyo munyika inotanga pamutemo weSvondo. “Mwedzi” chiratidzo chekutambudzwa kunomanikidza kumiswa kwechifananidzo, naizvozvo mwedzi uri pamutemo weSvondo, sezvinomiririrwa nendima yegumi neshanu muna Zvakazarurwa 9, unomiririrawo kutambudzwa kwechiIslamu panguva yokumiswa kwechifananidzo chechikara munyika.</w:t>
      </w:r>
    </w:p>
    <w:p>
      <w:pPr>
        <w:pStyle w:val="ArticleBody"/>
        <w:jc w:val="left"/>
      </w:pPr>
      <w:r>
        <w:rPr>
          <w:rFonts w:ascii="Times New Roman" w:hAnsi="Times New Roman" w:eastAsia="Times New Roman" w:cs="Times New Roman"/>
        </w:rPr>
        <w:t>Kune mamwe mashandisirwo echiporofita anoratidza kuti chiporofita chenhamo yechipiri, nenguva yacho yeawa, zuva, mwedzi negore, zvinomirira mutemo weSvondo pamwe nokusunungurwa kweIslam kuti irove United States, asi tinofanira kuenderera mberi kune dzimwe pfungwa.</w:t>
      </w:r>
    </w:p>
    <w:p>
      <w:pPr>
        <w:pStyle w:val="ArticleBody"/>
        <w:jc w:val="left"/>
      </w:pPr>
      <w:r>
        <w:rPr>
          <w:rFonts w:ascii="Times New Roman" w:hAnsi="Times New Roman" w:eastAsia="Times New Roman" w:cs="Times New Roman"/>
        </w:rPr>
        <w:t>Mu misi y’igihe iherutse, mu mezi atandatu ashize cyangwa hafi yayo, nagiye nshimangira ko Islamu yo mu byago bitatu ifitanye isano ya gihanuzi n’abamarayika batatu. Uhereye ku buhanuzi bwa Yakobo bwo mu minsi y’imperuka, aho Yuda yiswe “umuzabibu” uhambiriye ku “ndogobe,” kugeza kuri Kristo arekura indogobe mbere y’uko yinjira mu buryo bw’intsinzi, no ku yindi mirongo, Islamu yo mu cyago cya mbere n’icya kabiri igereranya ubutumwa bwa gihanuzi bwahaye imbaraga ubutumwa bw’umumarayika wa mbere n’ubw’umumarayika wa kabiri, kandi Islamu yo mu cyago cya gatatu igereranya ubutumwa bwa gihanuzi bw’umumarayika wa gatatu.</w:t>
      </w:r>
    </w:p>
    <w:p>
      <w:pPr>
        <w:pStyle w:val="ArticleBody"/>
        <w:jc w:val="left"/>
      </w:pPr>
      <w:r>
        <w:rPr>
          <w:rFonts w:ascii="Times New Roman" w:hAnsi="Times New Roman" w:eastAsia="Times New Roman" w:cs="Times New Roman"/>
        </w:rPr>
        <w:t>Nguva ichangopfuura chitsauko kubva mubhuku rakanyorwa naA. T. Jones chakataurwa, uye chinoratidza chokwadi chimwe chetecho, asi nenzira yakasiyana. Jones anoshandisa girama nechimiro chebhuku raZvakazarurwa kuratidza kuti hazvigoneki kupatsanura hwamanda nhatu dzekupedzisira dzenhamo kubva kumashoko evatumwa vatatu. Ari kusimbisa kuti mutumwa wokutanga haagoni kupatsanurwa nowechipiri, uye kuti wechitatu haagoni kupatsanurwa kubva kuvaviri vakatangira. Chisimbiso chaJones chiri pavatumwa vatatu, uye kunyange achisimbisa nyaya yake pamusoro pehukama husingaparadzaniswi hwevatumwa vatatu, anoratidza nepfungwa imwecheteyo kuti hwamanda dziri muna Zvakazarurwa pfumbamwe hadzigonizve kupatsanurwa kubva kuvatumwa vatatu vari muna Zvakazarurwa gumi neina. Tichapedzisa chinyorwa ichi nechitsauko chaJones.</w:t>
      </w:r>
    </w:p>
    <w:p>
      <w:pPr>
        <w:pStyle w:val="ArticleHeading"/>
        <w:jc w:val="left"/>
      </w:pPr>
      <w:r>
        <w:rPr>
          <w:rFonts w:ascii="Arial" w:hAnsi="Arial" w:eastAsia="Arial" w:cs="Arial"/>
        </w:rPr>
        <w:t>CAUPA XI. UJUMBE WA MALAIKA WA TATU</w:t>
      </w:r>
    </w:p>
    <w:p>
      <w:pPr>
        <w:pStyle w:val="ArticleScripture"/>
        <w:jc w:val="left"/>
      </w:pPr>
      <w:r>
        <w:rPr>
          <w:rFonts w:ascii="Times New Roman" w:hAnsi="Times New Roman" w:eastAsia="Times New Roman" w:cs="Times New Roman"/>
        </w:rPr>
        <w:t>“Mhinduro kumubvunzo iwoyo unokosha wanhasi, wokuti, ‘Tichaitei?’ inogona kupiwa nechivimbo pachishandiswa hwaro hweMabhosvo Manomwe nenzvimbo yamarudzi makuru anhasi; nokuti mhinduro yacho inopiwa neshoko raMwari, pahwaro ihwohwo chaihwo.</w:t>
      </w:r>
    </w:p>
    <w:p>
      <w:pPr>
        <w:pStyle w:val="ArticleScripture"/>
        <w:jc w:val="left"/>
      </w:pPr>
      <w:r>
        <w:rPr>
          <w:rFonts w:ascii="Times New Roman" w:hAnsi="Times New Roman" w:eastAsia="Times New Roman" w:cs="Times New Roman"/>
        </w:rPr>
        <w:t>“Isu taona kuti zvinonetsa zvitatu zvekupedzisira zveMabhosvo Manomwe zvakabatana zvisingaparadzanisiki neMatambudziko Matatu. Pakati chaipo peMabhosvo Manomwe—mushure mekuguma kweBhosvo rechina, uye kusati kwatanga Bhosvo rechishanu—zvakanyorwa zvichinzi: ‘Ndikatarira, ndikanzwa mutumwa achibhururuka pakati pedenga, achiti nenzwi guru, Nhamo, nhamo, nhamo, kune vagari venyika nokuda kwemamwe manzwi ebhosvo revatumwa vatatu vachiri kuzoridza.’ Zvakazarurwa 8:13.”</w:t>
      </w:r>
    </w:p>
    <w:p>
      <w:pPr>
        <w:pStyle w:val="ArticleScripture"/>
        <w:jc w:val="left"/>
      </w:pPr>
      <w:r>
        <w:rPr>
          <w:rFonts w:ascii="Times New Roman" w:hAnsi="Times New Roman" w:eastAsia="Times New Roman" w:cs="Times New Roman"/>
        </w:rPr>
        <w:t>“</w:t>
      </w:r>
      <w:r>
        <w:rPr>
          <w:rFonts w:ascii="Nirmala UI" w:hAnsi="Nirmala UI" w:eastAsia="Nirmala UI" w:cs="Nirmala UI"/>
        </w:rPr>
        <w:t>यिनी</w:t>
      </w:r>
      <w:r>
        <w:rPr>
          <w:rFonts w:ascii="Times New Roman" w:hAnsi="Times New Roman" w:eastAsia="Times New Roman" w:cs="Times New Roman"/>
        </w:rPr>
        <w:t xml:space="preserve"> </w:t>
      </w:r>
      <w:r>
        <w:rPr>
          <w:rFonts w:ascii="Nirmala UI" w:hAnsi="Nirmala UI" w:eastAsia="Nirmala UI" w:cs="Nirmala UI"/>
        </w:rPr>
        <w:t>तीनैवटा</w:t>
      </w:r>
      <w:r>
        <w:rPr>
          <w:rFonts w:ascii="Times New Roman" w:hAnsi="Times New Roman" w:eastAsia="Times New Roman" w:cs="Times New Roman"/>
        </w:rPr>
        <w:t xml:space="preserve"> </w:t>
      </w:r>
      <w:r>
        <w:rPr>
          <w:rFonts w:ascii="Nirmala UI" w:hAnsi="Nirmala UI" w:eastAsia="Nirmala UI" w:cs="Nirmala UI"/>
        </w:rPr>
        <w:t>हायहरू</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तुरहीका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तीनसँग</w:t>
      </w:r>
      <w:r>
        <w:rPr>
          <w:rFonts w:ascii="Times New Roman" w:hAnsi="Times New Roman" w:eastAsia="Times New Roman" w:cs="Times New Roman"/>
        </w:rPr>
        <w:t>—</w:t>
      </w:r>
      <w:r>
        <w:rPr>
          <w:rFonts w:ascii="Nirmala UI" w:hAnsi="Nirmala UI" w:eastAsia="Nirmala UI" w:cs="Nirmala UI"/>
        </w:rPr>
        <w:t>प्रत्येकसँग</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w:t>
      </w:r>
      <w:r>
        <w:rPr>
          <w:rFonts w:ascii="Nirmala UI" w:hAnsi="Nirmala UI" w:eastAsia="Nirmala UI" w:cs="Nirmala UI"/>
        </w:rPr>
        <w:t>एउटा</w:t>
      </w:r>
      <w:r>
        <w:rPr>
          <w:rFonts w:ascii="Times New Roman" w:hAnsi="Times New Roman" w:eastAsia="Times New Roman" w:cs="Times New Roman"/>
        </w:rPr>
        <w:t>—</w:t>
      </w:r>
      <w:r>
        <w:rPr>
          <w:rFonts w:ascii="Nirmala UI" w:hAnsi="Nirmala UI" w:eastAsia="Nirmala UI" w:cs="Nirmala UI"/>
        </w:rPr>
        <w:t>अविच्छिन्न</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शङ्काभन्दा</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तथ्यले</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पाँचौँ</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तुरहीध्वनि</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लेखिएको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बितिसक्यो</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यसपछि</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दुईवटा</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आउँदैछन्।</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9:12</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लेखिएको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बितिसक्यो</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आउँछ।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स्वर्गदूतले</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बजायो।</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11:15</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chakabatana zvisingaparadzanisiki nengirozi iyi inozivisa kuuya kweMatambudziko Matatu, ayo akabatana zvisingaparadzanisiki nehwamanda nhatu dzekupedzisira dzeHwamanda Nomwe, i‘Ngirozi yeChitatu’ yaZvakazarurwa 14.</w:t>
      </w:r>
    </w:p>
    <w:p>
      <w:pPr>
        <w:pStyle w:val="ArticleScripture"/>
        <w:jc w:val="left"/>
      </w:pPr>
      <w:r>
        <w:rPr>
          <w:rFonts w:ascii="Times New Roman" w:hAnsi="Times New Roman" w:eastAsia="Times New Roman" w:cs="Times New Roman"/>
        </w:rPr>
        <w:t>“Ili jambo hili lionekane kuwa ni hakika pia pasipo shaka yoyote, na tuanze na Ujumbe wa Malaika wa Tatu wa Ufunuo 14, kisha tufuate nyuma miunganisho yake ya moja kwa moja hadi mwanzo wake.</w:t>
      </w:r>
    </w:p>
    <w:p>
      <w:pPr>
        <w:pStyle w:val="ArticleScripture"/>
        <w:jc w:val="left"/>
      </w:pPr>
      <w:r>
        <w:rPr>
          <w:rFonts w:ascii="Times New Roman" w:hAnsi="Times New Roman" w:eastAsia="Times New Roman" w:cs="Times New Roman"/>
        </w:rPr>
        <w:t>Mawu ekutanga ari muchinyorwa pamusoro pa“Mutumwa Wechitatu” ndiaya anoti: “Zvino mutumwa wechitatu akavatevera.” Zvakazarurwa 14:9. Izvi zvinoratidza kuti vamwe vakanga vatotangira mberi, avo Mutumwa Wechitatu “akatevera.”</w:t>
      </w:r>
    </w:p>
    <w:p>
      <w:pPr>
        <w:pStyle w:val="ArticleScripture"/>
        <w:jc w:val="left"/>
      </w:pPr>
      <w:r>
        <w:rPr>
          <w:rFonts w:ascii="Times New Roman" w:hAnsi="Times New Roman" w:eastAsia="Times New Roman" w:cs="Times New Roman"/>
        </w:rPr>
        <w:t>“Naizvozvo, torai vhesi rinotangira iri: ‘Uye mumwe mutumwa akatevera.’ Izvi zvinoratidza kuti kune mumwe mutumwa akatangawo kutungamira uyu; nokuti kana uyu achitevera, zvinomuita ‘mumwe.’”</w:t>
      </w:r>
    </w:p>
    <w:p>
      <w:pPr>
        <w:pStyle w:val="ArticleScripture"/>
        <w:jc w:val="left"/>
      </w:pPr>
      <w:r>
        <w:rPr>
          <w:rFonts w:ascii="Times New Roman" w:hAnsi="Times New Roman" w:eastAsia="Times New Roman" w:cs="Times New Roman"/>
        </w:rPr>
        <w:t>“</w:t>
      </w:r>
      <w:r>
        <w:rPr>
          <w:rFonts w:ascii="Nirmala UI" w:hAnsi="Nirmala UI" w:eastAsia="Nirmala UI" w:cs="Nirmala UI"/>
        </w:rPr>
        <w:t>ಹೀಗಾಗಿ</w:t>
      </w:r>
      <w:r>
        <w:rPr>
          <w:rFonts w:ascii="Times New Roman" w:hAnsi="Times New Roman" w:eastAsia="Times New Roman" w:cs="Times New Roman"/>
        </w:rPr>
        <w:t xml:space="preserve"> </w:t>
      </w:r>
      <w:r>
        <w:rPr>
          <w:rFonts w:ascii="Nirmala UI" w:hAnsi="Nirmala UI" w:eastAsia="Nirmala UI" w:cs="Nirmala UI"/>
        </w:rPr>
        <w:t>ಈಗ</w:t>
      </w:r>
      <w:r>
        <w:rPr>
          <w:rFonts w:ascii="Times New Roman" w:hAnsi="Times New Roman" w:eastAsia="Times New Roman" w:cs="Times New Roman"/>
        </w:rPr>
        <w:t xml:space="preserve"> </w:t>
      </w:r>
      <w:r>
        <w:rPr>
          <w:rFonts w:ascii="Nirmala UI" w:hAnsi="Nirmala UI" w:eastAsia="Nirmala UI" w:cs="Nirmala UI"/>
        </w:rPr>
        <w:t>ಆರನೆಯ</w:t>
      </w:r>
      <w:r>
        <w:rPr>
          <w:rFonts w:ascii="Times New Roman" w:hAnsi="Times New Roman" w:eastAsia="Times New Roman" w:cs="Times New Roman"/>
        </w:rPr>
        <w:t xml:space="preserve"> </w:t>
      </w:r>
      <w:r>
        <w:rPr>
          <w:rFonts w:ascii="Nirmala UI" w:hAnsi="Nirmala UI" w:eastAsia="Nirmala UI" w:cs="Nirmala UI"/>
        </w:rPr>
        <w:t>ವಚನಕ್ಕೆ</w:t>
      </w:r>
      <w:r>
        <w:rPr>
          <w:rFonts w:ascii="Times New Roman" w:hAnsi="Times New Roman" w:eastAsia="Times New Roman" w:cs="Times New Roman"/>
        </w:rPr>
        <w:t xml:space="preserve"> </w:t>
      </w:r>
      <w:r>
        <w:rPr>
          <w:rFonts w:ascii="Nirmala UI" w:hAnsi="Nirmala UI" w:eastAsia="Nirmala UI" w:cs="Nirmala UI"/>
        </w:rPr>
        <w:t>ಹಿಂದಿರುಗಿರಿ</w:t>
      </w:r>
      <w:r>
        <w:rPr>
          <w:rFonts w:ascii="Times New Roman" w:hAnsi="Times New Roman" w:eastAsia="Times New Roman" w:cs="Times New Roman"/>
        </w:rPr>
        <w:t>: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ನಾನು</w:t>
      </w:r>
      <w:r>
        <w:rPr>
          <w:rFonts w:ascii="Times New Roman" w:hAnsi="Times New Roman" w:eastAsia="Times New Roman" w:cs="Times New Roman"/>
        </w:rPr>
        <w:t xml:space="preserve"> </w:t>
      </w:r>
      <w:r>
        <w:rPr>
          <w:rFonts w:ascii="Nirmala UI" w:hAnsi="Nirmala UI" w:eastAsia="Nirmala UI" w:cs="Nirmala UI"/>
        </w:rPr>
        <w:t>ಇನ್ನೊಬ್ಬ</w:t>
      </w:r>
      <w:r>
        <w:rPr>
          <w:rFonts w:ascii="Times New Roman" w:hAnsi="Times New Roman" w:eastAsia="Times New Roman" w:cs="Times New Roman"/>
        </w:rPr>
        <w:t xml:space="preserve"> </w:t>
      </w:r>
      <w:r>
        <w:rPr>
          <w:rFonts w:ascii="Nirmala UI" w:hAnsi="Nirmala UI" w:eastAsia="Nirmala UI" w:cs="Nirmala UI"/>
        </w:rPr>
        <w:t>ದೂತನನ್ನು</w:t>
      </w:r>
      <w:r>
        <w:rPr>
          <w:rFonts w:ascii="Times New Roman" w:hAnsi="Times New Roman" w:eastAsia="Times New Roman" w:cs="Times New Roman"/>
        </w:rPr>
        <w:t xml:space="preserve"> </w:t>
      </w:r>
      <w:r>
        <w:rPr>
          <w:rFonts w:ascii="Nirmala UI" w:hAnsi="Nirmala UI" w:eastAsia="Nirmala UI" w:cs="Nirmala UI"/>
        </w:rPr>
        <w:t>ಕಂಡೆನು</w:t>
      </w:r>
      <w:r>
        <w:rPr>
          <w:rFonts w:ascii="Times New Roman" w:hAnsi="Times New Roman" w:eastAsia="Times New Roman" w:cs="Times New Roman"/>
        </w:rPr>
        <w:t xml:space="preserve">.’ </w:t>
      </w:r>
      <w:r>
        <w:rPr>
          <w:rFonts w:ascii="Nirmala UI" w:hAnsi="Nirmala UI" w:eastAsia="Nirmala UI" w:cs="Nirmala UI"/>
        </w:rPr>
        <w:t>ಇದೂ</w:t>
      </w:r>
      <w:r>
        <w:rPr>
          <w:rFonts w:ascii="Times New Roman" w:hAnsi="Times New Roman" w:eastAsia="Times New Roman" w:cs="Times New Roman"/>
        </w:rPr>
        <w:t xml:space="preserve"> </w:t>
      </w:r>
      <w:r>
        <w:rPr>
          <w:rFonts w:ascii="Nirmala UI" w:hAnsi="Nirmala UI" w:eastAsia="Nirmala UI" w:cs="Nirmala UI"/>
        </w:rPr>
        <w:t>ಸಹ</w:t>
      </w:r>
      <w:r>
        <w:rPr>
          <w:rFonts w:ascii="Times New Roman" w:hAnsi="Times New Roman" w:eastAsia="Times New Roman" w:cs="Times New Roman"/>
        </w:rPr>
        <w:t xml:space="preserve"> </w:t>
      </w:r>
      <w:r>
        <w:rPr>
          <w:rFonts w:ascii="Nirmala UI" w:hAnsi="Nirmala UI" w:eastAsia="Nirmala UI" w:cs="Nirmala UI"/>
        </w:rPr>
        <w:t>ಈ</w:t>
      </w:r>
      <w:r>
        <w:rPr>
          <w:rFonts w:ascii="Times New Roman" w:hAnsi="Times New Roman" w:eastAsia="Times New Roman" w:cs="Times New Roman"/>
        </w:rPr>
        <w:t xml:space="preserve"> </w:t>
      </w:r>
      <w:r>
        <w:rPr>
          <w:rFonts w:ascii="Nirmala UI" w:hAnsi="Nirmala UI" w:eastAsia="Nirmala UI" w:cs="Nirmala UI"/>
        </w:rPr>
        <w:t>ದೂತನು</w:t>
      </w:r>
      <w:r>
        <w:rPr>
          <w:rFonts w:ascii="Times New Roman" w:hAnsi="Times New Roman" w:eastAsia="Times New Roman" w:cs="Times New Roman"/>
        </w:rPr>
        <w:t xml:space="preserve"> ‘</w:t>
      </w:r>
      <w:r>
        <w:rPr>
          <w:rFonts w:ascii="Nirmala UI" w:hAnsi="Nirmala UI" w:eastAsia="Nirmala UI" w:cs="Nirmala UI"/>
        </w:rPr>
        <w:t>ಇನ್ನೊಬ್ಬ</w:t>
      </w:r>
      <w:r>
        <w:rPr>
          <w:rFonts w:ascii="Times New Roman" w:hAnsi="Times New Roman" w:eastAsia="Times New Roman" w:cs="Times New Roman"/>
        </w:rPr>
        <w:t>’</w:t>
      </w:r>
      <w:r>
        <w:rPr>
          <w:rFonts w:ascii="Nirmala UI" w:hAnsi="Nirmala UI" w:eastAsia="Nirmala UI" w:cs="Nirmala UI"/>
        </w:rPr>
        <w:t>ನೆಂದು</w:t>
      </w:r>
      <w:r>
        <w:rPr>
          <w:rFonts w:ascii="Times New Roman" w:hAnsi="Times New Roman" w:eastAsia="Times New Roman" w:cs="Times New Roman"/>
        </w:rPr>
        <w:t xml:space="preserve"> </w:t>
      </w:r>
      <w:r>
        <w:rPr>
          <w:rFonts w:ascii="Nirmala UI" w:hAnsi="Nirmala UI" w:eastAsia="Nirmala UI" w:cs="Nirmala UI"/>
        </w:rPr>
        <w:t>ಕರೆಯಲ್ಪಡುವಂತೆ</w:t>
      </w:r>
      <w:r>
        <w:rPr>
          <w:rFonts w:ascii="Times New Roman" w:hAnsi="Times New Roman" w:eastAsia="Times New Roman" w:cs="Times New Roman"/>
        </w:rPr>
        <w:t xml:space="preserve">, </w:t>
      </w:r>
      <w:r>
        <w:rPr>
          <w:rFonts w:ascii="Nirmala UI" w:hAnsi="Nirmala UI" w:eastAsia="Nirmala UI" w:cs="Nirmala UI"/>
        </w:rPr>
        <w:t>ಅವನು</w:t>
      </w:r>
      <w:r>
        <w:rPr>
          <w:rFonts w:ascii="Times New Roman" w:hAnsi="Times New Roman" w:eastAsia="Times New Roman" w:cs="Times New Roman"/>
        </w:rPr>
        <w:t xml:space="preserve"> </w:t>
      </w:r>
      <w:r>
        <w:rPr>
          <w:rFonts w:ascii="Nirmala UI" w:hAnsi="Nirmala UI" w:eastAsia="Nirmala UI" w:cs="Nirmala UI"/>
        </w:rPr>
        <w:t>ಆಕಾಶಮಧ್ಯದಲ್ಲಿ</w:t>
      </w:r>
      <w:r>
        <w:rPr>
          <w:rFonts w:ascii="Times New Roman" w:hAnsi="Times New Roman" w:eastAsia="Times New Roman" w:cs="Times New Roman"/>
        </w:rPr>
        <w:t xml:space="preserve"> </w:t>
      </w:r>
      <w:r>
        <w:rPr>
          <w:rFonts w:ascii="Nirmala UI" w:hAnsi="Nirmala UI" w:eastAsia="Nirmala UI" w:cs="Nirmala UI"/>
        </w:rPr>
        <w:t>ಹಾರುತ್ತಿರುವಾಗ</w:t>
      </w:r>
      <w:r>
        <w:rPr>
          <w:rFonts w:ascii="Times New Roman" w:hAnsi="Times New Roman" w:eastAsia="Times New Roman" w:cs="Times New Roman"/>
        </w:rPr>
        <w:t xml:space="preserve">, </w:t>
      </w:r>
      <w:r>
        <w:rPr>
          <w:rFonts w:ascii="Nirmala UI" w:hAnsi="Nirmala UI" w:eastAsia="Nirmala UI" w:cs="Nirmala UI"/>
        </w:rPr>
        <w:t>ಅವನಿಗಿಂತ</w:t>
      </w:r>
      <w:r>
        <w:rPr>
          <w:rFonts w:ascii="Times New Roman" w:hAnsi="Times New Roman" w:eastAsia="Times New Roman" w:cs="Times New Roman"/>
        </w:rPr>
        <w:t xml:space="preserve"> </w:t>
      </w:r>
      <w:r>
        <w:rPr>
          <w:rFonts w:ascii="Nirmala UI" w:hAnsi="Nirmala UI" w:eastAsia="Nirmala UI" w:cs="Nirmala UI"/>
        </w:rPr>
        <w:t>ಮುಂಚೆ</w:t>
      </w:r>
      <w:r>
        <w:rPr>
          <w:rFonts w:ascii="Times New Roman" w:hAnsi="Times New Roman" w:eastAsia="Times New Roman" w:cs="Times New Roman"/>
        </w:rPr>
        <w:t xml:space="preserve"> </w:t>
      </w:r>
      <w:r>
        <w:rPr>
          <w:rFonts w:ascii="Nirmala UI" w:hAnsi="Nirmala UI" w:eastAsia="Nirmala UI" w:cs="Nirmala UI"/>
        </w:rPr>
        <w:t>ಒಬ್ಬ</w:t>
      </w:r>
      <w:r>
        <w:rPr>
          <w:rFonts w:ascii="Times New Roman" w:hAnsi="Times New Roman" w:eastAsia="Times New Roman" w:cs="Times New Roman"/>
        </w:rPr>
        <w:t xml:space="preserve"> </w:t>
      </w:r>
      <w:r>
        <w:rPr>
          <w:rFonts w:ascii="Nirmala UI" w:hAnsi="Nirmala UI" w:eastAsia="Nirmala UI" w:cs="Nirmala UI"/>
        </w:rPr>
        <w:t>ದೂತನು</w:t>
      </w:r>
      <w:r>
        <w:rPr>
          <w:rFonts w:ascii="Times New Roman" w:hAnsi="Times New Roman" w:eastAsia="Times New Roman" w:cs="Times New Roman"/>
        </w:rPr>
        <w:t xml:space="preserve"> </w:t>
      </w:r>
      <w:r>
        <w:rPr>
          <w:rFonts w:ascii="Nirmala UI" w:hAnsi="Nirmala UI" w:eastAsia="Nirmala UI" w:cs="Nirmala UI"/>
        </w:rPr>
        <w:t>ಹೋಗಿದ್ದಾನೆಂಬುದನ್ನು</w:t>
      </w:r>
      <w:r>
        <w:rPr>
          <w:rFonts w:ascii="Times New Roman" w:hAnsi="Times New Roman" w:eastAsia="Times New Roman" w:cs="Times New Roman"/>
        </w:rPr>
        <w:t xml:space="preserve"> </w:t>
      </w:r>
      <w:r>
        <w:rPr>
          <w:rFonts w:ascii="Nirmala UI" w:hAnsi="Nirmala UI" w:eastAsia="Nirmala UI" w:cs="Nirmala UI"/>
        </w:rPr>
        <w:t>ದೃಢಪಡಿಸುತ್ತದೆ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“Mubhuku raZvakazarurwa tichidzokera shure mberi, hatiwani ngirozi, kunze kwengirozi yeHwamanda yeChinomwe, kusvikira tasvika pandima yokutanga yechitsauko chegumi; uye ipapo tinoverenga kuti: ‘Ndikaona imwe ngirozi ine simba.’ Kutaura uku, sezvakaitawo pakutanga, kunosimbisa kuti, pamberi peiyi, pane imwe ngirozi, iyo, kana iyi yava kubuda pachena, inoita kuti itaure nezvayo se‘imwe.’”</w:t>
      </w:r>
    </w:p>
    <w:p>
      <w:pPr>
        <w:pStyle w:val="ArticleScripture"/>
        <w:jc w:val="left"/>
      </w:pPr>
      <w:r>
        <w:rPr>
          <w:rFonts w:ascii="Times New Roman" w:hAnsi="Times New Roman" w:eastAsia="Times New Roman" w:cs="Times New Roman"/>
        </w:rPr>
        <w:t>“A thuma kumasoka munyuma nakakhulu, tatiboni tingelosi, ngaphandle kwetingelosi teluCilongo lwesiTandzatu nelesiHlanu, size sifike evesini yekugcina yesahluko sesiphohlongo; futsi lapho sifinyelela ekucaleni, ngoba sifundza kutsi: ‘Ngase ngibuka, ngeva ingelosi’—hhayi ‘lenye ingelosi,’ kodvwa, ekucaleni, ‘ingelosi.’”</w:t>
      </w:r>
    </w:p>
    <w:p>
      <w:pPr>
        <w:pStyle w:val="ArticleScripture"/>
        <w:jc w:val="left"/>
      </w:pPr>
      <w:r>
        <w:rPr>
          <w:rFonts w:ascii="Times New Roman" w:hAnsi="Times New Roman" w:eastAsia="Times New Roman" w:cs="Times New Roman"/>
        </w:rPr>
        <w:t>“Saizvozvo, kutanga pana Zvakazarurwa 8:13, pane mutsara usingaputsiki wengirozi dzakabatanidzwa neshoko rokuti ‘imwe,’ zvichienda zvakananga kusvikira kuNgirozi yeChitatu yaZvakazarurwa 14, pamwe neshoko rayo. Saizvozvi:</w:t>
      </w:r>
    </w:p>
    <w:p>
      <w:pPr>
        <w:pStyle w:val="ArticleScripture"/>
        <w:jc w:val="left"/>
      </w:pPr>
      <w:r>
        <w:rPr>
          <w:rFonts w:ascii="Times New Roman" w:hAnsi="Times New Roman" w:eastAsia="Times New Roman" w:cs="Times New Roman"/>
        </w:rPr>
        <w:t>“‘Ndakaona, ndikanzwa mutumwa.” Zvakazarurwa 8:13.</w:t>
      </w:r>
    </w:p>
    <w:p>
      <w:pPr>
        <w:pStyle w:val="ArticleScripture"/>
        <w:jc w:val="left"/>
      </w:pPr>
      <w:r>
        <w:rPr>
          <w:rFonts w:ascii="Times New Roman" w:hAnsi="Times New Roman" w:eastAsia="Times New Roman" w:cs="Times New Roman"/>
        </w:rPr>
        <w:t>“‘Ndzi vona yin’wana ntsumi ya matimba.’ Nhlavutelo 10:1.</w:t>
      </w:r>
    </w:p>
    <w:p>
      <w:pPr>
        <w:pStyle w:val="ArticleScripture"/>
        <w:jc w:val="left"/>
      </w:pPr>
      <w:r>
        <w:rPr>
          <w:rFonts w:ascii="Times New Roman" w:hAnsi="Times New Roman" w:eastAsia="Times New Roman" w:cs="Times New Roman"/>
        </w:rPr>
        <w:t>“‘Ndikaona mumwe mutumwa.’ Zvakazarurwa 14:6.</w:t>
      </w:r>
    </w:p>
    <w:p>
      <w:pPr>
        <w:pStyle w:val="ArticleScripture"/>
        <w:jc w:val="left"/>
      </w:pPr>
      <w:r>
        <w:rPr>
          <w:rFonts w:ascii="Times New Roman" w:hAnsi="Times New Roman" w:eastAsia="Times New Roman" w:cs="Times New Roman"/>
        </w:rPr>
        <w:t>“‘Ko kwa tevera imwe ngirozi.’ Ndima 8.</w:t>
      </w:r>
    </w:p>
    <w:p>
      <w:pPr>
        <w:pStyle w:val="ArticleScripture"/>
        <w:jc w:val="left"/>
      </w:pPr>
      <w:r>
        <w:rPr>
          <w:rFonts w:ascii="Times New Roman" w:hAnsi="Times New Roman" w:eastAsia="Times New Roman" w:cs="Times New Roman"/>
        </w:rPr>
        <w:t>“‘</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පසුපස</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9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Myanmar Text" w:hAnsi="Myanmar Text" w:eastAsia="Myanmar Text" w:cs="Myanmar Text"/>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“Zvichida mufananidzo unotevera wakapfava ungabatsira kujekesa kubatana kuri pakati pemutumwa anozivisa Matambudziko Matatu eHwamanda nhatu dzokupedzisira dzeHwamanda Nomwe, neShoko reMutumwa Wechitatu raZvakazarurwa 14:</w:t>
      </w:r>
    </w:p>
    <w:p>
      <w:pPr>
        <w:pStyle w:val="ArticleScripture"/>
        <w:jc w:val="left"/>
      </w:pPr>
      <w:r>
        <w:rPr>
          <w:rFonts w:ascii="Times New Roman" w:hAnsi="Times New Roman" w:eastAsia="Times New Roman" w:cs="Times New Roman"/>
        </w:rPr>
        <w:t>“Tarumbeta yokutanga Zvakazarurwa 8:7”</w:t>
      </w:r>
    </w:p>
    <w:p>
      <w:pPr>
        <w:pStyle w:val="ArticleScripture"/>
        <w:jc w:val="left"/>
      </w:pPr>
      <w:r>
        <w:rPr>
          <w:rFonts w:ascii="Times New Roman" w:hAnsi="Times New Roman" w:eastAsia="Times New Roman" w:cs="Times New Roman"/>
        </w:rPr>
        <w:t>“Baragumu ya Pili Ufunuo 8:8”</w:t>
      </w:r>
    </w:p>
    <w:p>
      <w:pPr>
        <w:pStyle w:val="ArticleScripture"/>
        <w:jc w:val="left"/>
      </w:pPr>
      <w:r>
        <w:rPr>
          <w:rFonts w:ascii="Times New Roman" w:hAnsi="Times New Roman" w:eastAsia="Times New Roman" w:cs="Times New Roman"/>
        </w:rPr>
        <w:t>“Baragumi ya 3 Ufunuo 8:10</w:t>
      </w:r>
    </w:p>
    <w:p>
      <w:pPr>
        <w:pStyle w:val="ArticleScripture"/>
        <w:jc w:val="left"/>
      </w:pPr>
      <w:r>
        <w:rPr>
          <w:rFonts w:ascii="Times New Roman" w:hAnsi="Times New Roman" w:eastAsia="Times New Roman" w:cs="Times New Roman"/>
        </w:rPr>
        <w:t>“Tarumbeta ya 4 Ufunuo 8:12 ‘malaika mmoja’—Ole, ole, ole. Ufunuo 8:13.</w:t>
      </w:r>
    </w:p>
    <w:p>
      <w:pPr>
        <w:pStyle w:val="ArticleScripture"/>
        <w:jc w:val="left"/>
      </w:pPr>
      <w:r>
        <w:rPr>
          <w:rFonts w:ascii="Times New Roman" w:hAnsi="Times New Roman" w:eastAsia="Times New Roman" w:cs="Times New Roman"/>
        </w:rPr>
        <w:t>“Tarumbeta rechishanu Zvakazarurwa 9:1–11 / Nhamo Yokutanga”</w:t>
      </w:r>
    </w:p>
    <w:p>
      <w:pPr>
        <w:pStyle w:val="ArticleScripture"/>
        <w:jc w:val="left"/>
      </w:pPr>
      <w:r>
        <w:rPr>
          <w:rFonts w:ascii="Times New Roman" w:hAnsi="Times New Roman" w:eastAsia="Times New Roman" w:cs="Times New Roman"/>
        </w:rPr>
        <w:t>“Tarumbeta ya 6 Ufunuo 9:13 hadi 11:13 Ole ya pili ‘Malaika mwingine mwenye nguvu.’ Ufunuo 10:1”</w:t>
      </w:r>
    </w:p>
    <w:p>
      <w:pPr>
        <w:pStyle w:val="ArticleScripture"/>
        <w:jc w:val="left"/>
      </w:pPr>
      <w:r>
        <w:rPr>
          <w:rFonts w:ascii="Times New Roman" w:hAnsi="Times New Roman" w:eastAsia="Times New Roman" w:cs="Times New Roman"/>
        </w:rPr>
        <w:t>“Tarumbeta rechinomwe Zvakazarurwa 11:13–19 Nhamo yechitatu ‘Mumwe mutumwa. Zvakazarurwa 14:6”</w:t>
      </w:r>
    </w:p>
    <w:p>
      <w:pPr>
        <w:pStyle w:val="ArticleScripture"/>
        <w:jc w:val="left"/>
      </w:pPr>
      <w:r>
        <w:rPr>
          <w:rFonts w:ascii="Times New Roman" w:hAnsi="Times New Roman" w:eastAsia="Times New Roman" w:cs="Times New Roman"/>
        </w:rPr>
        <w:t>“‘Kulandela enye.’ IsAmbulo 14:6”</w:t>
      </w:r>
    </w:p>
    <w:p>
      <w:pPr>
        <w:pStyle w:val="ArticleScripture"/>
        <w:jc w:val="left"/>
      </w:pPr>
      <w:r>
        <w:rPr>
          <w:rFonts w:ascii="Times New Roman" w:hAnsi="Times New Roman" w:eastAsia="Times New Roman" w:cs="Times New Roman"/>
        </w:rPr>
        <w:t>“‘Ingelosi yesitsatfu yabalandzela.’ Sembulo 14:9.</w:t>
      </w:r>
    </w:p>
    <w:p>
      <w:pPr>
        <w:pStyle w:val="ArticleScripture"/>
        <w:jc w:val="left"/>
      </w:pPr>
      <w:r>
        <w:rPr>
          <w:rFonts w:ascii="Times New Roman" w:hAnsi="Times New Roman" w:eastAsia="Times New Roman" w:cs="Times New Roman"/>
        </w:rPr>
        <w:t>“Kusimuka kwezvose izvi zvino kwava kugona kuonekwa zvakazara zvikuru kubudikidza nokufungisisa kuti Chiziviso cheMutumwa Wechitatu chiri chii chaizvo pachacho: Pachiri pachena, chirevo chinoti ‘Mutumwa Wechitatu,’ zviri pachena kuti chinoreva wechitatu munhevedzano yavatumwa vatatu. Sezvatotaurwa kare, iyi nhevedzano yavatumwa vatatu, mumwe nomumwe akatakura shoko, inowanikwa muchitsauko chegumi nechina chaZvakazarurwa, ndima 6–12. Mashoko avatatu ava anobatana uye anoguma mune rechechitatu, iro risingaregi kurira kusvikira gohwo renyika raibva, uye ragadzirirwa kuuya kwaIshe kuzorikohwa.”</w:t>
      </w:r>
    </w:p>
    <w:p>
      <w:pPr>
        <w:pStyle w:val="ArticleScripture"/>
        <w:jc w:val="left"/>
      </w:pPr>
      <w:r>
        <w:rPr>
          <w:rFonts w:ascii="Times New Roman" w:hAnsi="Times New Roman" w:eastAsia="Times New Roman" w:cs="Times New Roman"/>
        </w:rPr>
        <w:t>“Ujumbe wa Malaika wa Tatu wenyewe, kama unavyotangazwa katika maneno ya Malaika wa Tatu, ni kama ifuatavyo: ‘Na malaika wa tatu akawafuata, akisema kwa sauti kuu, Mtu awaye yote akimsujudia yule mnyama na sanamu yake, na kuipokea chapa yake katika kipaji cha uso wake, au katika mkono wake, yeye naye atakunywa divai ya ghadhabu ya Mungu, iliyomiminwa pasipo kuchanganywa katika kikombe cha hasira yake; naye atateswa kwa moto na kiberiti mbele ya malaika watakatifu, na mbele ya Mwana-Kondoo; na moshi wa mateso yao hupanda juu milele na milele; wala hawana raha mchana wala usiku, hao wamwabuduo yule mnyama na sanamu yake, na kila aipokeaye chapa ya jina lake. Hapa ndipo penye subira ya watakatifu: hapa ndipo walipo washikao amri za Mungu, na imani ya Yesu.’”</w:t>
      </w:r>
    </w:p>
    <w:p>
      <w:pPr>
        <w:pStyle w:val="ArticleScripture"/>
        <w:jc w:val="left"/>
      </w:pPr>
      <w:r>
        <w:rPr>
          <w:rFonts w:ascii="Times New Roman" w:hAnsi="Times New Roman" w:eastAsia="Times New Roman" w:cs="Times New Roman"/>
        </w:rPr>
        <w:t>“Uwu ndi Uthenga wa Marayika wa Chitatu monga ulili, wolekanitsidwa ndi awiri enawo. Koma, kunena zoona, sungaganizidwe ngati wosiyana; ndipo sungayikidwe kuti uyime paokha ngati kuti iwowo wokha ndi uthenga umodzi, wosiyana, wopita ku dziko lapansi; pakuti mawu oyamba kwambiri onena za uwo ndi awa: ‘Marayika wa Chitatu anawatsatira IWO.’ Chotero, mwa mawu oyamba omwewo a uthengawo, tikulozeredwa osati kwa mmodzi yekha, koma kwa awiriwo, amene anamtsogolera. Ndipo mawu a Chigiriki omasuliridwa kuti ‘anatsatira’ samatanthauza kutsatira motalikirana, kapena kungotsatira kokha, koma ‘kutsatira limodzi ndi,’ monga asilikali amatsatira mkulu wawo, kapena antchito mbuye wawo; chotero, ‘kutsatira munthu m’chinachake; kulola munthu kutsogoleredwa.’ Akamanenedwa za zinthu, amatanthauza kutsatira monga zotsatira zake; kutsatira ‘monga chotsatira cha kanthu kena komwe kanapita patsogolo.’ Chotero, ponena za anthu, Marayika wa Chitatu amatsatira limodzi ndi awiri amene anamtsogolera; ndipo uthenga wake, monga chinthu, umatsatira monga chotulukapo, kapena zotsatira, za zimene zapita patsogolo.”</w:t>
      </w:r>
    </w:p>
    <w:p>
      <w:pPr>
        <w:pStyle w:val="ArticleScripture"/>
        <w:jc w:val="left"/>
      </w:pPr>
      <w:r>
        <w:rPr>
          <w:rFonts w:ascii="Times New Roman" w:hAnsi="Times New Roman" w:eastAsia="Times New Roman" w:cs="Times New Roman"/>
        </w:rPr>
        <w:t>“</w:t>
      </w:r>
      <w:r>
        <w:rPr>
          <w:rFonts w:ascii="Nirmala UI" w:hAnsi="Nirmala UI" w:eastAsia="Nirmala UI" w:cs="Nirmala UI"/>
        </w:rPr>
        <w:t>किन्तु</w:t>
      </w:r>
      <w:r>
        <w:rPr>
          <w:rFonts w:ascii="Times New Roman" w:hAnsi="Times New Roman" w:eastAsia="Times New Roman" w:cs="Times New Roman"/>
        </w:rPr>
        <w:t xml:space="preserve"> </w:t>
      </w:r>
      <w:r>
        <w:rPr>
          <w:rFonts w:ascii="Nirmala UI" w:hAnsi="Nirmala UI" w:eastAsia="Nirmala UI" w:cs="Nirmala UI"/>
        </w:rPr>
        <w:t>दोस्रोको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लेखिएको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पछिपछि</w:t>
      </w:r>
      <w:r>
        <w:rPr>
          <w:rFonts w:ascii="Times New Roman" w:hAnsi="Times New Roman" w:eastAsia="Times New Roman" w:cs="Times New Roman"/>
        </w:rPr>
        <w:t xml:space="preserve"> </w:t>
      </w:r>
      <w:r>
        <w:rPr>
          <w:rFonts w:ascii="Nirmala UI" w:hAnsi="Nirmala UI" w:eastAsia="Nirmala UI" w:cs="Nirmala UI"/>
        </w:rPr>
        <w:t>आयो।</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दोस्रोको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आउँछ</w:t>
      </w:r>
      <w:r>
        <w:rPr>
          <w:rFonts w:ascii="Times New Roman" w:hAnsi="Times New Roman" w:eastAsia="Times New Roman" w:cs="Times New Roman"/>
        </w:rPr>
        <w:t xml:space="preserve">, </w:t>
      </w:r>
      <w:r>
        <w:rPr>
          <w:rFonts w:ascii="Nirmala UI" w:hAnsi="Nirmala UI" w:eastAsia="Nirmala UI" w:cs="Nirmala UI"/>
        </w:rPr>
        <w:t>त्यसरी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पहिलोको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आउँछ।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पहिलोको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लेखिएको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स्वर्गदूतलाई</w:t>
      </w:r>
      <w:r>
        <w:rPr>
          <w:rFonts w:ascii="Times New Roman" w:hAnsi="Times New Roman" w:eastAsia="Times New Roman" w:cs="Times New Roman"/>
        </w:rPr>
        <w:t xml:space="preserve"> </w:t>
      </w:r>
      <w:r>
        <w:rPr>
          <w:rFonts w:ascii="Nirmala UI" w:hAnsi="Nirmala UI" w:eastAsia="Nirmala UI" w:cs="Nirmala UI"/>
        </w:rPr>
        <w:t>उडिरहेको</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आदि।</w:t>
      </w:r>
      <w:r>
        <w:rPr>
          <w:rFonts w:ascii="Times New Roman" w:hAnsi="Times New Roman" w:eastAsia="Times New Roman" w:cs="Times New Roman"/>
        </w:rPr>
        <w:t xml:space="preserve"> </w:t>
      </w:r>
      <w:r>
        <w:rPr>
          <w:rFonts w:ascii="Nirmala UI" w:hAnsi="Nirmala UI" w:eastAsia="Nirmala UI" w:cs="Nirmala UI"/>
        </w:rPr>
        <w:t>तीनको</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शृङ्खलामा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यसको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आउँछ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आउँछ।</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उदयको</w:t>
      </w:r>
      <w:r>
        <w:rPr>
          <w:rFonts w:ascii="Times New Roman" w:hAnsi="Times New Roman" w:eastAsia="Times New Roman" w:cs="Times New Roman"/>
        </w:rPr>
        <w:t xml:space="preserve"> </w:t>
      </w:r>
      <w:r>
        <w:rPr>
          <w:rFonts w:ascii="Nirmala UI" w:hAnsi="Nirmala UI" w:eastAsia="Nirmala UI" w:cs="Nirmala UI"/>
        </w:rPr>
        <w:t>क्रममा</w:t>
      </w:r>
      <w:r>
        <w:rPr>
          <w:rFonts w:ascii="Times New Roman" w:hAnsi="Times New Roman" w:eastAsia="Times New Roman" w:cs="Times New Roman"/>
        </w:rPr>
        <w:t xml:space="preserve"> </w:t>
      </w:r>
      <w:r>
        <w:rPr>
          <w:rFonts w:ascii="Nirmala UI" w:hAnsi="Nirmala UI" w:eastAsia="Nirmala UI" w:cs="Nirmala UI"/>
        </w:rPr>
        <w:t>उत्तराधिकार</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क्रमशः</w:t>
      </w:r>
      <w:r>
        <w:rPr>
          <w:rFonts w:ascii="Times New Roman" w:hAnsi="Times New Roman" w:eastAsia="Times New Roman" w:cs="Times New Roman"/>
        </w:rPr>
        <w:t xml:space="preserve"> </w:t>
      </w:r>
      <w:r>
        <w:rPr>
          <w:rFonts w:ascii="Nirmala UI" w:hAnsi="Nirmala UI" w:eastAsia="Nirmala UI" w:cs="Nirmala UI"/>
        </w:rPr>
        <w:t>उदय</w:t>
      </w:r>
      <w:r>
        <w:rPr>
          <w:rFonts w:ascii="Times New Roman" w:hAnsi="Times New Roman" w:eastAsia="Times New Roman" w:cs="Times New Roman"/>
        </w:rPr>
        <w:t xml:space="preserve"> </w:t>
      </w:r>
      <w:r>
        <w:rPr>
          <w:rFonts w:ascii="Nirmala UI" w:hAnsi="Nirmala UI" w:eastAsia="Nirmala UI" w:cs="Nirmala UI"/>
        </w:rPr>
        <w:t>भइसकेका</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सँगसँगै</w:t>
      </w:r>
      <w:r>
        <w:rPr>
          <w:rFonts w:ascii="Times New Roman" w:hAnsi="Times New Roman" w:eastAsia="Times New Roman" w:cs="Times New Roman"/>
        </w:rPr>
        <w:t xml:space="preserve"> </w:t>
      </w:r>
      <w:r>
        <w:rPr>
          <w:rFonts w:ascii="Nirmala UI" w:hAnsi="Nirmala UI" w:eastAsia="Nirmala UI" w:cs="Nirmala UI"/>
        </w:rPr>
        <w:t>अघि</w:t>
      </w:r>
      <w:r>
        <w:rPr>
          <w:rFonts w:ascii="Times New Roman" w:hAnsi="Times New Roman" w:eastAsia="Times New Roman" w:cs="Times New Roman"/>
        </w:rPr>
        <w:t xml:space="preserve"> </w:t>
      </w:r>
      <w:r>
        <w:rPr>
          <w:rFonts w:ascii="Nirmala UI" w:hAnsi="Nirmala UI" w:eastAsia="Nirmala UI" w:cs="Nirmala UI"/>
        </w:rPr>
        <w:t>बढ्छन्।</w:t>
      </w:r>
      <w:r>
        <w:rPr>
          <w:rFonts w:ascii="Times New Roman" w:hAnsi="Times New Roman" w:eastAsia="Times New Roman" w:cs="Times New Roman"/>
        </w:rPr>
        <w:t xml:space="preserve"> </w:t>
      </w:r>
      <w:r>
        <w:rPr>
          <w:rFonts w:ascii="Nirmala UI" w:hAnsi="Nirmala UI" w:eastAsia="Nirmala UI" w:cs="Nirmala UI"/>
        </w:rPr>
        <w:t>पहिलोले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उच्चारित</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दोस्रोले</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लागेर</w:t>
      </w:r>
      <w:r>
        <w:rPr>
          <w:rFonts w:ascii="Times New Roman" w:hAnsi="Times New Roman" w:eastAsia="Times New Roman" w:cs="Times New Roman"/>
        </w:rPr>
        <w:t xml:space="preserve"> </w:t>
      </w:r>
      <w:r>
        <w:rPr>
          <w:rFonts w:ascii="Nirmala UI" w:hAnsi="Nirmala UI" w:eastAsia="Nirmala UI" w:cs="Nirmala UI"/>
        </w:rPr>
        <w:t>पहिलोसँग</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तेस्रोले</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लागेर</w:t>
      </w:r>
      <w:r>
        <w:rPr>
          <w:rFonts w:ascii="Times New Roman" w:hAnsi="Times New Roman" w:eastAsia="Times New Roman" w:cs="Times New Roman"/>
        </w:rPr>
        <w:t xml:space="preserve"> </w:t>
      </w:r>
      <w:r>
        <w:rPr>
          <w:rFonts w:ascii="Nirmala UI" w:hAnsi="Nirmala UI" w:eastAsia="Nirmala UI" w:cs="Nirmala UI"/>
        </w:rPr>
        <w:t>तिनीहरूसँग</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हुन्छन्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शक्तिमा</w:t>
      </w:r>
      <w:r>
        <w:rPr>
          <w:rFonts w:ascii="Times New Roman" w:hAnsi="Times New Roman" w:eastAsia="Times New Roman" w:cs="Times New Roman"/>
        </w:rPr>
        <w:t xml:space="preserve"> </w:t>
      </w:r>
      <w:r>
        <w:rPr>
          <w:rFonts w:ascii="Nirmala UI" w:hAnsi="Nirmala UI" w:eastAsia="Nirmala UI" w:cs="Nirmala UI"/>
        </w:rPr>
        <w:t>सँगसँगै</w:t>
      </w:r>
      <w:r>
        <w:rPr>
          <w:rFonts w:ascii="Times New Roman" w:hAnsi="Times New Roman" w:eastAsia="Times New Roman" w:cs="Times New Roman"/>
        </w:rPr>
        <w:t xml:space="preserve"> </w:t>
      </w:r>
      <w:r>
        <w:rPr>
          <w:rFonts w:ascii="Nirmala UI" w:hAnsi="Nirmala UI" w:eastAsia="Nirmala UI" w:cs="Nirmala UI"/>
        </w:rPr>
        <w:t>अघि</w:t>
      </w:r>
      <w:r>
        <w:rPr>
          <w:rFonts w:ascii="Times New Roman" w:hAnsi="Times New Roman" w:eastAsia="Times New Roman" w:cs="Times New Roman"/>
        </w:rPr>
        <w:t xml:space="preserve"> </w:t>
      </w:r>
      <w:r>
        <w:rPr>
          <w:rFonts w:ascii="Nirmala UI" w:hAnsi="Nirmala UI" w:eastAsia="Nirmala UI" w:cs="Nirmala UI"/>
        </w:rPr>
        <w:t>बढ्छन्</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सामर्थी</w:t>
      </w:r>
      <w:r>
        <w:rPr>
          <w:rFonts w:ascii="Times New Roman" w:hAnsi="Times New Roman" w:eastAsia="Times New Roman" w:cs="Times New Roman"/>
        </w:rPr>
        <w:t xml:space="preserve">, </w:t>
      </w:r>
      <w:r>
        <w:rPr>
          <w:rFonts w:ascii="Nirmala UI" w:hAnsi="Nirmala UI" w:eastAsia="Nirmala UI" w:cs="Nirmala UI"/>
        </w:rPr>
        <w:t>त्रिविध</w:t>
      </w:r>
      <w:r>
        <w:rPr>
          <w:rFonts w:ascii="Times New Roman" w:hAnsi="Times New Roman" w:eastAsia="Times New Roman" w:cs="Times New Roman"/>
        </w:rPr>
        <w:t xml:space="preserve">, </w:t>
      </w:r>
      <w:r>
        <w:rPr>
          <w:rFonts w:ascii="Nirmala UI" w:hAnsi="Nirmala UI" w:eastAsia="Nirmala UI" w:cs="Nirmala UI"/>
        </w:rPr>
        <w:t>उच्च</w:t>
      </w:r>
      <w:r>
        <w:rPr>
          <w:rFonts w:ascii="Times New Roman" w:hAnsi="Times New Roman" w:eastAsia="Times New Roman" w:cs="Times New Roman"/>
        </w:rPr>
        <w:t>-</w:t>
      </w:r>
      <w:r>
        <w:rPr>
          <w:rFonts w:ascii="Nirmala UI" w:hAnsi="Nirmala UI" w:eastAsia="Nirmala UI" w:cs="Nirmala UI"/>
        </w:rPr>
        <w:t>स्वरको</w:t>
      </w:r>
      <w:r>
        <w:rPr>
          <w:rFonts w:ascii="Times New Roman" w:hAnsi="Times New Roman" w:eastAsia="Times New Roman" w:cs="Times New Roman"/>
        </w:rPr>
        <w:t xml:space="preserve"> </w:t>
      </w:r>
      <w:r>
        <w:rPr>
          <w:rFonts w:ascii="Nirmala UI" w:hAnsi="Nirmala UI" w:eastAsia="Nirmala UI" w:cs="Nirmala UI"/>
        </w:rPr>
        <w:t>सन्देशको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सन्देशलाई</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बनाउन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सबैको</w:t>
      </w:r>
      <w:r>
        <w:rPr>
          <w:rFonts w:ascii="Times New Roman" w:hAnsi="Times New Roman" w:eastAsia="Times New Roman" w:cs="Times New Roman"/>
        </w:rPr>
        <w:t xml:space="preserve"> </w:t>
      </w:r>
      <w:r>
        <w:rPr>
          <w:rFonts w:ascii="Nirmala UI" w:hAnsi="Nirmala UI" w:eastAsia="Nirmala UI" w:cs="Nirmala UI"/>
        </w:rPr>
        <w:t>घोषणाविना</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अर्थमा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सकिँदैन।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“Saka, zvino, shoko remashoko matatu iri muzvikamu zvaro zvakasiyana chii?—Hechino Chokutanga: ‘Ndikaona mumwe mutumwa achibhururuka pakati pedenga, ane vhangeri risingaperi rokuti aparidze kuna vagere panyika, nokurudzi rwose, norudzi rwose, norurimi, navanhu; achiti nenzwi guru, Ityai Mwari, mumukudze; nokuti nguva yokutongwa kwake yasvika; uye namatai Iye wakaita denga nenyika, negungwa, nezvitubu zvemvura.’”</w:t>
      </w:r>
    </w:p>
    <w:p>
      <w:pPr>
        <w:pStyle w:val="ArticleScripture"/>
        <w:jc w:val="left"/>
      </w:pPr>
      <w:r>
        <w:rPr>
          <w:rFonts w:ascii="Times New Roman" w:hAnsi="Times New Roman" w:eastAsia="Times New Roman" w:cs="Times New Roman"/>
        </w:rPr>
        <w:t>“Uyu ni Ujumbe wa Pili: ‘Kisha malaika mwingine akafuata, akisema, Babeli umeanguka, umeanguka, mji ule mkuu, kwa sababu umewanywesha mataifa yote divai ya ghadhabu ya uasherati wake.’”</w:t>
      </w:r>
    </w:p>
    <w:p>
      <w:pPr>
        <w:pStyle w:val="ArticleScripture"/>
        <w:jc w:val="left"/>
      </w:pPr>
      <w:r>
        <w:rPr>
          <w:rFonts w:ascii="Times New Roman" w:hAnsi="Times New Roman" w:eastAsia="Times New Roman" w:cs="Times New Roman"/>
        </w:rPr>
        <w:t>“Uye hechi Chitatu: ‘Zvino mutumwa wechitatu akavatevera, achiti nenzwi guru, Kana munhu upi noupi achinamata chikara nomufananidzo wacho, uye achigamuchira mucherechedzo waro pahuma yake kana paruoko rwake, iyeyu achanwa waini yokutsamwa kwaMwari, yakadururwa isina kusanganiswa mumukombe wokushatirwa kwake; uye achatambudzwa nomoto nesarufa pamberi pevatumwa vatsvene, uye pamberi peGwayana; uye utsi hwokutambudzwa kwavo hunokwira nokusingaperi-peri; uye havana zororo masikati kana usiku, ivo vanonamata Chikara noMufananidzo wacho, nomunhu upi noupi anogamuchira mucherechedzo wezita raro. Heino kutsungirira kwavatsvene: ndivo vanochengeta mirayiro yaMwari, nokutenda kwaJesu.’”</w:t>
      </w:r>
    </w:p>
    <w:p>
      <w:pPr>
        <w:pStyle w:val="ArticleScripture"/>
        <w:jc w:val="left"/>
      </w:pPr>
      <w:r>
        <w:rPr>
          <w:rFonts w:ascii="Times New Roman" w:hAnsi="Times New Roman" w:eastAsia="Times New Roman" w:cs="Times New Roman"/>
        </w:rPr>
        <w:t>“Kutarisa mashoko emumwe nomumwe wemashoko aya kunoratidza pfungwa iri mushoko rechiGiriki rinoti ‘wakatevera,’ rinoreva ‘kutevera somugumisiro.’ Wokutanga unotakura evhangeri isingaperi, kuti iparidzwe kuzvisikwa zvose, uchidana vose kuti vatye Mwari uye vamukudze, uye kuti vamunamate; nokuti awa yokutonga kwake yasvika. Kurambwa kweshoko iri kunobudisa mamiriro ezvinhu ayo, somugumisiro wokurambwa kwakadaro, anotsanangurwa mumashoko eMutumwa weChipiri, anotevera. Uye nokuda kwokurambwa kweShoko Rokutanga; uye nokuda kwemigumisiro yokurambwa ikoko, sezvazvinoziviswa muRechipiri; mamiriro ezvinhu anobudiswa, somumwewo mugumisiro, unoda kuti Mutumwa weChitatu avatevere, achizivisa nenzwi guru yambiro yake inotyisa pamusoro pezvakaipa zvinotyisa zvakabudiswa somugumisiro wakapetwa kaviri wokurambwa kweShoko Rokutanga.”</w:t>
      </w:r>
    </w:p>
    <w:p>
      <w:pPr>
        <w:pStyle w:val="ArticleScripture"/>
        <w:jc w:val="left"/>
      </w:pPr>
      <w:r>
        <w:rPr>
          <w:rFonts w:ascii="Times New Roman" w:hAnsi="Times New Roman" w:eastAsia="Times New Roman" w:cs="Times New Roman"/>
        </w:rPr>
        <w:t>“Na leswaku rito ni ntirho wa Ntsumi ya Vunharhu swi hlangana ni swa yo sungula, swi le rivaleni hi marito ya yona yo hetelela lama nge: ‘Lava hi vona lava hlayisaka milawu ya Xikwembu, ni ripfumelo ra Yesu;’ hikuva leswi hi swona nkarhi hinkwawo xikongomelo xa ku chumayeriwa ka Evhangeli leyi nga heriki. Hi swona leswi vumbaka xihloko xa ku chava Xikwembu ni ku xi dzunisa, ni xa ku gandzela ‘loyi a endlaka tilo ni misava, ni lwandle, ni swihlovo swa mati.’ Ku hlayisa milawu ya Xikwembu ni ripfumelo ra Yesu hi swona ntsena leswi nga ta pfuna moya wihi na wihi leswaku wu yima hi ku tiya enkarhini wa vuavanyisi bya yena, lebyi ntsumi yo sungula yi byelaka leswaku ‘byi fikile.’”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ហើយភ្លាមៗបន្ទាប់ពីពាក្យបញ្ចប់របស់ទេវតាទីបី</w:t>
      </w:r>
      <w:r>
        <w:rPr>
          <w:rFonts w:ascii="Times New Roman" w:hAnsi="Times New Roman" w:eastAsia="Times New Roman" w:cs="Times New Roman"/>
        </w:rPr>
        <w:t xml:space="preserve"> </w:t>
      </w:r>
      <w:r>
        <w:rPr>
          <w:rFonts w:ascii="Leelawadee UI" w:hAnsi="Leelawadee UI" w:eastAsia="Leelawadee UI" w:cs="Leelawadee UI"/>
        </w:rPr>
        <w:t>មានសេចក្តីថា</w:t>
      </w:r>
      <w:r>
        <w:rPr>
          <w:rFonts w:ascii="Times New Roman" w:hAnsi="Times New Roman" w:eastAsia="Times New Roman" w:cs="Times New Roman"/>
        </w:rPr>
        <w:t xml:space="preserve"> «</w:t>
      </w:r>
      <w:r>
        <w:rPr>
          <w:rFonts w:ascii="Leelawadee UI" w:hAnsi="Leelawadee UI" w:eastAsia="Leelawadee UI" w:cs="Leelawadee UI"/>
        </w:rPr>
        <w:t>ខ្ញុំបានឮសំឡេងមួយពីស្ថានសួគ៌</w:t>
      </w:r>
      <w:r>
        <w:rPr>
          <w:rFonts w:ascii="Times New Roman" w:hAnsi="Times New Roman" w:eastAsia="Times New Roman" w:cs="Times New Roman"/>
        </w:rPr>
        <w:t xml:space="preserve"> </w:t>
      </w:r>
      <w:r>
        <w:rPr>
          <w:rFonts w:ascii="Leelawadee UI" w:hAnsi="Leelawadee UI" w:eastAsia="Leelawadee UI" w:cs="Leelawadee UI"/>
        </w:rPr>
        <w:t>និយាយមកខ្ញុំថា</w:t>
      </w:r>
      <w:r>
        <w:rPr>
          <w:rFonts w:ascii="Times New Roman" w:hAnsi="Times New Roman" w:eastAsia="Times New Roman" w:cs="Times New Roman"/>
        </w:rPr>
        <w:t xml:space="preserve"> </w:t>
      </w:r>
      <w:r>
        <w:rPr>
          <w:rFonts w:ascii="Leelawadee UI" w:hAnsi="Leelawadee UI" w:eastAsia="Leelawadee UI" w:cs="Leelawadee UI"/>
        </w:rPr>
        <w:t>ចូរសរសេរ៖</w:t>
      </w:r>
      <w:r>
        <w:rPr>
          <w:rFonts w:ascii="Times New Roman" w:hAnsi="Times New Roman" w:eastAsia="Times New Roman" w:cs="Times New Roman"/>
        </w:rPr>
        <w:t xml:space="preserve"> </w:t>
      </w:r>
      <w:r>
        <w:rPr>
          <w:rFonts w:ascii="Leelawadee UI" w:hAnsi="Leelawadee UI" w:eastAsia="Leelawadee UI" w:cs="Leelawadee UI"/>
        </w:rPr>
        <w:t>មានពរហើយ</w:t>
      </w:r>
      <w:r>
        <w:rPr>
          <w:rFonts w:ascii="Times New Roman" w:hAnsi="Times New Roman" w:eastAsia="Times New Roman" w:cs="Times New Roman"/>
        </w:rPr>
        <w:t xml:space="preserve"> </w:t>
      </w:r>
      <w:r>
        <w:rPr>
          <w:rFonts w:ascii="Leelawadee UI" w:hAnsi="Leelawadee UI" w:eastAsia="Leelawadee UI" w:cs="Leelawadee UI"/>
        </w:rPr>
        <w:t>អស់អ្នកស្លាប់ដែលស្លាប់ក្នុងព្រះអម្ចាស់</w:t>
      </w:r>
      <w:r>
        <w:rPr>
          <w:rFonts w:ascii="Times New Roman" w:hAnsi="Times New Roman" w:eastAsia="Times New Roman" w:cs="Times New Roman"/>
        </w:rPr>
        <w:t xml:space="preserve"> </w:t>
      </w:r>
      <w:r>
        <w:rPr>
          <w:rFonts w:ascii="Leelawadee UI" w:hAnsi="Leelawadee UI" w:eastAsia="Leelawadee UI" w:cs="Leelawadee UI"/>
        </w:rPr>
        <w:t>ចាប់តាំងពីពេលនេះតទៅ</w:t>
      </w:r>
      <w:r>
        <w:rPr>
          <w:rFonts w:ascii="Times New Roman" w:hAnsi="Times New Roman" w:eastAsia="Times New Roman" w:cs="Times New Roman"/>
        </w:rPr>
        <w:t>»”—</w:t>
      </w:r>
      <w:r>
        <w:rPr>
          <w:rFonts w:ascii="Leelawadee UI" w:hAnsi="Leelawadee UI" w:eastAsia="Leelawadee UI" w:cs="Leelawadee UI"/>
        </w:rPr>
        <w:t>គឺចាប់ពីពេលនេះតទៅ។</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14:13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ហើយភ្លាមៗបន្ទាប់ពីនេះ</w:t>
      </w:r>
      <w:r>
        <w:rPr>
          <w:rFonts w:ascii="Times New Roman" w:hAnsi="Times New Roman" w:eastAsia="Times New Roman" w:cs="Times New Roman"/>
        </w:rPr>
        <w:t xml:space="preserve"> </w:t>
      </w:r>
      <w:r>
        <w:rPr>
          <w:rFonts w:ascii="Leelawadee UI" w:hAnsi="Leelawadee UI" w:eastAsia="Leelawadee UI" w:cs="Leelawadee UI"/>
        </w:rPr>
        <w:t>មានពាក្យថា</w:t>
      </w:r>
      <w:r>
        <w:rPr>
          <w:rFonts w:ascii="Times New Roman" w:hAnsi="Times New Roman" w:eastAsia="Times New Roman" w:cs="Times New Roman"/>
        </w:rPr>
        <w:t xml:space="preserve"> «</w:t>
      </w:r>
      <w:r>
        <w:rPr>
          <w:rFonts w:ascii="Leelawadee UI" w:hAnsi="Leelawadee UI" w:eastAsia="Leelawadee UI" w:cs="Leelawadee UI"/>
        </w:rPr>
        <w:t>ខ្ញុំក៏មើលទៅ</w:t>
      </w:r>
      <w:r>
        <w:rPr>
          <w:rFonts w:ascii="Times New Roman" w:hAnsi="Times New Roman" w:eastAsia="Times New Roman" w:cs="Times New Roman"/>
        </w:rPr>
        <w:t xml:space="preserve"> </w:t>
      </w:r>
      <w:r>
        <w:rPr>
          <w:rFonts w:ascii="Leelawadee UI" w:hAnsi="Leelawadee UI" w:eastAsia="Leelawadee UI" w:cs="Leelawadee UI"/>
        </w:rPr>
        <w:t>ហើយមើល៍</w:t>
      </w:r>
      <w:r>
        <w:rPr>
          <w:rFonts w:ascii="Times New Roman" w:hAnsi="Times New Roman" w:eastAsia="Times New Roman" w:cs="Times New Roman"/>
        </w:rPr>
        <w:t xml:space="preserve">! </w:t>
      </w:r>
      <w:r>
        <w:rPr>
          <w:rFonts w:ascii="Leelawadee UI" w:hAnsi="Leelawadee UI" w:eastAsia="Leelawadee UI" w:cs="Leelawadee UI"/>
        </w:rPr>
        <w:t>មានពពកសមួយ</w:t>
      </w:r>
      <w:r>
        <w:rPr>
          <w:rFonts w:ascii="Times New Roman" w:hAnsi="Times New Roman" w:eastAsia="Times New Roman" w:cs="Times New Roman"/>
        </w:rPr>
        <w:t xml:space="preserve"> </w:t>
      </w:r>
      <w:r>
        <w:rPr>
          <w:rFonts w:ascii="Leelawadee UI" w:hAnsi="Leelawadee UI" w:eastAsia="Leelawadee UI" w:cs="Leelawadee UI"/>
        </w:rPr>
        <w:t>ហើយលើពពកនោះ</w:t>
      </w:r>
      <w:r>
        <w:rPr>
          <w:rFonts w:ascii="Times New Roman" w:hAnsi="Times New Roman" w:eastAsia="Times New Roman" w:cs="Times New Roman"/>
        </w:rPr>
        <w:t xml:space="preserve"> </w:t>
      </w:r>
      <w:r>
        <w:rPr>
          <w:rFonts w:ascii="Leelawadee UI" w:hAnsi="Leelawadee UI" w:eastAsia="Leelawadee UI" w:cs="Leelawadee UI"/>
        </w:rPr>
        <w:t>មានម្នាក់អង្គុយ</w:t>
      </w:r>
      <w:r>
        <w:rPr>
          <w:rFonts w:ascii="Times New Roman" w:hAnsi="Times New Roman" w:eastAsia="Times New Roman" w:cs="Times New Roman"/>
        </w:rPr>
        <w:t xml:space="preserve"> </w:t>
      </w:r>
      <w:r>
        <w:rPr>
          <w:rFonts w:ascii="Leelawadee UI" w:hAnsi="Leelawadee UI" w:eastAsia="Leelawadee UI" w:cs="Leelawadee UI"/>
        </w:rPr>
        <w:t>ដែលមានសណ្ឋានដូចជាព្រះរាជបុត្រានៃមនុស្ស</w:t>
      </w:r>
      <w:r>
        <w:rPr>
          <w:rFonts w:ascii="Times New Roman" w:hAnsi="Times New Roman" w:eastAsia="Times New Roman" w:cs="Times New Roman"/>
        </w:rPr>
        <w:t xml:space="preserve"> </w:t>
      </w:r>
      <w:r>
        <w:rPr>
          <w:rFonts w:ascii="Leelawadee UI" w:hAnsi="Leelawadee UI" w:eastAsia="Leelawadee UI" w:cs="Leelawadee UI"/>
        </w:rPr>
        <w:t>មានមកុដមាសនៅលើព្រះសិរ្សរបស់ទ្រង់</w:t>
      </w:r>
      <w:r>
        <w:rPr>
          <w:rFonts w:ascii="Times New Roman" w:hAnsi="Times New Roman" w:eastAsia="Times New Roman" w:cs="Times New Roman"/>
        </w:rPr>
        <w:t xml:space="preserve"> </w:t>
      </w:r>
      <w:r>
        <w:rPr>
          <w:rFonts w:ascii="Leelawadee UI" w:hAnsi="Leelawadee UI" w:eastAsia="Leelawadee UI" w:cs="Leelawadee UI"/>
        </w:rPr>
        <w:t>ហើយនៅក្នុងព្រះហស្តរបស់ទ្រង់មានកណ្ដៀវមុតមួយ។</w:t>
      </w:r>
      <w:r>
        <w:rPr>
          <w:rFonts w:ascii="Times New Roman" w:hAnsi="Times New Roman" w:eastAsia="Times New Roman" w:cs="Times New Roman"/>
        </w:rPr>
        <w:t xml:space="preserve"> </w:t>
      </w:r>
      <w:r>
        <w:rPr>
          <w:rFonts w:ascii="Leelawadee UI" w:hAnsi="Leelawadee UI" w:eastAsia="Leelawadee UI" w:cs="Leelawadee UI"/>
        </w:rPr>
        <w:t>រួចមានទេវតាម្នាក់ទៀតចេញពីព្រះវិហារ</w:t>
      </w:r>
      <w:r>
        <w:rPr>
          <w:rFonts w:ascii="Times New Roman" w:hAnsi="Times New Roman" w:eastAsia="Times New Roman" w:cs="Times New Roman"/>
        </w:rPr>
        <w:t xml:space="preserve"> </w:t>
      </w:r>
      <w:r>
        <w:rPr>
          <w:rFonts w:ascii="Leelawadee UI" w:hAnsi="Leelawadee UI" w:eastAsia="Leelawadee UI" w:cs="Leelawadee UI"/>
        </w:rPr>
        <w:t>ស្រែកដោយសំឡេងខ្លាំងទៅកាន់ព្រះអង្គដែលអង្គុយលើពពកថា</w:t>
      </w:r>
      <w:r>
        <w:rPr>
          <w:rFonts w:ascii="Times New Roman" w:hAnsi="Times New Roman" w:eastAsia="Times New Roman" w:cs="Times New Roman"/>
        </w:rPr>
        <w:t xml:space="preserve"> </w:t>
      </w:r>
      <w:r>
        <w:rPr>
          <w:rFonts w:ascii="Leelawadee UI" w:hAnsi="Leelawadee UI" w:eastAsia="Leelawadee UI" w:cs="Leelawadee UI"/>
        </w:rPr>
        <w:t>ចូរយកកណ្ដៀវរបស់ទ្រង់ច្រូតចុះ</w:t>
      </w:r>
      <w:r>
        <w:rPr>
          <w:rFonts w:ascii="Times New Roman" w:hAnsi="Times New Roman" w:eastAsia="Times New Roman" w:cs="Times New Roman"/>
        </w:rPr>
        <w:t xml:space="preserve"> </w:t>
      </w:r>
      <w:r>
        <w:rPr>
          <w:rFonts w:ascii="Leelawadee UI" w:hAnsi="Leelawadee UI" w:eastAsia="Leelawadee UI" w:cs="Leelawadee UI"/>
        </w:rPr>
        <w:t>ដ្បិតដល់ពេលដែលទ្រង់ត្រូវច្រូតហើយ</w:t>
      </w:r>
      <w:r>
        <w:rPr>
          <w:rFonts w:ascii="Times New Roman" w:hAnsi="Times New Roman" w:eastAsia="Times New Roman" w:cs="Times New Roman"/>
        </w:rPr>
        <w:t xml:space="preserve"> </w:t>
      </w:r>
      <w:r>
        <w:rPr>
          <w:rFonts w:ascii="Leelawadee UI" w:hAnsi="Leelawadee UI" w:eastAsia="Leelawadee UI" w:cs="Leelawadee UI"/>
        </w:rPr>
        <w:t>ព្រោះផលស្រូវរបស់ផែនដីទុំហើយ។</w:t>
      </w:r>
      <w:r>
        <w:rPr>
          <w:rFonts w:ascii="Times New Roman" w:hAnsi="Times New Roman" w:eastAsia="Times New Roman" w:cs="Times New Roman"/>
        </w:rPr>
        <w:t xml:space="preserve"> </w:t>
      </w:r>
      <w:r>
        <w:rPr>
          <w:rFonts w:ascii="Leelawadee UI" w:hAnsi="Leelawadee UI" w:eastAsia="Leelawadee UI" w:cs="Leelawadee UI"/>
        </w:rPr>
        <w:t>ព្រះអង្គដែលអង្គុយលើពពក</w:t>
      </w:r>
      <w:r>
        <w:rPr>
          <w:rFonts w:ascii="Times New Roman" w:hAnsi="Times New Roman" w:eastAsia="Times New Roman" w:cs="Times New Roman"/>
        </w:rPr>
        <w:t xml:space="preserve"> </w:t>
      </w:r>
      <w:r>
        <w:rPr>
          <w:rFonts w:ascii="Leelawadee UI" w:hAnsi="Leelawadee UI" w:eastAsia="Leelawadee UI" w:cs="Leelawadee UI"/>
        </w:rPr>
        <w:t>ក៏យកកណ្ដៀវរបស់ទ្រង់ច្រូតលើផែនដី</w:t>
      </w:r>
      <w:r>
        <w:rPr>
          <w:rFonts w:ascii="Times New Roman" w:hAnsi="Times New Roman" w:eastAsia="Times New Roman" w:cs="Times New Roman"/>
        </w:rPr>
        <w:t xml:space="preserve"> </w:t>
      </w:r>
      <w:r>
        <w:rPr>
          <w:rFonts w:ascii="Leelawadee UI" w:hAnsi="Leelawadee UI" w:eastAsia="Leelawadee UI" w:cs="Leelawadee UI"/>
        </w:rPr>
        <w:t>ហើយផែនដីក៏ត្រូវបានច្រូត</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14:14–16</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ការច្រូតនោះ</w:t>
      </w:r>
      <w:r>
        <w:rPr>
          <w:rFonts w:ascii="Times New Roman" w:hAnsi="Times New Roman" w:eastAsia="Times New Roman" w:cs="Times New Roman"/>
        </w:rPr>
        <w:t xml:space="preserve"> </w:t>
      </w:r>
      <w:r>
        <w:rPr>
          <w:rFonts w:ascii="Leelawadee UI" w:hAnsi="Leelawadee UI" w:eastAsia="Leelawadee UI" w:cs="Leelawadee UI"/>
        </w:rPr>
        <w:t>គឺជាទីបញ្ចប់នៃលោកិយ</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ម៉ាថាយ</w:t>
      </w:r>
      <w:r>
        <w:rPr>
          <w:rFonts w:ascii="Times New Roman" w:hAnsi="Times New Roman" w:eastAsia="Times New Roman" w:cs="Times New Roman"/>
        </w:rPr>
        <w:t xml:space="preserve"> 13:39</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“Zvakare: Mutumwa weChitatu anonyanya kunyevera vanhu vose pamusoro pokunamata chikara nomufananidzo wacho, kungava zviri zvipi; uye, kubva muna Zvakazarurwa 19:11–21, tinoona kuti chikara nomufananidzo wacho zviri ‘zvipenyu’ apo Ishe vanouya mumakore okudenga, uye kuti ‘zvose zviri zviviri’ zvinoparadzwa nokubwinya kwokuuya kwake.</w:t>
      </w:r>
    </w:p>
    <w:p>
      <w:pPr>
        <w:pStyle w:val="ArticleScripture"/>
        <w:jc w:val="left"/>
      </w:pPr>
      <w:r>
        <w:rPr>
          <w:rFonts w:ascii="Times New Roman" w:hAnsi="Times New Roman" w:eastAsia="Times New Roman" w:cs="Times New Roman"/>
        </w:rPr>
        <w:t>“Mambo haya yanaonyesha kwamba Ujumbe wa Malaika wa Tatu ni ujumbe wenye nguvu, wa sehemu tatu, wenye sauti kuu, uendao kwa kila taifa na jamaa na lugha na watu, muda mfupi kabla ya kuja kwa mara ya pili kwa Bwana; nao huivisha mavuno ya dunia, na huwaandaa watu waliotayarishwa kwa ajili ya Bwana, kama vile ujumbe wa Yohana Mbatizaji ulivyoitengeneza njia kwa ajili ya kuja kwa kwanza kwa Bwana. Kwa hiyo, huo ndio ujumbe wa mwisho, wa kufunga, wa Mungu kwa ulimwengu.”</w:t>
      </w:r>
    </w:p>
    <w:p>
      <w:pPr>
        <w:pStyle w:val="ArticleScripture"/>
        <w:jc w:val="left"/>
      </w:pP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ස්වභාවයෙන්ම</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අවබෝධයක්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සම්බන්ධතාවය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බැලීමෙන්</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Mbiri Yobisika ya Ndime ya Makumi Anayi — Nambala Khumi ndi Isanu</dc:title>
  <dc:subject>Mayo ya Pili — Sehemu ya Pili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