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Lembali Lufihlakele Lomusho Wamane—Inombolo Yamashumi Lamatsatfu</w:t>
      </w:r>
    </w:p>
    <w:p>
      <w:pPr>
        <w:pStyle w:val="ArticleSubtitle"/>
        <w:jc w:val="left"/>
      </w:pPr>
      <w:r>
        <w:rPr>
          <w:rFonts w:ascii="Nirmala UI" w:hAnsi="Nirmala UI" w:eastAsia="Nirmala UI" w:cs="Nirmala UI"/>
        </w:rPr>
        <w:t>ਯਹਿਜ਼ਕੀਏਲ</w:t>
      </w:r>
      <w:r>
        <w:rPr>
          <w:rFonts w:ascii="Arial" w:hAnsi="Arial" w:eastAsia="Arial" w:cs="Arial"/>
        </w:rPr>
        <w:t xml:space="preserve"> </w:t>
      </w:r>
      <w:r>
        <w:rPr>
          <w:rFonts w:ascii="Nirmala UI" w:hAnsi="Nirmala UI" w:eastAsia="Nirmala UI" w:cs="Nirmala UI"/>
        </w:rPr>
        <w:t>ਨੰਬਰ</w:t>
      </w:r>
      <w:r>
        <w:rPr>
          <w:rFonts w:ascii="Arial" w:hAnsi="Arial" w:eastAsia="Arial" w:cs="Arial"/>
        </w:rPr>
        <w:t xml:space="preserve"> </w:t>
      </w:r>
      <w:r>
        <w:rPr>
          <w:rFonts w:ascii="Nirmala UI" w:hAnsi="Nirmala UI" w:eastAsia="Nirmala UI" w:cs="Nirmala UI"/>
        </w:rPr>
        <w:t>ਗਿਆਰਾਂ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Mubhuku raEzekieri, “kukombwa” kweJerusarema ndiko “chiratidzo” chiri muedzo uchashandiswa kusarudza magumo edu okusaguma, nokuti kunoratidza kuumbwa kwemufananidzo wechikara.</w:t>
      </w:r>
    </w:p>
    <w:p>
      <w:pPr>
        <w:pStyle w:val="ArticleScripture"/>
        <w:jc w:val="left"/>
      </w:pPr>
      <w:r>
        <w:rPr>
          <w:rFonts w:ascii="Times New Roman" w:hAnsi="Times New Roman" w:eastAsia="Times New Roman" w:cs="Times New Roman"/>
        </w:rPr>
        <w:t>“Jehovha wakandiratidza pachena kuti mufananidzo wechikara uchagadzirwa nguva yokuedzwa isati yavharwa; nokuti ndiwo uchava muyedzo mukuru kuvanhu vaMwari, nawo magumo avo okusingaperi achasarudzwa. …”</w:t>
      </w:r>
    </w:p>
    <w:p>
      <w:pPr>
        <w:pStyle w:val="ArticleScripture"/>
        <w:jc w:val="left"/>
      </w:pPr>
      <w:r>
        <w:rPr>
          <w:rFonts w:ascii="Times New Roman" w:hAnsi="Times New Roman" w:eastAsia="Times New Roman" w:cs="Times New Roman"/>
        </w:rPr>
        <w:t>“Uku ndiko kuedzwa kunofanira kuva nevanhu vaMwari vasati vaiswa chisimbiso. Vose vakaratidza kuvimbika kwavo kuna Mwari nokuchengeta murayiro Wake, nokuramba kugamuchira sabata yenhema, vachamira pasi pemureza waIshe Mwari Jehovha, uye vachagamuchira chisimbiso chaMwari mupenyu. Avo vanorasa chokwadi chine mavambo okudenga uye vanogamuchira sabata reSvondo, vachagamuchira chiratidzo chechikara.” Manuscript Releases, vhoriyamu 15, 15.</w:t>
      </w:r>
    </w:p>
    <w:p>
      <w:pPr>
        <w:pStyle w:val="ArticleBody"/>
        <w:jc w:val="left"/>
      </w:pPr>
      <w:r>
        <w:rPr>
          <w:rFonts w:ascii="Times New Roman" w:hAnsi="Times New Roman" w:eastAsia="Times New Roman" w:cs="Times New Roman"/>
        </w:rPr>
        <w:t>VaKristu vakatiza Jerusalema pa ‘chiratidzo’ chaKesitiasi, vakaita saizvozvo nokuti vakanga vayambirwa kare uye vakaziva ‘chiratidzo’ ichocho pachakasvika. Kuziva kuumbwa kwemufananidzo wechikara ndiko kuziva “zviitiko,” “gadziriro,” uye “mafambiro” zvinotungamirira kumurayiro weSvondo. Zvinhu zvechiporofita zvinoumba ‘chiratidzo’ zvinofanira kunzwisiswa mberi kwekunge chiratidzo chacho chauya. Kesitiasi paakatanga kukomba, zvakanga zvatononoka kudzidza kuti chiratidzo chaiva chii.</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ပြင်ဆင်မှုများသည်</w:t>
      </w:r>
      <w:r>
        <w:rPr>
          <w:rFonts w:ascii="Times New Roman" w:hAnsi="Times New Roman" w:eastAsia="Times New Roman" w:cs="Times New Roman"/>
        </w:rPr>
        <w:t xml:space="preserve"> </w:t>
      </w:r>
      <w:r>
        <w:rPr>
          <w:rFonts w:ascii="Myanmar Text" w:hAnsi="Myanmar Text" w:eastAsia="Myanmar Text" w:cs="Myanmar Text"/>
        </w:rPr>
        <w:t>ယခုပင်</w:t>
      </w:r>
      <w:r>
        <w:rPr>
          <w:rFonts w:ascii="Times New Roman" w:hAnsi="Times New Roman" w:eastAsia="Times New Roman" w:cs="Times New Roman"/>
        </w:rPr>
        <w:t xml:space="preserve"> </w:t>
      </w:r>
      <w:r>
        <w:rPr>
          <w:rFonts w:ascii="Myanmar Text" w:hAnsi="Myanmar Text" w:eastAsia="Myanmar Text" w:cs="Myanmar Text"/>
        </w:rPr>
        <w:t>ရှေ့သို့တိုးတက်လျက်ရှိကြပြီး၊</w:t>
      </w:r>
      <w:r>
        <w:rPr>
          <w:rFonts w:ascii="Times New Roman" w:hAnsi="Times New Roman" w:eastAsia="Times New Roman" w:cs="Times New Roman"/>
        </w:rPr>
        <w:t xml:space="preserve"> </w:t>
      </w:r>
      <w:r>
        <w:rPr>
          <w:rFonts w:ascii="Myanmar Text" w:hAnsi="Myanmar Text" w:eastAsia="Myanmar Text" w:cs="Myanmar Text"/>
        </w:rPr>
        <w:t>သားရဲ၏ရုပ်တုကို</w:t>
      </w:r>
      <w:r>
        <w:rPr>
          <w:rFonts w:ascii="Times New Roman" w:hAnsi="Times New Roman" w:eastAsia="Times New Roman" w:cs="Times New Roman"/>
        </w:rPr>
        <w:t xml:space="preserve"> </w:t>
      </w:r>
      <w:r>
        <w:rPr>
          <w:rFonts w:ascii="Myanmar Text" w:hAnsi="Myanmar Text" w:eastAsia="Myanmar Text" w:cs="Myanmar Text"/>
        </w:rPr>
        <w:t>ပြုလုပ်စေမည့်</w:t>
      </w:r>
      <w:r>
        <w:rPr>
          <w:rFonts w:ascii="Times New Roman" w:hAnsi="Times New Roman" w:eastAsia="Times New Roman" w:cs="Times New Roman"/>
        </w:rPr>
        <w:t xml:space="preserve"> </w:t>
      </w:r>
      <w:r>
        <w:rPr>
          <w:rFonts w:ascii="Myanmar Text" w:hAnsi="Myanmar Text" w:eastAsia="Myanmar Text" w:cs="Myanmar Text"/>
        </w:rPr>
        <w:t>လှုပ်ရှားဆောင်ရွက်မှုများလည်း</w:t>
      </w:r>
      <w:r>
        <w:rPr>
          <w:rFonts w:ascii="Times New Roman" w:hAnsi="Times New Roman" w:eastAsia="Times New Roman" w:cs="Times New Roman"/>
        </w:rPr>
        <w:t xml:space="preserve"> </w:t>
      </w:r>
      <w:r>
        <w:rPr>
          <w:rFonts w:ascii="Myanmar Text" w:hAnsi="Myanmar Text" w:eastAsia="Myanmar Text" w:cs="Myanmar Text"/>
        </w:rPr>
        <w:t>ဆက်လက်ဖြစ်ပေါ်လျက်ရှိသည်။</w:t>
      </w:r>
      <w:r>
        <w:rPr>
          <w:rFonts w:ascii="Times New Roman" w:hAnsi="Times New Roman" w:eastAsia="Times New Roman" w:cs="Times New Roman"/>
        </w:rPr>
        <w:t xml:space="preserve"> </w:t>
      </w:r>
      <w:r>
        <w:rPr>
          <w:rFonts w:ascii="Myanmar Text" w:hAnsi="Myanmar Text" w:eastAsia="Myanmar Text" w:cs="Myanmar Text"/>
        </w:rPr>
        <w:t>ဤနောက်ဆုံးကာလနေ့ရက်များအတွက်</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ခန့်မှန်းချက်များကို</w:t>
      </w:r>
      <w:r>
        <w:rPr>
          <w:rFonts w:ascii="Times New Roman" w:hAnsi="Times New Roman" w:eastAsia="Times New Roman" w:cs="Times New Roman"/>
        </w:rPr>
        <w:t xml:space="preserve"> </w:t>
      </w:r>
      <w:r>
        <w:rPr>
          <w:rFonts w:ascii="Myanmar Text" w:hAnsi="Myanmar Text" w:eastAsia="Myanmar Text" w:cs="Myanmar Text"/>
        </w:rPr>
        <w:t>ပြည့်စုံစေမည့်</w:t>
      </w:r>
      <w:r>
        <w:rPr>
          <w:rFonts w:ascii="Times New Roman" w:hAnsi="Times New Roman" w:eastAsia="Times New Roman" w:cs="Times New Roman"/>
        </w:rPr>
        <w:t xml:space="preserve"> </w:t>
      </w:r>
      <w:r>
        <w:rPr>
          <w:rFonts w:ascii="Myanmar Text" w:hAnsi="Myanmar Text" w:eastAsia="Myanmar Text" w:cs="Myanmar Text"/>
        </w:rPr>
        <w:t>အဖြစ်အပျက်များသည်</w:t>
      </w:r>
      <w:r>
        <w:rPr>
          <w:rFonts w:ascii="Times New Roman" w:hAnsi="Times New Roman" w:eastAsia="Times New Roman" w:cs="Times New Roman"/>
        </w:rPr>
        <w:t xml:space="preserve"> </w:t>
      </w:r>
      <w:r>
        <w:rPr>
          <w:rFonts w:ascii="Myanmar Text" w:hAnsi="Myanmar Text" w:eastAsia="Myanmar Text" w:cs="Myanmar Text"/>
        </w:rPr>
        <w:t>ကမ္ဘာမြေ၏</w:t>
      </w:r>
      <w:r>
        <w:rPr>
          <w:rFonts w:ascii="Times New Roman" w:hAnsi="Times New Roman" w:eastAsia="Times New Roman" w:cs="Times New Roman"/>
        </w:rPr>
        <w:t xml:space="preserve"> </w:t>
      </w:r>
      <w:r>
        <w:rPr>
          <w:rFonts w:ascii="Myanmar Text" w:hAnsi="Myanmar Text" w:eastAsia="Myanmar Text" w:cs="Myanmar Text"/>
        </w:rPr>
        <w:t>သမိုင်းတစ်လျှောက်၌</w:t>
      </w:r>
      <w:r>
        <w:rPr>
          <w:rFonts w:ascii="Times New Roman" w:hAnsi="Times New Roman" w:eastAsia="Times New Roman" w:cs="Times New Roman"/>
        </w:rPr>
        <w:t xml:space="preserve"> </w:t>
      </w:r>
      <w:r>
        <w:rPr>
          <w:rFonts w:ascii="Myanmar Text" w:hAnsi="Myanmar Text" w:eastAsia="Myanmar Text" w:cs="Myanmar Text"/>
        </w:rPr>
        <w:t>ဖြစ်ပေါ်လာလိမ့်မည်။</w:t>
      </w:r>
      <w:r>
        <w:rPr>
          <w:rFonts w:ascii="Times New Roman" w:hAnsi="Times New Roman" w:eastAsia="Times New Roman" w:cs="Times New Roman"/>
        </w:rPr>
        <w:t>” Review and Herald, April 23, 1889.</w:t>
      </w:r>
    </w:p>
    <w:p>
      <w:pPr>
        <w:pStyle w:val="ArticleHeading"/>
        <w:jc w:val="left"/>
      </w:pPr>
      <w:r>
        <w:rPr>
          <w:rFonts w:ascii="Arial" w:hAnsi="Arial" w:eastAsia="Arial" w:cs="Arial"/>
        </w:rPr>
        <w:t>Ukulungiselela, Ukunyakaza Nezehlakalo</w:t>
      </w:r>
    </w:p>
    <w:p>
      <w:pPr>
        <w:pStyle w:val="ArticleBody"/>
        <w:jc w:val="left"/>
      </w:pPr>
      <w:r>
        <w:rPr>
          <w:rFonts w:ascii="Times New Roman" w:hAnsi="Times New Roman" w:eastAsia="Times New Roman" w:cs="Times New Roman"/>
        </w:rPr>
        <w:t>“</w:t>
      </w:r>
      <w:r>
        <w:rPr>
          <w:rFonts w:ascii="Nirmala UI" w:hAnsi="Nirmala UI" w:eastAsia="Nirmala UI" w:cs="Nirmala UI"/>
        </w:rPr>
        <w:t>तयारीहरू</w:t>
      </w:r>
      <w:r>
        <w:rPr>
          <w:rFonts w:ascii="Times New Roman" w:hAnsi="Times New Roman" w:eastAsia="Times New Roman" w:cs="Times New Roman"/>
        </w:rPr>
        <w:t>,” “</w:t>
      </w:r>
      <w:r>
        <w:rPr>
          <w:rFonts w:ascii="Nirmala UI" w:hAnsi="Nirmala UI" w:eastAsia="Nirmala UI" w:cs="Nirmala UI"/>
        </w:rPr>
        <w:t>गतिविधिहरू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घटनाहरू</w:t>
      </w:r>
      <w:r>
        <w:rPr>
          <w:rFonts w:ascii="Times New Roman" w:hAnsi="Times New Roman" w:eastAsia="Times New Roman" w:cs="Times New Roman"/>
        </w:rPr>
        <w:t xml:space="preserve">” </w:t>
      </w:r>
      <w:r>
        <w:rPr>
          <w:rFonts w:ascii="Nirmala UI" w:hAnsi="Nirmala UI" w:eastAsia="Nirmala UI" w:cs="Nirmala UI"/>
        </w:rPr>
        <w:t>परीक्षाभन्दा</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गरिनुपर्छ।</w:t>
      </w:r>
    </w:p>
    <w:p>
      <w:pPr>
        <w:pStyle w:val="ArticleScripture"/>
        <w:jc w:val="left"/>
      </w:pPr>
      <w:r>
        <w:rPr>
          <w:rFonts w:ascii="Times New Roman" w:hAnsi="Times New Roman" w:eastAsia="Times New Roman" w:cs="Times New Roman"/>
        </w:rPr>
        <w:t>“</w:t>
      </w:r>
      <w:r>
        <w:rPr>
          <w:rFonts w:ascii="Nirmala UI" w:hAnsi="Nirmala UI" w:eastAsia="Nirmala UI" w:cs="Nirmala UI"/>
        </w:rPr>
        <w:t>සංදේශමය</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අතීතයේ</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නිශ්චිත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සියල්ල</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පිළිවෙළ</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තවම</w:t>
      </w:r>
      <w:r>
        <w:rPr>
          <w:rFonts w:ascii="Times New Roman" w:hAnsi="Times New Roman" w:eastAsia="Times New Roman" w:cs="Times New Roman"/>
        </w:rPr>
        <w:t xml:space="preserve"> </w:t>
      </w:r>
      <w:r>
        <w:rPr>
          <w:rFonts w:ascii="Nirmala UI" w:hAnsi="Nirmala UI" w:eastAsia="Nirmala UI" w:cs="Nirmala UI"/>
        </w:rPr>
        <w:t>පැමිණීමට</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සියල්ල</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අනාගතවක්තෘ</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ස්ථානයෙහි</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ස්ථානයෙහි</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එළිදරව්වේදී</w:t>
      </w:r>
      <w:r>
        <w:rPr>
          <w:rFonts w:ascii="Times New Roman" w:hAnsi="Times New Roman" w:eastAsia="Times New Roman" w:cs="Times New Roman"/>
        </w:rPr>
        <w:t xml:space="preserve"> </w:t>
      </w:r>
      <w:r>
        <w:rPr>
          <w:rFonts w:ascii="Nirmala UI" w:hAnsi="Nirmala UI" w:eastAsia="Nirmala UI" w:cs="Nirmala UI"/>
        </w:rPr>
        <w:t>යූදා</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සිංහයා</w:t>
      </w:r>
      <w:r>
        <w:rPr>
          <w:rFonts w:ascii="Times New Roman" w:hAnsi="Times New Roman" w:eastAsia="Times New Roman" w:cs="Times New Roman"/>
        </w:rPr>
        <w:t xml:space="preserve"> </w:t>
      </w:r>
      <w:r>
        <w:rPr>
          <w:rFonts w:ascii="Nirmala UI" w:hAnsi="Nirmala UI" w:eastAsia="Nirmala UI" w:cs="Nirmala UI"/>
        </w:rPr>
        <w:t>අනාගතවාණි</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යයනය</w:t>
      </w:r>
      <w:r>
        <w:rPr>
          <w:rFonts w:ascii="Times New Roman" w:hAnsi="Times New Roman" w:eastAsia="Times New Roman" w:cs="Times New Roman"/>
        </w:rPr>
        <w:t xml:space="preserve"> </w:t>
      </w:r>
      <w:r>
        <w:rPr>
          <w:rFonts w:ascii="Nirmala UI" w:hAnsi="Nirmala UI" w:eastAsia="Nirmala UI" w:cs="Nirmala UI"/>
        </w:rPr>
        <w:t>කරන්නන්</w:t>
      </w:r>
      <w:r>
        <w:rPr>
          <w:rFonts w:ascii="Times New Roman" w:hAnsi="Times New Roman" w:eastAsia="Times New Roman" w:cs="Times New Roman"/>
        </w:rPr>
        <w:t xml:space="preserve"> </w:t>
      </w:r>
      <w:r>
        <w:rPr>
          <w:rFonts w:ascii="Nirmala UI" w:hAnsi="Nirmala UI" w:eastAsia="Nirmala UI" w:cs="Nirmala UI"/>
        </w:rPr>
        <w:t>හට</w:t>
      </w:r>
      <w:r>
        <w:rPr>
          <w:rFonts w:ascii="Times New Roman" w:hAnsi="Times New Roman" w:eastAsia="Times New Roman" w:cs="Times New Roman"/>
        </w:rPr>
        <w:t xml:space="preserve"> </w:t>
      </w:r>
      <w:r>
        <w:rPr>
          <w:rFonts w:ascii="Nirmala UI" w:hAnsi="Nirmala UI" w:eastAsia="Nirmala UI" w:cs="Nirmala UI"/>
        </w:rPr>
        <w:t>දානියෙල්ගේ</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විවෘත</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ස්ථානයෙහි</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සාක්ෂිය</w:t>
      </w:r>
      <w:r>
        <w:rPr>
          <w:rFonts w:ascii="Times New Roman" w:hAnsi="Times New Roman" w:eastAsia="Times New Roman" w:cs="Times New Roman"/>
        </w:rPr>
        <w:t xml:space="preserve"> </w:t>
      </w:r>
      <w:r>
        <w:rPr>
          <w:rFonts w:ascii="Nirmala UI" w:hAnsi="Nirmala UI" w:eastAsia="Nirmala UI" w:cs="Nirmala UI"/>
        </w:rPr>
        <w:t>දරයි</w:t>
      </w:r>
      <w:r>
        <w:rPr>
          <w:rFonts w:ascii="Times New Roman" w:hAnsi="Times New Roman" w:eastAsia="Times New Roman" w:cs="Times New Roman"/>
        </w:rPr>
        <w:t>—</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ඉටුවීමේ</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සීමාව</w:t>
      </w:r>
      <w:r>
        <w:rPr>
          <w:rFonts w:ascii="Times New Roman" w:hAnsi="Times New Roman" w:eastAsia="Times New Roman" w:cs="Times New Roman"/>
        </w:rPr>
        <w:t xml:space="preserve"> </w:t>
      </w:r>
      <w:r>
        <w:rPr>
          <w:rFonts w:ascii="Nirmala UI" w:hAnsi="Nirmala UI" w:eastAsia="Nirmala UI" w:cs="Nirmala UI"/>
        </w:rPr>
        <w:t>අසලම</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ගාම්භීර</w:t>
      </w:r>
      <w:r>
        <w:rPr>
          <w:rFonts w:ascii="Times New Roman" w:hAnsi="Times New Roman" w:eastAsia="Times New Roman" w:cs="Times New Roman"/>
        </w:rPr>
        <w:t xml:space="preserve"> </w:t>
      </w:r>
      <w:r>
        <w:rPr>
          <w:rFonts w:ascii="Nirmala UI" w:hAnsi="Nirmala UI" w:eastAsia="Nirmala UI" w:cs="Nirmala UI"/>
        </w:rPr>
        <w:t>සිදුවීම්</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දර්ශනයකින්</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හෙළි</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 historia y profecía, la Palabra de Dios presenta el prolongado conflicto entre la verdad y el error. Ese conflicto aún continúa. Las cosas que han sido, volverán a repetirse.” Selected Messages, book 2, 109.</w:t>
      </w:r>
    </w:p>
    <w:p>
      <w:pPr>
        <w:pStyle w:val="ArticleBody"/>
        <w:jc w:val="left"/>
      </w:pPr>
      <w:r>
        <w:rPr>
          <w:rFonts w:ascii="Times New Roman" w:hAnsi="Times New Roman" w:eastAsia="Times New Roman" w:cs="Times New Roman"/>
        </w:rPr>
        <w:t>Kufanele “sazi” “izehlakalo ezinkulu nezinesizotha njengoba simi kanye embundwini wokugcwaliseka kwazo.” Umbundu ukhomba isidingo sethu sokuqonda lezi zehlakalo ngaphambi kokugcwaliseka kwazo.</w:t>
      </w:r>
    </w:p>
    <w:p>
      <w:pPr>
        <w:pStyle w:val="ArticleScripture"/>
        <w:jc w:val="left"/>
      </w:pPr>
      <w:r>
        <w:rPr>
          <w:rFonts w:ascii="Times New Roman" w:hAnsi="Times New Roman" w:eastAsia="Times New Roman" w:cs="Times New Roman"/>
        </w:rPr>
        <w:t>“</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தீர்க்கதரிசனக்</w:t>
      </w:r>
      <w:r>
        <w:rPr>
          <w:rFonts w:ascii="Times New Roman" w:hAnsi="Times New Roman" w:eastAsia="Times New Roman" w:cs="Times New Roman"/>
        </w:rPr>
        <w:t xml:space="preserve"> </w:t>
      </w:r>
      <w:r>
        <w:rPr>
          <w:rFonts w:ascii="Nirmala UI" w:hAnsi="Nirmala UI" w:eastAsia="Nirmala UI" w:cs="Nirmala UI"/>
        </w:rPr>
        <w:t>கலமால்</w:t>
      </w:r>
      <w:r>
        <w:rPr>
          <w:rFonts w:ascii="Times New Roman" w:hAnsi="Times New Roman" w:eastAsia="Times New Roman" w:cs="Times New Roman"/>
        </w:rPr>
        <w:t xml:space="preserve"> </w:t>
      </w:r>
      <w:r>
        <w:rPr>
          <w:rFonts w:ascii="Nirmala UI" w:hAnsi="Nirmala UI" w:eastAsia="Nirmala UI" w:cs="Nirmala UI"/>
        </w:rPr>
        <w:t>வரையப்பட்ட</w:t>
      </w:r>
      <w:r>
        <w:rPr>
          <w:rFonts w:ascii="Times New Roman" w:hAnsi="Times New Roman" w:eastAsia="Times New Roman" w:cs="Times New Roman"/>
        </w:rPr>
        <w:t xml:space="preserve"> </w:t>
      </w:r>
      <w:r>
        <w:rPr>
          <w:rFonts w:ascii="Nirmala UI" w:hAnsi="Nirmala UI" w:eastAsia="Nirmala UI" w:cs="Nirmala UI"/>
        </w:rPr>
        <w:t>கடுமையான</w:t>
      </w:r>
      <w:r>
        <w:rPr>
          <w:rFonts w:ascii="Times New Roman" w:hAnsi="Times New Roman" w:eastAsia="Times New Roman" w:cs="Times New Roman"/>
        </w:rPr>
        <w:t xml:space="preserve"> </w:t>
      </w:r>
      <w:r>
        <w:rPr>
          <w:rFonts w:ascii="Nirmala UI" w:hAnsi="Nirmala UI" w:eastAsia="Nirmala UI" w:cs="Nirmala UI"/>
        </w:rPr>
        <w:t>கோடுகள்</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அமைதியான</w:t>
      </w:r>
      <w:r>
        <w:rPr>
          <w:rFonts w:ascii="Times New Roman" w:hAnsi="Times New Roman" w:eastAsia="Times New Roman" w:cs="Times New Roman"/>
        </w:rPr>
        <w:t xml:space="preserve"> </w:t>
      </w:r>
      <w:r>
        <w:rPr>
          <w:rFonts w:ascii="Nirmala UI" w:hAnsi="Nirmala UI" w:eastAsia="Nirmala UI" w:cs="Nirmala UI"/>
        </w:rPr>
        <w:t>காட்சியில்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மாற்றத்தை</w:t>
      </w:r>
      <w:r>
        <w:rPr>
          <w:rFonts w:ascii="Times New Roman" w:hAnsi="Times New Roman" w:eastAsia="Times New Roman" w:cs="Times New Roman"/>
        </w:rPr>
        <w:t xml:space="preserve"> </w:t>
      </w:r>
      <w:r>
        <w:rPr>
          <w:rFonts w:ascii="Nirmala UI" w:hAnsi="Nirmala UI" w:eastAsia="Nirmala UI" w:cs="Nirmala UI"/>
        </w:rPr>
        <w:t>வெளிப்படுத்துகின்றன</w:t>
      </w:r>
      <w:r>
        <w:rPr>
          <w:rFonts w:ascii="Times New Roman" w:hAnsi="Times New Roman" w:eastAsia="Times New Roman" w:cs="Times New Roman"/>
        </w:rPr>
        <w:t xml:space="preserve">. </w:t>
      </w:r>
      <w:r>
        <w:rPr>
          <w:rFonts w:ascii="Nirmala UI" w:hAnsi="Nirmala UI" w:eastAsia="Nirmala UI" w:cs="Nirmala UI"/>
        </w:rPr>
        <w:t>ஆட்டுக்குட்டியைப்போன்ற</w:t>
      </w:r>
      <w:r>
        <w:rPr>
          <w:rFonts w:ascii="Times New Roman" w:hAnsi="Times New Roman" w:eastAsia="Times New Roman" w:cs="Times New Roman"/>
        </w:rPr>
        <w:t xml:space="preserve"> </w:t>
      </w:r>
      <w:r>
        <w:rPr>
          <w:rFonts w:ascii="Nirmala UI" w:hAnsi="Nirmala UI" w:eastAsia="Nirmala UI" w:cs="Nirmala UI"/>
        </w:rPr>
        <w:t>கொம்புகளையுடைய</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அஜகரத்தின்</w:t>
      </w:r>
      <w:r>
        <w:rPr>
          <w:rFonts w:ascii="Times New Roman" w:hAnsi="Times New Roman" w:eastAsia="Times New Roman" w:cs="Times New Roman"/>
        </w:rPr>
        <w:t xml:space="preserve"> </w:t>
      </w:r>
      <w:r>
        <w:rPr>
          <w:rFonts w:ascii="Nirmala UI" w:hAnsi="Nirmala UI" w:eastAsia="Nirmala UI" w:cs="Nirmala UI"/>
        </w:rPr>
        <w:t>சத்தத்தோடு</w:t>
      </w:r>
      <w:r>
        <w:rPr>
          <w:rFonts w:ascii="Times New Roman" w:hAnsi="Times New Roman" w:eastAsia="Times New Roman" w:cs="Times New Roman"/>
        </w:rPr>
        <w:t xml:space="preserve"> </w:t>
      </w:r>
      <w:r>
        <w:rPr>
          <w:rFonts w:ascii="Nirmala UI" w:hAnsi="Nirmala UI" w:eastAsia="Nirmala UI" w:cs="Nirmala UI"/>
        </w:rPr>
        <w:t>பேசுகிறது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w:t>
      </w:r>
      <w:r>
        <w:rPr>
          <w:rFonts w:ascii="Nirmala UI" w:hAnsi="Nirmala UI" w:eastAsia="Nirmala UI" w:cs="Nirmala UI"/>
        </w:rPr>
        <w:t>தன்முன்னிருந்த</w:t>
      </w:r>
      <w:r>
        <w:rPr>
          <w:rFonts w:ascii="Times New Roman" w:hAnsi="Times New Roman" w:eastAsia="Times New Roman" w:cs="Times New Roman"/>
        </w:rPr>
        <w:t xml:space="preserve"> </w:t>
      </w:r>
      <w:r>
        <w:rPr>
          <w:rFonts w:ascii="Nirmala UI" w:hAnsi="Nirmala UI" w:eastAsia="Nirmala UI" w:cs="Nirmala UI"/>
        </w:rPr>
        <w:t>முதலாம்</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சகல</w:t>
      </w:r>
      <w:r>
        <w:rPr>
          <w:rFonts w:ascii="Times New Roman" w:hAnsi="Times New Roman" w:eastAsia="Times New Roman" w:cs="Times New Roman"/>
        </w:rPr>
        <w:t xml:space="preserve"> </w:t>
      </w:r>
      <w:r>
        <w:rPr>
          <w:rFonts w:ascii="Nirmala UI" w:hAnsi="Nirmala UI" w:eastAsia="Nirmala UI" w:cs="Nirmala UI"/>
        </w:rPr>
        <w:t>அதிகாரத்தையும்</w:t>
      </w:r>
      <w:r>
        <w:rPr>
          <w:rFonts w:ascii="Times New Roman" w:hAnsi="Times New Roman" w:eastAsia="Times New Roman" w:cs="Times New Roman"/>
        </w:rPr>
        <w:t xml:space="preserve"> </w:t>
      </w:r>
      <w:r>
        <w:rPr>
          <w:rFonts w:ascii="Nirmala UI" w:hAnsi="Nirmala UI" w:eastAsia="Nirmala UI" w:cs="Nirmala UI"/>
        </w:rPr>
        <w:t>நடத்துகிறது</w:t>
      </w:r>
      <w:r>
        <w:rPr>
          <w:rFonts w:ascii="Times New Roman" w:hAnsi="Times New Roman" w:eastAsia="Times New Roman" w:cs="Times New Roman"/>
        </w:rPr>
        <w:t xml:space="preserve">.’ </w:t>
      </w:r>
      <w:r>
        <w:rPr>
          <w:rFonts w:ascii="Nirmala UI" w:hAnsi="Nirmala UI" w:eastAsia="Nirmala UI" w:cs="Nirmala UI"/>
        </w:rPr>
        <w:t>புறஜாதித்தனமும்</w:t>
      </w:r>
      <w:r>
        <w:rPr>
          <w:rFonts w:ascii="Times New Roman" w:hAnsi="Times New Roman" w:eastAsia="Times New Roman" w:cs="Times New Roman"/>
        </w:rPr>
        <w:t xml:space="preserve"> </w:t>
      </w:r>
      <w:r>
        <w:rPr>
          <w:rFonts w:ascii="Nirmala UI" w:hAnsi="Nirmala UI" w:eastAsia="Nirmala UI" w:cs="Nirmala UI"/>
        </w:rPr>
        <w:t>பாப்பரசாட்சியும்</w:t>
      </w:r>
      <w:r>
        <w:rPr>
          <w:rFonts w:ascii="Times New Roman" w:hAnsi="Times New Roman" w:eastAsia="Times New Roman" w:cs="Times New Roman"/>
        </w:rPr>
        <w:t xml:space="preserve"> </w:t>
      </w:r>
      <w:r>
        <w:rPr>
          <w:rFonts w:ascii="Nirmala UI" w:hAnsi="Nirmala UI" w:eastAsia="Nirmala UI" w:cs="Nirmala UI"/>
        </w:rPr>
        <w:t>வெளிப்படுத்திய</w:t>
      </w:r>
      <w:r>
        <w:rPr>
          <w:rFonts w:ascii="Times New Roman" w:hAnsi="Times New Roman" w:eastAsia="Times New Roman" w:cs="Times New Roman"/>
        </w:rPr>
        <w:t xml:space="preserve"> </w:t>
      </w:r>
      <w:r>
        <w:rPr>
          <w:rFonts w:ascii="Nirmala UI" w:hAnsi="Nirmala UI" w:eastAsia="Nirmala UI" w:cs="Nirmala UI"/>
        </w:rPr>
        <w:t>துன்புறுத்தும்</w:t>
      </w:r>
      <w:r>
        <w:rPr>
          <w:rFonts w:ascii="Times New Roman" w:hAnsi="Times New Roman" w:eastAsia="Times New Roman" w:cs="Times New Roman"/>
        </w:rPr>
        <w:t xml:space="preserve"> </w:t>
      </w:r>
      <w:r>
        <w:rPr>
          <w:rFonts w:ascii="Nirmala UI" w:hAnsi="Nirmala UI" w:eastAsia="Nirmala UI" w:cs="Nirmala UI"/>
        </w:rPr>
        <w:t>ஆவி</w:t>
      </w:r>
      <w:r>
        <w:rPr>
          <w:rFonts w:ascii="Times New Roman" w:hAnsi="Times New Roman" w:eastAsia="Times New Roman" w:cs="Times New Roman"/>
        </w:rPr>
        <w:t xml:space="preserve"> </w:t>
      </w:r>
      <w:r>
        <w:rPr>
          <w:rFonts w:ascii="Nirmala UI" w:hAnsi="Nirmala UI" w:eastAsia="Nirmala UI" w:cs="Nirmala UI"/>
        </w:rPr>
        <w:t>மீண்டும்</w:t>
      </w:r>
      <w:r>
        <w:rPr>
          <w:rFonts w:ascii="Times New Roman" w:hAnsi="Times New Roman" w:eastAsia="Times New Roman" w:cs="Times New Roman"/>
        </w:rPr>
        <w:t xml:space="preserve"> </w:t>
      </w:r>
      <w:r>
        <w:rPr>
          <w:rFonts w:ascii="Nirmala UI" w:hAnsi="Nirmala UI" w:eastAsia="Nirmala UI" w:cs="Nirmala UI"/>
        </w:rPr>
        <w:t>வெளிப்படப்போகிறது</w:t>
      </w:r>
      <w:r>
        <w:rPr>
          <w:rFonts w:ascii="Times New Roman" w:hAnsi="Times New Roman" w:eastAsia="Times New Roman" w:cs="Times New Roman"/>
        </w:rPr>
        <w:t>. ‘</w:t>
      </w:r>
      <w:r>
        <w:rPr>
          <w:rFonts w:ascii="Nirmala UI" w:hAnsi="Nirmala UI" w:eastAsia="Nirmala UI" w:cs="Nirmala UI"/>
        </w:rPr>
        <w:t>பூமியில்</w:t>
      </w:r>
      <w:r>
        <w:rPr>
          <w:rFonts w:ascii="Times New Roman" w:hAnsi="Times New Roman" w:eastAsia="Times New Roman" w:cs="Times New Roman"/>
        </w:rPr>
        <w:t xml:space="preserve"> </w:t>
      </w:r>
      <w:r>
        <w:rPr>
          <w:rFonts w:ascii="Nirmala UI" w:hAnsi="Nirmala UI" w:eastAsia="Nirmala UI" w:cs="Nirmala UI"/>
        </w:rPr>
        <w:t>குடியிருக்கிறவர்களிடம்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மிருகத்திற்கு</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சிலையை</w:t>
      </w:r>
      <w:r>
        <w:rPr>
          <w:rFonts w:ascii="Times New Roman" w:hAnsi="Times New Roman" w:eastAsia="Times New Roman" w:cs="Times New Roman"/>
        </w:rPr>
        <w:t xml:space="preserve"> </w:t>
      </w:r>
      <w:r>
        <w:rPr>
          <w:rFonts w:ascii="Nirmala UI" w:hAnsi="Nirmala UI" w:eastAsia="Nirmala UI" w:cs="Nirmala UI"/>
        </w:rPr>
        <w:t>உண்டாக்கும்படி</w:t>
      </w:r>
      <w:r>
        <w:rPr>
          <w:rFonts w:ascii="Times New Roman" w:hAnsi="Times New Roman" w:eastAsia="Times New Roman" w:cs="Times New Roman"/>
        </w:rPr>
        <w:t xml:space="preserve"> </w:t>
      </w:r>
      <w:r>
        <w:rPr>
          <w:rFonts w:ascii="Nirmala UI" w:hAnsi="Nirmala UI" w:eastAsia="Nirmala UI" w:cs="Nirmala UI"/>
        </w:rPr>
        <w:t>சொல்லும்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தீர்க்கதரிசனம்</w:t>
      </w:r>
      <w:r>
        <w:rPr>
          <w:rFonts w:ascii="Times New Roman" w:hAnsi="Times New Roman" w:eastAsia="Times New Roman" w:cs="Times New Roman"/>
        </w:rPr>
        <w:t xml:space="preserve"> </w:t>
      </w:r>
      <w:r>
        <w:rPr>
          <w:rFonts w:ascii="Nirmala UI" w:hAnsi="Nirmala UI" w:eastAsia="Nirmala UI" w:cs="Nirmala UI"/>
        </w:rPr>
        <w:t>அறிவிக்கிறது</w:t>
      </w:r>
      <w:r>
        <w:rPr>
          <w:rFonts w:ascii="Times New Roman" w:hAnsi="Times New Roman" w:eastAsia="Times New Roman" w:cs="Times New Roman"/>
        </w:rPr>
        <w:t>. [</w:t>
      </w:r>
      <w:r>
        <w:rPr>
          <w:rFonts w:ascii="Nirmala UI" w:hAnsi="Nirmala UI" w:eastAsia="Nirmala UI" w:cs="Nirmala UI"/>
        </w:rPr>
        <w:t>வெளிப்படுத்தின</w:t>
      </w:r>
      <w:r>
        <w:rPr>
          <w:rFonts w:ascii="Times New Roman" w:hAnsi="Times New Roman" w:eastAsia="Times New Roman" w:cs="Times New Roman"/>
        </w:rPr>
        <w:t xml:space="preserve"> </w:t>
      </w:r>
      <w:r>
        <w:rPr>
          <w:rFonts w:ascii="Nirmala UI" w:hAnsi="Nirmala UI" w:eastAsia="Nirmala UI" w:cs="Nirmala UI"/>
        </w:rPr>
        <w:t>விசேஷம்</w:t>
      </w:r>
      <w:r>
        <w:rPr>
          <w:rFonts w:ascii="Times New Roman" w:hAnsi="Times New Roman" w:eastAsia="Times New Roman" w:cs="Times New Roman"/>
        </w:rPr>
        <w:t xml:space="preserve"> 13:14.] </w:t>
      </w:r>
      <w:r>
        <w:rPr>
          <w:rFonts w:ascii="Nirmala UI" w:hAnsi="Nirmala UI" w:eastAsia="Nirmala UI" w:cs="Nirmala UI"/>
        </w:rPr>
        <w:t>அந்தச்</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முதலாம்</w:t>
      </w:r>
      <w:r>
        <w:rPr>
          <w:rFonts w:ascii="Times New Roman" w:hAnsi="Times New Roman" w:eastAsia="Times New Roman" w:cs="Times New Roman"/>
        </w:rPr>
        <w:t xml:space="preserve"> </w:t>
      </w:r>
      <w:r>
        <w:rPr>
          <w:rFonts w:ascii="Nirmala UI" w:hAnsi="Nirmala UI" w:eastAsia="Nirmala UI" w:cs="Nirmala UI"/>
        </w:rPr>
        <w:t>மிருகத்திற்கே</w:t>
      </w:r>
      <w:r>
        <w:rPr>
          <w:rFonts w:ascii="Times New Roman" w:hAnsi="Times New Roman" w:eastAsia="Times New Roman" w:cs="Times New Roman"/>
        </w:rPr>
        <w:t xml:space="preserve">, </w:t>
      </w:r>
      <w:r>
        <w:rPr>
          <w:rFonts w:ascii="Nirmala UI" w:hAnsi="Nirmala UI" w:eastAsia="Nirmala UI" w:cs="Nirmala UI"/>
        </w:rPr>
        <w:t>அதாவது</w:t>
      </w:r>
      <w:r>
        <w:rPr>
          <w:rFonts w:ascii="Times New Roman" w:hAnsi="Times New Roman" w:eastAsia="Times New Roman" w:cs="Times New Roman"/>
        </w:rPr>
        <w:t xml:space="preserve"> </w:t>
      </w:r>
      <w:r>
        <w:rPr>
          <w:rFonts w:ascii="Nirmala UI" w:hAnsi="Nirmala UI" w:eastAsia="Nirmala UI" w:cs="Nirmala UI"/>
        </w:rPr>
        <w:t>சிறுத்தையைப்போன்ற</w:t>
      </w:r>
      <w:r>
        <w:rPr>
          <w:rFonts w:ascii="Times New Roman" w:hAnsi="Times New Roman" w:eastAsia="Times New Roman" w:cs="Times New Roman"/>
        </w:rPr>
        <w:t xml:space="preserve"> </w:t>
      </w:r>
      <w:r>
        <w:rPr>
          <w:rFonts w:ascii="Nirmala UI" w:hAnsi="Nirmala UI" w:eastAsia="Nirmala UI" w:cs="Nirmala UI"/>
        </w:rPr>
        <w:t>மிருகத்திற்கே</w:t>
      </w:r>
      <w:r>
        <w:rPr>
          <w:rFonts w:ascii="Times New Roman" w:hAnsi="Times New Roman" w:eastAsia="Times New Roman" w:cs="Times New Roman"/>
        </w:rPr>
        <w:t xml:space="preserve"> </w:t>
      </w:r>
      <w:r>
        <w:rPr>
          <w:rFonts w:ascii="Nirmala UI" w:hAnsi="Nirmala UI" w:eastAsia="Nirmala UI" w:cs="Nirmala UI"/>
        </w:rPr>
        <w:t>உண்டாக்கப்படுகிறது</w:t>
      </w:r>
      <w:r>
        <w:rPr>
          <w:rFonts w:ascii="Times New Roman" w:hAnsi="Times New Roman" w:eastAsia="Times New Roman" w:cs="Times New Roman"/>
        </w:rPr>
        <w:t xml:space="preserve">; </w:t>
      </w:r>
      <w:r>
        <w:rPr>
          <w:rFonts w:ascii="Nirmala UI" w:hAnsi="Nirmala UI" w:eastAsia="Nirmala UI" w:cs="Nirmala UI"/>
        </w:rPr>
        <w:t>இதுவே</w:t>
      </w:r>
      <w:r>
        <w:rPr>
          <w:rFonts w:ascii="Times New Roman" w:hAnsi="Times New Roman" w:eastAsia="Times New Roman" w:cs="Times New Roman"/>
        </w:rPr>
        <w:t xml:space="preserve"> </w:t>
      </w:r>
      <w:r>
        <w:rPr>
          <w:rFonts w:ascii="Nirmala UI" w:hAnsi="Nirmala UI" w:eastAsia="Nirmala UI" w:cs="Nirmala UI"/>
        </w:rPr>
        <w:t>மூன்றாம்</w:t>
      </w:r>
      <w:r>
        <w:rPr>
          <w:rFonts w:ascii="Times New Roman" w:hAnsi="Times New Roman" w:eastAsia="Times New Roman" w:cs="Times New Roman"/>
        </w:rPr>
        <w:t xml:space="preserve"> </w:t>
      </w:r>
      <w:r>
        <w:rPr>
          <w:rFonts w:ascii="Nirmala UI" w:hAnsi="Nirmala UI" w:eastAsia="Nirmala UI" w:cs="Nirmala UI"/>
        </w:rPr>
        <w:t>தூதனுடைய</w:t>
      </w:r>
      <w:r>
        <w:rPr>
          <w:rFonts w:ascii="Times New Roman" w:hAnsi="Times New Roman" w:eastAsia="Times New Roman" w:cs="Times New Roman"/>
        </w:rPr>
        <w:t xml:space="preserve"> </w:t>
      </w:r>
      <w:r>
        <w:rPr>
          <w:rFonts w:ascii="Nirmala UI" w:hAnsi="Nirmala UI" w:eastAsia="Nirmala UI" w:cs="Nirmala UI"/>
        </w:rPr>
        <w:t>செய்தியில்</w:t>
      </w:r>
      <w:r>
        <w:rPr>
          <w:rFonts w:ascii="Times New Roman" w:hAnsi="Times New Roman" w:eastAsia="Times New Roman" w:cs="Times New Roman"/>
        </w:rPr>
        <w:t xml:space="preserve"> </w:t>
      </w:r>
      <w:r>
        <w:rPr>
          <w:rFonts w:ascii="Nirmala UI" w:hAnsi="Nirmala UI" w:eastAsia="Nirmala UI" w:cs="Nirmala UI"/>
        </w:rPr>
        <w:t>கண்ணுக்குக்</w:t>
      </w:r>
      <w:r>
        <w:rPr>
          <w:rFonts w:ascii="Times New Roman" w:hAnsi="Times New Roman" w:eastAsia="Times New Roman" w:cs="Times New Roman"/>
        </w:rPr>
        <w:t xml:space="preserve"> </w:t>
      </w:r>
      <w:r>
        <w:rPr>
          <w:rFonts w:ascii="Nirmala UI" w:hAnsi="Nirmala UI" w:eastAsia="Nirmala UI" w:cs="Nirmala UI"/>
        </w:rPr>
        <w:t>கொண்டுவரப்படுகிற</w:t>
      </w:r>
      <w:r>
        <w:rPr>
          <w:rFonts w:ascii="Times New Roman" w:hAnsi="Times New Roman" w:eastAsia="Times New Roman" w:cs="Times New Roman"/>
        </w:rPr>
        <w:t xml:space="preserve"> </w:t>
      </w:r>
      <w:r>
        <w:rPr>
          <w:rFonts w:ascii="Nirmala UI" w:hAnsi="Nirmala UI" w:eastAsia="Nirmala UI" w:cs="Nirmala UI"/>
        </w:rPr>
        <w:t>ஒன்று</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முதலாம்</w:t>
      </w:r>
      <w:r>
        <w:rPr>
          <w:rFonts w:ascii="Times New Roman" w:hAnsi="Times New Roman" w:eastAsia="Times New Roman" w:cs="Times New Roman"/>
        </w:rPr>
        <w:t xml:space="preserve"> </w:t>
      </w:r>
      <w:r>
        <w:rPr>
          <w:rFonts w:ascii="Nirmala UI" w:hAnsi="Nirmala UI" w:eastAsia="Nirmala UI" w:cs="Nirmala UI"/>
        </w:rPr>
        <w:t>மிருகம்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குடியாட்சி</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அணிவிக்கப்பட்டு</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கருத்து</w:t>
      </w:r>
      <w:r>
        <w:rPr>
          <w:rFonts w:ascii="Times New Roman" w:hAnsi="Times New Roman" w:eastAsia="Times New Roman" w:cs="Times New Roman"/>
        </w:rPr>
        <w:t xml:space="preserve"> </w:t>
      </w:r>
      <w:r>
        <w:rPr>
          <w:rFonts w:ascii="Nirmala UI" w:hAnsi="Nirmala UI" w:eastAsia="Nirmala UI" w:cs="Nirmala UI"/>
        </w:rPr>
        <w:t>வேறுபாட்டாளர்களையும்</w:t>
      </w:r>
      <w:r>
        <w:rPr>
          <w:rFonts w:ascii="Times New Roman" w:hAnsi="Times New Roman" w:eastAsia="Times New Roman" w:cs="Times New Roman"/>
        </w:rPr>
        <w:t xml:space="preserve"> </w:t>
      </w:r>
      <w:r>
        <w:rPr>
          <w:rFonts w:ascii="Nirmala UI" w:hAnsi="Nirmala UI" w:eastAsia="Nirmala UI" w:cs="Nirmala UI"/>
        </w:rPr>
        <w:t>தண்டிக்க</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சமய</w:t>
      </w:r>
      <w:r>
        <w:rPr>
          <w:rFonts w:ascii="Times New Roman" w:hAnsi="Times New Roman" w:eastAsia="Times New Roman" w:cs="Times New Roman"/>
        </w:rPr>
        <w:t xml:space="preserve"> </w:t>
      </w:r>
      <w:r>
        <w:rPr>
          <w:rFonts w:ascii="Nirmala UI" w:hAnsi="Nirmala UI" w:eastAsia="Nirmala UI" w:cs="Nirmala UI"/>
        </w:rPr>
        <w:t>அமைப்பாகிய</w:t>
      </w:r>
      <w:r>
        <w:rPr>
          <w:rFonts w:ascii="Times New Roman" w:hAnsi="Times New Roman" w:eastAsia="Times New Roman" w:cs="Times New Roman"/>
        </w:rPr>
        <w:t xml:space="preserve"> </w:t>
      </w:r>
      <w:r>
        <w:rPr>
          <w:rFonts w:ascii="Nirmala UI" w:hAnsi="Nirmala UI" w:eastAsia="Nirmala UI" w:cs="Nirmala UI"/>
        </w:rPr>
        <w:t>ரோமன்</w:t>
      </w:r>
      <w:r>
        <w:rPr>
          <w:rFonts w:ascii="Times New Roman" w:hAnsi="Times New Roman" w:eastAsia="Times New Roman" w:cs="Times New Roman"/>
        </w:rPr>
        <w:t xml:space="preserve"> </w:t>
      </w:r>
      <w:r>
        <w:rPr>
          <w:rFonts w:ascii="Nirmala UI" w:hAnsi="Nirmala UI" w:eastAsia="Nirmala UI" w:cs="Nirmala UI"/>
        </w:rPr>
        <w:t>சபை</w:t>
      </w:r>
      <w:r>
        <w:rPr>
          <w:rFonts w:ascii="Times New Roman" w:hAnsi="Times New Roman" w:eastAsia="Times New Roman" w:cs="Times New Roman"/>
        </w:rPr>
        <w:t xml:space="preserve"> </w:t>
      </w:r>
      <w:r>
        <w:rPr>
          <w:rFonts w:ascii="Nirmala UI" w:hAnsi="Nirmala UI" w:eastAsia="Nirmala UI" w:cs="Nirmala UI"/>
        </w:rPr>
        <w:t>குறிக்கப்படுகிறது</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w:t>
      </w:r>
      <w:r>
        <w:rPr>
          <w:rFonts w:ascii="Nirmala UI" w:hAnsi="Nirmala UI" w:eastAsia="Nirmala UI" w:cs="Nirmala UI"/>
        </w:rPr>
        <w:t>இதற்கு</w:t>
      </w:r>
      <w:r>
        <w:rPr>
          <w:rFonts w:ascii="Times New Roman" w:hAnsi="Times New Roman" w:eastAsia="Times New Roman" w:cs="Times New Roman"/>
        </w:rPr>
        <w:t xml:space="preserve"> </w:t>
      </w:r>
      <w:r>
        <w:rPr>
          <w:rFonts w:ascii="Nirmala UI" w:hAnsi="Nirmala UI" w:eastAsia="Nirmala UI" w:cs="Nirmala UI"/>
        </w:rPr>
        <w:t>ஒத்த</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அணிவிக்கப்பட்ட</w:t>
      </w:r>
      <w:r>
        <w:rPr>
          <w:rFonts w:ascii="Times New Roman" w:hAnsi="Times New Roman" w:eastAsia="Times New Roman" w:cs="Times New Roman"/>
        </w:rPr>
        <w:t xml:space="preserve"> </w:t>
      </w:r>
      <w:r>
        <w:rPr>
          <w:rFonts w:ascii="Nirmala UI" w:hAnsi="Nirmala UI" w:eastAsia="Nirmala UI" w:cs="Nirmala UI"/>
        </w:rPr>
        <w:t>இன்னொரு</w:t>
      </w:r>
      <w:r>
        <w:rPr>
          <w:rFonts w:ascii="Times New Roman" w:hAnsi="Times New Roman" w:eastAsia="Times New Roman" w:cs="Times New Roman"/>
        </w:rPr>
        <w:t xml:space="preserve"> </w:t>
      </w:r>
      <w:r>
        <w:rPr>
          <w:rFonts w:ascii="Nirmala UI" w:hAnsi="Nirmala UI" w:eastAsia="Nirmala UI" w:cs="Nirmala UI"/>
        </w:rPr>
        <w:t>சமய</w:t>
      </w:r>
      <w:r>
        <w:rPr>
          <w:rFonts w:ascii="Times New Roman" w:hAnsi="Times New Roman" w:eastAsia="Times New Roman" w:cs="Times New Roman"/>
        </w:rPr>
        <w:t xml:space="preserve"> </w:t>
      </w:r>
      <w:r>
        <w:rPr>
          <w:rFonts w:ascii="Nirmala UI" w:hAnsi="Nirmala UI" w:eastAsia="Nirmala UI" w:cs="Nirmala UI"/>
        </w:rPr>
        <w:t>அமைப்பைக்</w:t>
      </w:r>
      <w:r>
        <w:rPr>
          <w:rFonts w:ascii="Times New Roman" w:hAnsi="Times New Roman" w:eastAsia="Times New Roman" w:cs="Times New Roman"/>
        </w:rPr>
        <w:t xml:space="preserve"> </w:t>
      </w:r>
      <w:r>
        <w:rPr>
          <w:rFonts w:ascii="Nirmala UI" w:hAnsi="Nirmala UI" w:eastAsia="Nirmala UI" w:cs="Nirmala UI"/>
        </w:rPr>
        <w:t>குறிக்கிறது</w:t>
      </w:r>
      <w:r>
        <w:rPr>
          <w:rFonts w:ascii="Times New Roman" w:hAnsi="Times New Roman" w:eastAsia="Times New Roman" w:cs="Times New Roman"/>
        </w:rPr>
        <w:t xml:space="preserve">. </w:t>
      </w:r>
      <w:r>
        <w:rPr>
          <w:rFonts w:ascii="Nirmala UI" w:hAnsi="Nirmala UI" w:eastAsia="Nirmala UI" w:cs="Nirmala UI"/>
        </w:rPr>
        <w:t>இந்தச்</w:t>
      </w:r>
      <w:r>
        <w:rPr>
          <w:rFonts w:ascii="Times New Roman" w:hAnsi="Times New Roman" w:eastAsia="Times New Roman" w:cs="Times New Roman"/>
        </w:rPr>
        <w:t xml:space="preserve"> </w:t>
      </w:r>
      <w:r>
        <w:rPr>
          <w:rFonts w:ascii="Nirmala UI" w:hAnsi="Nirmala UI" w:eastAsia="Nirmala UI" w:cs="Nirmala UI"/>
        </w:rPr>
        <w:t>சிலையின்</w:t>
      </w:r>
      <w:r>
        <w:rPr>
          <w:rFonts w:ascii="Times New Roman" w:hAnsi="Times New Roman" w:eastAsia="Times New Roman" w:cs="Times New Roman"/>
        </w:rPr>
        <w:t xml:space="preserve"> </w:t>
      </w:r>
      <w:r>
        <w:rPr>
          <w:rFonts w:ascii="Nirmala UI" w:hAnsi="Nirmala UI" w:eastAsia="Nirmala UI" w:cs="Nirmala UI"/>
        </w:rPr>
        <w:t>உருவாக்கம்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அமைதியான</w:t>
      </w:r>
      <w:r>
        <w:rPr>
          <w:rFonts w:ascii="Times New Roman" w:hAnsi="Times New Roman" w:eastAsia="Times New Roman" w:cs="Times New Roman"/>
        </w:rPr>
        <w:t xml:space="preserve"> </w:t>
      </w:r>
      <w:r>
        <w:rPr>
          <w:rFonts w:ascii="Nirmala UI" w:hAnsi="Nirmala UI" w:eastAsia="Nirmala UI" w:cs="Nirmala UI"/>
        </w:rPr>
        <w:t>எழுச்சியும்</w:t>
      </w:r>
      <w:r>
        <w:rPr>
          <w:rFonts w:ascii="Times New Roman" w:hAnsi="Times New Roman" w:eastAsia="Times New Roman" w:cs="Times New Roman"/>
        </w:rPr>
        <w:t xml:space="preserve"> </w:t>
      </w:r>
      <w:r>
        <w:rPr>
          <w:rFonts w:ascii="Nirmala UI" w:hAnsi="Nirmala UI" w:eastAsia="Nirmala UI" w:cs="Nirmala UI"/>
        </w:rPr>
        <w:t>மென்மையான</w:t>
      </w:r>
      <w:r>
        <w:rPr>
          <w:rFonts w:ascii="Times New Roman" w:hAnsi="Times New Roman" w:eastAsia="Times New Roman" w:cs="Times New Roman"/>
        </w:rPr>
        <w:t xml:space="preserve"> </w:t>
      </w:r>
      <w:r>
        <w:rPr>
          <w:rFonts w:ascii="Nirmala UI" w:hAnsi="Nirmala UI" w:eastAsia="Nirmala UI" w:cs="Nirmala UI"/>
        </w:rPr>
        <w:t>அறிக்கைகளும்</w:t>
      </w:r>
      <w:r>
        <w:rPr>
          <w:rFonts w:ascii="Times New Roman" w:hAnsi="Times New Roman" w:eastAsia="Times New Roman" w:cs="Times New Roman"/>
        </w:rPr>
        <w:t xml:space="preserve"> </w:t>
      </w:r>
      <w:r>
        <w:rPr>
          <w:rFonts w:ascii="Nirmala UI" w:hAnsi="Nirmala UI" w:eastAsia="Nirmala UI" w:cs="Nirmala UI"/>
        </w:rPr>
        <w:t>காரணமாக</w:t>
      </w:r>
      <w:r>
        <w:rPr>
          <w:rFonts w:ascii="Times New Roman" w:hAnsi="Times New Roman" w:eastAsia="Times New Roman" w:cs="Times New Roman"/>
        </w:rPr>
        <w:t xml:space="preserve"> </w:t>
      </w:r>
      <w:r>
        <w:rPr>
          <w:rFonts w:ascii="Nirmala UI" w:hAnsi="Nirmala UI" w:eastAsia="Nirmala UI" w:cs="Nirmala UI"/>
        </w:rPr>
        <w:t>ஐக்கிய</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நாடுகளின்</w:t>
      </w:r>
      <w:r>
        <w:rPr>
          <w:rFonts w:ascii="Times New Roman" w:hAnsi="Times New Roman" w:eastAsia="Times New Roman" w:cs="Times New Roman"/>
        </w:rPr>
        <w:t xml:space="preserve"> </w:t>
      </w:r>
      <w:r>
        <w:rPr>
          <w:rFonts w:ascii="Nirmala UI" w:hAnsi="Nirmala UI" w:eastAsia="Nirmala UI" w:cs="Nirmala UI"/>
        </w:rPr>
        <w:t>மிகவும்</w:t>
      </w:r>
      <w:r>
        <w:rPr>
          <w:rFonts w:ascii="Times New Roman" w:hAnsi="Times New Roman" w:eastAsia="Times New Roman" w:cs="Times New Roman"/>
        </w:rPr>
        <w:t xml:space="preserve"> </w:t>
      </w:r>
      <w:r>
        <w:rPr>
          <w:rFonts w:ascii="Nirmala UI" w:hAnsi="Nirmala UI" w:eastAsia="Nirmala UI" w:cs="Nirmala UI"/>
        </w:rPr>
        <w:t>குறிப்பிடத்தக்க</w:t>
      </w:r>
      <w:r>
        <w:rPr>
          <w:rFonts w:ascii="Times New Roman" w:hAnsi="Times New Roman" w:eastAsia="Times New Roman" w:cs="Times New Roman"/>
        </w:rPr>
        <w:t xml:space="preserve"> </w:t>
      </w:r>
      <w:r>
        <w:rPr>
          <w:rFonts w:ascii="Nirmala UI" w:hAnsi="Nirmala UI" w:eastAsia="Nirmala UI" w:cs="Nirmala UI"/>
        </w:rPr>
        <w:t>அடையாளமாக</w:t>
      </w:r>
      <w:r>
        <w:rPr>
          <w:rFonts w:ascii="Times New Roman" w:hAnsi="Times New Roman" w:eastAsia="Times New Roman" w:cs="Times New Roman"/>
        </w:rPr>
        <w:t xml:space="preserve"> </w:t>
      </w:r>
      <w:r>
        <w:rPr>
          <w:rFonts w:ascii="Nirmala UI" w:hAnsi="Nirmala UI" w:eastAsia="Nirmala UI" w:cs="Nirmala UI"/>
        </w:rPr>
        <w:t>விளங்கும்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கிரியையாகும்</w:t>
      </w:r>
      <w:r>
        <w:rPr>
          <w:rFonts w:ascii="Times New Roman" w:hAnsi="Times New Roman" w:eastAsia="Times New Roman" w:cs="Times New Roman"/>
        </w:rPr>
        <w:t xml:space="preserve">. </w:t>
      </w:r>
      <w:r>
        <w:rPr>
          <w:rFonts w:ascii="Nirmala UI" w:hAnsi="Nirmala UI" w:eastAsia="Nirmala UI" w:cs="Nirmala UI"/>
        </w:rPr>
        <w:t>இங்கே</w:t>
      </w:r>
      <w:r>
        <w:rPr>
          <w:rFonts w:ascii="Times New Roman" w:hAnsi="Times New Roman" w:eastAsia="Times New Roman" w:cs="Times New Roman"/>
        </w:rPr>
        <w:t xml:space="preserve"> </w:t>
      </w:r>
      <w:r>
        <w:rPr>
          <w:rFonts w:ascii="Nirmala UI" w:hAnsi="Nirmala UI" w:eastAsia="Nirmala UI" w:cs="Nirmala UI"/>
        </w:rPr>
        <w:t>பாப்பரசாட்சியின்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பிரதிமை</w:t>
      </w:r>
      <w:r>
        <w:rPr>
          <w:rFonts w:ascii="Times New Roman" w:hAnsi="Times New Roman" w:eastAsia="Times New Roman" w:cs="Times New Roman"/>
        </w:rPr>
        <w:t xml:space="preserve"> </w:t>
      </w:r>
      <w:r>
        <w:rPr>
          <w:rFonts w:ascii="Nirmala UI" w:hAnsi="Nirmala UI" w:eastAsia="Nirmala UI" w:cs="Nirmala UI"/>
        </w:rPr>
        <w:t>காணப்படுகிறது</w:t>
      </w:r>
      <w:r>
        <w:rPr>
          <w:rFonts w:ascii="Times New Roman" w:hAnsi="Times New Roman" w:eastAsia="Times New Roman" w:cs="Times New Roman"/>
        </w:rPr>
        <w:t xml:space="preserve">. </w:t>
      </w:r>
      <w:r>
        <w:rPr>
          <w:rFonts w:ascii="Nirmala UI" w:hAnsi="Nirmala UI" w:eastAsia="Nirmala UI" w:cs="Nirmala UI"/>
        </w:rPr>
        <w:t>நமது</w:t>
      </w:r>
      <w:r>
        <w:rPr>
          <w:rFonts w:ascii="Times New Roman" w:hAnsi="Times New Roman" w:eastAsia="Times New Roman" w:cs="Times New Roman"/>
        </w:rPr>
        <w:t xml:space="preserve"> </w:t>
      </w:r>
      <w:r>
        <w:rPr>
          <w:rFonts w:ascii="Nirmala UI" w:hAnsi="Nirmala UI" w:eastAsia="Nirmala UI" w:cs="Nirmala UI"/>
        </w:rPr>
        <w:t>தேசத்தின்</w:t>
      </w:r>
      <w:r>
        <w:rPr>
          <w:rFonts w:ascii="Times New Roman" w:hAnsi="Times New Roman" w:eastAsia="Times New Roman" w:cs="Times New Roman"/>
        </w:rPr>
        <w:t xml:space="preserve"> </w:t>
      </w:r>
      <w:r>
        <w:rPr>
          <w:rFonts w:ascii="Nirmala UI" w:hAnsi="Nirmala UI" w:eastAsia="Nirmala UI" w:cs="Nirmala UI"/>
        </w:rPr>
        <w:t>சபைகள்</w:t>
      </w:r>
      <w:r>
        <w:rPr>
          <w:rFonts w:ascii="Times New Roman" w:hAnsi="Times New Roman" w:eastAsia="Times New Roman" w:cs="Times New Roman"/>
        </w:rPr>
        <w:t xml:space="preserve">, </w:t>
      </w:r>
      <w:r>
        <w:rPr>
          <w:rFonts w:ascii="Nirmala UI" w:hAnsi="Nirmala UI" w:eastAsia="Nirmala UI" w:cs="Nirmala UI"/>
        </w:rPr>
        <w:t>தமக்குள்</w:t>
      </w:r>
      <w:r>
        <w:rPr>
          <w:rFonts w:ascii="Times New Roman" w:hAnsi="Times New Roman" w:eastAsia="Times New Roman" w:cs="Times New Roman"/>
        </w:rPr>
        <w:t xml:space="preserve"> </w:t>
      </w:r>
      <w:r>
        <w:rPr>
          <w:rFonts w:ascii="Nirmala UI" w:hAnsi="Nirmala UI" w:eastAsia="Nirmala UI" w:cs="Nirmala UI"/>
        </w:rPr>
        <w:t>பொதுவாக</w:t>
      </w:r>
      <w:r>
        <w:rPr>
          <w:rFonts w:ascii="Times New Roman" w:hAnsi="Times New Roman" w:eastAsia="Times New Roman" w:cs="Times New Roman"/>
        </w:rPr>
        <w:t xml:space="preserve"> </w:t>
      </w:r>
      <w:r>
        <w:rPr>
          <w:rFonts w:ascii="Nirmala UI" w:hAnsi="Nirmala UI" w:eastAsia="Nirmala UI" w:cs="Nirmala UI"/>
        </w:rPr>
        <w:t>ஏற்றுக்கொள்ளப்படும்</w:t>
      </w:r>
      <w:r>
        <w:rPr>
          <w:rFonts w:ascii="Times New Roman" w:hAnsi="Times New Roman" w:eastAsia="Times New Roman" w:cs="Times New Roman"/>
        </w:rPr>
        <w:t xml:space="preserve"> </w:t>
      </w:r>
      <w:r>
        <w:rPr>
          <w:rFonts w:ascii="Nirmala UI" w:hAnsi="Nirmala UI" w:eastAsia="Nirmala UI" w:cs="Nirmala UI"/>
        </w:rPr>
        <w:t>விசுவாசக்</w:t>
      </w:r>
      <w:r>
        <w:rPr>
          <w:rFonts w:ascii="Times New Roman" w:hAnsi="Times New Roman" w:eastAsia="Times New Roman" w:cs="Times New Roman"/>
        </w:rPr>
        <w:t xml:space="preserve"> </w:t>
      </w:r>
      <w:r>
        <w:rPr>
          <w:rFonts w:ascii="Nirmala UI" w:hAnsi="Nirmala UI" w:eastAsia="Nirmala UI" w:cs="Nirmala UI"/>
        </w:rPr>
        <w:t>குறிப்புகளில்</w:t>
      </w:r>
      <w:r>
        <w:rPr>
          <w:rFonts w:ascii="Times New Roman" w:hAnsi="Times New Roman" w:eastAsia="Times New Roman" w:cs="Times New Roman"/>
        </w:rPr>
        <w:t xml:space="preserve"> </w:t>
      </w:r>
      <w:r>
        <w:rPr>
          <w:rFonts w:ascii="Nirmala UI" w:hAnsi="Nirmala UI" w:eastAsia="Nirmala UI" w:cs="Nirmala UI"/>
        </w:rPr>
        <w:t>ஒன்றுபட்டு</w:t>
      </w:r>
      <w:r>
        <w:rPr>
          <w:rFonts w:ascii="Times New Roman" w:hAnsi="Times New Roman" w:eastAsia="Times New Roman" w:cs="Times New Roman"/>
        </w:rPr>
        <w:t xml:space="preserve">, </w:t>
      </w:r>
      <w:r>
        <w:rPr>
          <w:rFonts w:ascii="Nirmala UI" w:hAnsi="Nirmala UI" w:eastAsia="Nirmala UI" w:cs="Nirmala UI"/>
        </w:rPr>
        <w:t>தங்களுடைய</w:t>
      </w:r>
      <w:r>
        <w:rPr>
          <w:rFonts w:ascii="Times New Roman" w:hAnsi="Times New Roman" w:eastAsia="Times New Roman" w:cs="Times New Roman"/>
        </w:rPr>
        <w:t xml:space="preserve"> </w:t>
      </w:r>
      <w:r>
        <w:rPr>
          <w:rFonts w:ascii="Nirmala UI" w:hAnsi="Nirmala UI" w:eastAsia="Nirmala UI" w:cs="Nirmala UI"/>
        </w:rPr>
        <w:t>கட்டளைகளை</w:t>
      </w:r>
      <w:r>
        <w:rPr>
          <w:rFonts w:ascii="Times New Roman" w:hAnsi="Times New Roman" w:eastAsia="Times New Roman" w:cs="Times New Roman"/>
        </w:rPr>
        <w:t xml:space="preserve"> </w:t>
      </w:r>
      <w:r>
        <w:rPr>
          <w:rFonts w:ascii="Nirmala UI" w:hAnsi="Nirmala UI" w:eastAsia="Nirmala UI" w:cs="Nirmala UI"/>
        </w:rPr>
        <w:t>அமல்படுத்தவும்</w:t>
      </w:r>
      <w:r>
        <w:rPr>
          <w:rFonts w:ascii="Times New Roman" w:hAnsi="Times New Roman" w:eastAsia="Times New Roman" w:cs="Times New Roman"/>
        </w:rPr>
        <w:t xml:space="preserve"> </w:t>
      </w:r>
      <w:r>
        <w:rPr>
          <w:rFonts w:ascii="Nirmala UI" w:hAnsi="Nirmala UI" w:eastAsia="Nirmala UI" w:cs="Nirmala UI"/>
        </w:rPr>
        <w:t>தங்களுடைய</w:t>
      </w:r>
      <w:r>
        <w:rPr>
          <w:rFonts w:ascii="Times New Roman" w:hAnsi="Times New Roman" w:eastAsia="Times New Roman" w:cs="Times New Roman"/>
        </w:rPr>
        <w:t xml:space="preserve"> </w:t>
      </w:r>
      <w:r>
        <w:rPr>
          <w:rFonts w:ascii="Nirmala UI" w:hAnsi="Nirmala UI" w:eastAsia="Nirmala UI" w:cs="Nirmala UI"/>
        </w:rPr>
        <w:t>அமைப்புகளைத்</w:t>
      </w:r>
      <w:r>
        <w:rPr>
          <w:rFonts w:ascii="Times New Roman" w:hAnsi="Times New Roman" w:eastAsia="Times New Roman" w:cs="Times New Roman"/>
        </w:rPr>
        <w:t xml:space="preserve"> </w:t>
      </w:r>
      <w:r>
        <w:rPr>
          <w:rFonts w:ascii="Nirmala UI" w:hAnsi="Nirmala UI" w:eastAsia="Nirmala UI" w:cs="Nirmala UI"/>
        </w:rPr>
        <w:t>தாங்கிக்காக்கவும்</w:t>
      </w:r>
      <w:r>
        <w:rPr>
          <w:rFonts w:ascii="Times New Roman" w:hAnsi="Times New Roman" w:eastAsia="Times New Roman" w:cs="Times New Roman"/>
        </w:rPr>
        <w:t xml:space="preserve"> </w:t>
      </w:r>
      <w:r>
        <w:rPr>
          <w:rFonts w:ascii="Nirmala UI" w:hAnsi="Nirmala UI" w:eastAsia="Nirmala UI" w:cs="Nirmala UI"/>
        </w:rPr>
        <w:t>அரசைத்</w:t>
      </w:r>
      <w:r>
        <w:rPr>
          <w:rFonts w:ascii="Times New Roman" w:hAnsi="Times New Roman" w:eastAsia="Times New Roman" w:cs="Times New Roman"/>
        </w:rPr>
        <w:t xml:space="preserve"> </w:t>
      </w:r>
      <w:r>
        <w:rPr>
          <w:rFonts w:ascii="Nirmala UI" w:hAnsi="Nirmala UI" w:eastAsia="Nirmala UI" w:cs="Nirmala UI"/>
        </w:rPr>
        <w:t>தாக்கம்</w:t>
      </w:r>
      <w:r>
        <w:rPr>
          <w:rFonts w:ascii="Times New Roman" w:hAnsi="Times New Roman" w:eastAsia="Times New Roman" w:cs="Times New Roman"/>
        </w:rPr>
        <w:t xml:space="preserve"> </w:t>
      </w:r>
      <w:r>
        <w:rPr>
          <w:rFonts w:ascii="Nirmala UI" w:hAnsi="Nirmala UI" w:eastAsia="Nirmala UI" w:cs="Nirmala UI"/>
        </w:rPr>
        <w:t>செய்யும்போது</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அமெரிக்கா</w:t>
      </w:r>
      <w:r>
        <w:rPr>
          <w:rFonts w:ascii="Times New Roman" w:hAnsi="Times New Roman" w:eastAsia="Times New Roman" w:cs="Times New Roman"/>
        </w:rPr>
        <w:t xml:space="preserve"> </w:t>
      </w:r>
      <w:r>
        <w:rPr>
          <w:rFonts w:ascii="Nirmala UI" w:hAnsi="Nirmala UI" w:eastAsia="Nirmala UI" w:cs="Nirmala UI"/>
        </w:rPr>
        <w:t>ரோமன்</w:t>
      </w:r>
      <w:r>
        <w:rPr>
          <w:rFonts w:ascii="Times New Roman" w:hAnsi="Times New Roman" w:eastAsia="Times New Roman" w:cs="Times New Roman"/>
        </w:rPr>
        <w:t xml:space="preserve"> </w:t>
      </w:r>
      <w:r>
        <w:rPr>
          <w:rFonts w:ascii="Nirmala UI" w:hAnsi="Nirmala UI" w:eastAsia="Nirmala UI" w:cs="Nirmala UI"/>
        </w:rPr>
        <w:t>மதஅதிகார</w:t>
      </w:r>
      <w:r>
        <w:rPr>
          <w:rFonts w:ascii="Times New Roman" w:hAnsi="Times New Roman" w:eastAsia="Times New Roman" w:cs="Times New Roman"/>
        </w:rPr>
        <w:t xml:space="preserve"> </w:t>
      </w:r>
      <w:r>
        <w:rPr>
          <w:rFonts w:ascii="Nirmala UI" w:hAnsi="Nirmala UI" w:eastAsia="Nirmala UI" w:cs="Nirmala UI"/>
        </w:rPr>
        <w:t>அமைப்பின்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சிலையை</w:t>
      </w:r>
      <w:r>
        <w:rPr>
          <w:rFonts w:ascii="Times New Roman" w:hAnsi="Times New Roman" w:eastAsia="Times New Roman" w:cs="Times New Roman"/>
        </w:rPr>
        <w:t xml:space="preserve"> </w:t>
      </w:r>
      <w:r>
        <w:rPr>
          <w:rFonts w:ascii="Nirmala UI" w:hAnsi="Nirmala UI" w:eastAsia="Nirmala UI" w:cs="Nirmala UI"/>
        </w:rPr>
        <w:t>உருவாக்கியிருக்கும்</w:t>
      </w:r>
      <w:r>
        <w:rPr>
          <w:rFonts w:ascii="Times New Roman" w:hAnsi="Times New Roman" w:eastAsia="Times New Roman" w:cs="Times New Roman"/>
        </w:rPr>
        <w:t xml:space="preserve">. </w:t>
      </w:r>
      <w:r>
        <w:rPr>
          <w:rFonts w:ascii="Nirmala UI" w:hAnsi="Nirmala UI" w:eastAsia="Nirmala UI" w:cs="Nirmala UI"/>
        </w:rPr>
        <w:t>அப்பொழுது</w:t>
      </w:r>
      <w:r>
        <w:rPr>
          <w:rFonts w:ascii="Times New Roman" w:hAnsi="Times New Roman" w:eastAsia="Times New Roman" w:cs="Times New Roman"/>
        </w:rPr>
        <w:t xml:space="preserve"> </w:t>
      </w:r>
      <w:r>
        <w:rPr>
          <w:rFonts w:ascii="Nirmala UI" w:hAnsi="Nirmala UI" w:eastAsia="Nirmala UI" w:cs="Nirmala UI"/>
        </w:rPr>
        <w:t>உண்மையான</w:t>
      </w:r>
      <w:r>
        <w:rPr>
          <w:rFonts w:ascii="Times New Roman" w:hAnsi="Times New Roman" w:eastAsia="Times New Roman" w:cs="Times New Roman"/>
        </w:rPr>
        <w:t xml:space="preserve"> </w:t>
      </w:r>
      <w:r>
        <w:rPr>
          <w:rFonts w:ascii="Nirmala UI" w:hAnsi="Nirmala UI" w:eastAsia="Nirmala UI" w:cs="Nirmala UI"/>
        </w:rPr>
        <w:t>சபை</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பண்டைய</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தாக்கப்பட்டதுபோல</w:t>
      </w:r>
      <w:r>
        <w:rPr>
          <w:rFonts w:ascii="Times New Roman" w:hAnsi="Times New Roman" w:eastAsia="Times New Roman" w:cs="Times New Roman"/>
        </w:rPr>
        <w:t xml:space="preserve">, </w:t>
      </w:r>
      <w:r>
        <w:rPr>
          <w:rFonts w:ascii="Nirmala UI" w:hAnsi="Nirmala UI" w:eastAsia="Nirmala UI" w:cs="Nirmala UI"/>
        </w:rPr>
        <w:t>துன்புறுத்தலால்</w:t>
      </w:r>
      <w:r>
        <w:rPr>
          <w:rFonts w:ascii="Times New Roman" w:hAnsi="Times New Roman" w:eastAsia="Times New Roman" w:cs="Times New Roman"/>
        </w:rPr>
        <w:t xml:space="preserve"> </w:t>
      </w:r>
      <w:r>
        <w:rPr>
          <w:rFonts w:ascii="Nirmala UI" w:hAnsi="Nirmala UI" w:eastAsia="Nirmala UI" w:cs="Nirmala UI"/>
        </w:rPr>
        <w:t>தாக்கப்படும்</w:t>
      </w:r>
      <w:r>
        <w:rPr>
          <w:rFonts w:ascii="Times New Roman" w:hAnsi="Times New Roman" w:eastAsia="Times New Roman" w:cs="Times New Roman"/>
        </w:rPr>
        <w:t xml:space="preserve">. </w:t>
      </w:r>
      <w:r>
        <w:rPr>
          <w:rFonts w:ascii="Nirmala UI" w:hAnsi="Nirmala UI" w:eastAsia="Nirmala UI" w:cs="Nirmala UI"/>
        </w:rPr>
        <w:t>திருச்சபை</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அரசின்</w:t>
      </w:r>
      <w:r>
        <w:rPr>
          <w:rFonts w:ascii="Times New Roman" w:hAnsi="Times New Roman" w:eastAsia="Times New Roman" w:cs="Times New Roman"/>
        </w:rPr>
        <w:t xml:space="preserve"> </w:t>
      </w:r>
      <w:r>
        <w:rPr>
          <w:rFonts w:ascii="Nirmala UI" w:hAnsi="Nirmala UI" w:eastAsia="Nirmala UI" w:cs="Nirmala UI"/>
        </w:rPr>
        <w:t>உரிமைகளைப்</w:t>
      </w:r>
      <w:r>
        <w:rPr>
          <w:rFonts w:ascii="Times New Roman" w:hAnsi="Times New Roman" w:eastAsia="Times New Roman" w:cs="Times New Roman"/>
        </w:rPr>
        <w:t xml:space="preserve"> </w:t>
      </w:r>
      <w:r>
        <w:rPr>
          <w:rFonts w:ascii="Nirmala UI" w:hAnsi="Nirmala UI" w:eastAsia="Nirmala UI" w:cs="Nirmala UI"/>
        </w:rPr>
        <w:t>பாதுகாப்பதன்</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தேவனைச்</w:t>
      </w:r>
      <w:r>
        <w:rPr>
          <w:rFonts w:ascii="Times New Roman" w:hAnsi="Times New Roman" w:eastAsia="Times New Roman" w:cs="Times New Roman"/>
        </w:rPr>
        <w:t xml:space="preserve"> </w:t>
      </w:r>
      <w:r>
        <w:rPr>
          <w:rFonts w:ascii="Nirmala UI" w:hAnsi="Nirmala UI" w:eastAsia="Nirmala UI" w:cs="Nirmala UI"/>
        </w:rPr>
        <w:t>சேவிக்கிறோம்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போர்வையின்</w:t>
      </w:r>
      <w:r>
        <w:rPr>
          <w:rFonts w:ascii="Times New Roman" w:hAnsi="Times New Roman" w:eastAsia="Times New Roman" w:cs="Times New Roman"/>
        </w:rPr>
        <w:t xml:space="preserve"> </w:t>
      </w:r>
      <w:r>
        <w:rPr>
          <w:rFonts w:ascii="Nirmala UI" w:hAnsi="Nirmala UI" w:eastAsia="Nirmala UI" w:cs="Nirmala UI"/>
        </w:rPr>
        <w:t>கீழ்</w:t>
      </w:r>
      <w:r>
        <w:rPr>
          <w:rFonts w:ascii="Times New Roman" w:hAnsi="Times New Roman" w:eastAsia="Times New Roman" w:cs="Times New Roman"/>
        </w:rPr>
        <w:t xml:space="preserve">, </w:t>
      </w:r>
      <w:r>
        <w:rPr>
          <w:rFonts w:ascii="Nirmala UI" w:hAnsi="Nirmala UI" w:eastAsia="Nirmala UI" w:cs="Nirmala UI"/>
        </w:rPr>
        <w:t>குறுகிய</w:t>
      </w:r>
      <w:r>
        <w:rPr>
          <w:rFonts w:ascii="Times New Roman" w:hAnsi="Times New Roman" w:eastAsia="Times New Roman" w:cs="Times New Roman"/>
        </w:rPr>
        <w:t xml:space="preserve"> </w:t>
      </w:r>
      <w:r>
        <w:rPr>
          <w:rFonts w:ascii="Nirmala UI" w:hAnsi="Nirmala UI" w:eastAsia="Nirmala UI" w:cs="Nirmala UI"/>
        </w:rPr>
        <w:t>மனப்பான்மையும்</w:t>
      </w:r>
      <w:r>
        <w:rPr>
          <w:rFonts w:ascii="Times New Roman" w:hAnsi="Times New Roman" w:eastAsia="Times New Roman" w:cs="Times New Roman"/>
        </w:rPr>
        <w:t xml:space="preserve"> </w:t>
      </w:r>
      <w:r>
        <w:rPr>
          <w:rFonts w:ascii="Nirmala UI" w:hAnsi="Nirmala UI" w:eastAsia="Nirmala UI" w:cs="Nirmala UI"/>
        </w:rPr>
        <w:t>பகையும்</w:t>
      </w:r>
      <w:r>
        <w:rPr>
          <w:rFonts w:ascii="Times New Roman" w:hAnsi="Times New Roman" w:eastAsia="Times New Roman" w:cs="Times New Roman"/>
        </w:rPr>
        <w:t xml:space="preserve"> </w:t>
      </w:r>
      <w:r>
        <w:rPr>
          <w:rFonts w:ascii="Nirmala UI" w:hAnsi="Nirmala UI" w:eastAsia="Nirmala UI" w:cs="Nirmala UI"/>
        </w:rPr>
        <w:t>என்ன</w:t>
      </w:r>
      <w:r>
        <w:rPr>
          <w:rFonts w:ascii="Times New Roman" w:hAnsi="Times New Roman" w:eastAsia="Times New Roman" w:cs="Times New Roman"/>
        </w:rPr>
        <w:t xml:space="preserve"> </w:t>
      </w:r>
      <w:r>
        <w:rPr>
          <w:rFonts w:ascii="Nirmala UI" w:hAnsi="Nirmala UI" w:eastAsia="Nirmala UI" w:cs="Nirmala UI"/>
        </w:rPr>
        <w:t>செய்யக்கூடும்</w:t>
      </w:r>
      <w:r>
        <w:rPr>
          <w:rFonts w:ascii="Times New Roman" w:hAnsi="Times New Roman" w:eastAsia="Times New Roman" w:cs="Times New Roman"/>
        </w:rPr>
        <w:t xml:space="preserve"> </w:t>
      </w:r>
      <w:r>
        <w:rPr>
          <w:rFonts w:ascii="Nirmala UI" w:hAnsi="Nirmala UI" w:eastAsia="Nirmala UI" w:cs="Nirmala UI"/>
        </w:rPr>
        <w:t>என்பதற்கான</w:t>
      </w:r>
      <w:r>
        <w:rPr>
          <w:rFonts w:ascii="Times New Roman" w:hAnsi="Times New Roman" w:eastAsia="Times New Roman" w:cs="Times New Roman"/>
        </w:rPr>
        <w:t xml:space="preserve"> </w:t>
      </w:r>
      <w:r>
        <w:rPr>
          <w:rFonts w:ascii="Nirmala UI" w:hAnsi="Nirmala UI" w:eastAsia="Nirmala UI" w:cs="Nirmala UI"/>
        </w:rPr>
        <w:t>உதாரணங்களை</w:t>
      </w:r>
      <w:r>
        <w:rPr>
          <w:rFonts w:ascii="Times New Roman" w:hAnsi="Times New Roman" w:eastAsia="Times New Roman" w:cs="Times New Roman"/>
        </w:rPr>
        <w:t xml:space="preserve"> </w:t>
      </w:r>
      <w:r>
        <w:rPr>
          <w:rFonts w:ascii="Nirmala UI" w:hAnsi="Nirmala UI" w:eastAsia="Nirmala UI" w:cs="Nirmala UI"/>
        </w:rPr>
        <w:t>கிட்டத்தட்ட</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நூற்றாண்டும்</w:t>
      </w:r>
      <w:r>
        <w:rPr>
          <w:rFonts w:ascii="Times New Roman" w:hAnsi="Times New Roman" w:eastAsia="Times New Roman" w:cs="Times New Roman"/>
        </w:rPr>
        <w:t xml:space="preserve"> </w:t>
      </w:r>
      <w:r>
        <w:rPr>
          <w:rFonts w:ascii="Nirmala UI" w:hAnsi="Nirmala UI" w:eastAsia="Nirmala UI" w:cs="Nirmala UI"/>
        </w:rPr>
        <w:t>வழங்குகிறது</w:t>
      </w:r>
      <w:r>
        <w:rPr>
          <w:rFonts w:ascii="Times New Roman" w:hAnsi="Times New Roman" w:eastAsia="Times New Roman" w:cs="Times New Roman"/>
        </w:rPr>
        <w:t xml:space="preserve">. </w:t>
      </w:r>
      <w:r>
        <w:rPr>
          <w:rFonts w:ascii="Nirmala UI" w:hAnsi="Nirmala UI" w:eastAsia="Nirmala UI" w:cs="Nirmala UI"/>
        </w:rPr>
        <w:t>உலகியலான</w:t>
      </w:r>
      <w:r>
        <w:rPr>
          <w:rFonts w:ascii="Times New Roman" w:hAnsi="Times New Roman" w:eastAsia="Times New Roman" w:cs="Times New Roman"/>
        </w:rPr>
        <w:t xml:space="preserve"> </w:t>
      </w:r>
      <w:r>
        <w:rPr>
          <w:rFonts w:ascii="Nirmala UI" w:hAnsi="Nirmala UI" w:eastAsia="Nirmala UI" w:cs="Nirmala UI"/>
        </w:rPr>
        <w:t>அதிகாரங்களோடு</w:t>
      </w:r>
      <w:r>
        <w:rPr>
          <w:rFonts w:ascii="Times New Roman" w:hAnsi="Times New Roman" w:eastAsia="Times New Roman" w:cs="Times New Roman"/>
        </w:rPr>
        <w:t xml:space="preserve"> </w:t>
      </w:r>
      <w:r>
        <w:rPr>
          <w:rFonts w:ascii="Nirmala UI" w:hAnsi="Nirmala UI" w:eastAsia="Nirmala UI" w:cs="Nirmala UI"/>
        </w:rPr>
        <w:t>கூட்டுச்</w:t>
      </w:r>
      <w:r>
        <w:rPr>
          <w:rFonts w:ascii="Times New Roman" w:hAnsi="Times New Roman" w:eastAsia="Times New Roman" w:cs="Times New Roman"/>
        </w:rPr>
        <w:t xml:space="preserve"> </w:t>
      </w:r>
      <w:r>
        <w:rPr>
          <w:rFonts w:ascii="Nirmala UI" w:hAnsi="Nirmala UI" w:eastAsia="Nirmala UI" w:cs="Nirmala UI"/>
        </w:rPr>
        <w:t>சேர்ந்ததன்மூலம்</w:t>
      </w:r>
      <w:r>
        <w:rPr>
          <w:rFonts w:ascii="Times New Roman" w:hAnsi="Times New Roman" w:eastAsia="Times New Roman" w:cs="Times New Roman"/>
        </w:rPr>
        <w:t xml:space="preserve"> </w:t>
      </w:r>
      <w:r>
        <w:rPr>
          <w:rFonts w:ascii="Nirmala UI" w:hAnsi="Nirmala UI" w:eastAsia="Nirmala UI" w:cs="Nirmala UI"/>
        </w:rPr>
        <w:t>ரோமாவின்</w:t>
      </w:r>
      <w:r>
        <w:rPr>
          <w:rFonts w:ascii="Times New Roman" w:hAnsi="Times New Roman" w:eastAsia="Times New Roman" w:cs="Times New Roman"/>
        </w:rPr>
        <w:t xml:space="preserve"> </w:t>
      </w:r>
      <w:r>
        <w:rPr>
          <w:rFonts w:ascii="Nirmala UI" w:hAnsi="Nirmala UI" w:eastAsia="Nirmala UI" w:cs="Nirmala UI"/>
        </w:rPr>
        <w:t>அடிச்சுவடுகளைப்</w:t>
      </w:r>
      <w:r>
        <w:rPr>
          <w:rFonts w:ascii="Times New Roman" w:hAnsi="Times New Roman" w:eastAsia="Times New Roman" w:cs="Times New Roman"/>
        </w:rPr>
        <w:t xml:space="preserve"> </w:t>
      </w:r>
      <w:r>
        <w:rPr>
          <w:rFonts w:ascii="Nirmala UI" w:hAnsi="Nirmala UI" w:eastAsia="Nirmala UI" w:cs="Nirmala UI"/>
        </w:rPr>
        <w:t>பின்பற்றிய</w:t>
      </w:r>
      <w:r>
        <w:rPr>
          <w:rFonts w:ascii="Times New Roman" w:hAnsi="Times New Roman" w:eastAsia="Times New Roman" w:cs="Times New Roman"/>
        </w:rPr>
        <w:t xml:space="preserve"> </w:t>
      </w:r>
      <w:r>
        <w:rPr>
          <w:rFonts w:ascii="Nirmala UI" w:hAnsi="Nirmala UI" w:eastAsia="Nirmala UI" w:cs="Nirmala UI"/>
        </w:rPr>
        <w:t>புரொட்டஸ்டண்ட்</w:t>
      </w:r>
      <w:r>
        <w:rPr>
          <w:rFonts w:ascii="Times New Roman" w:hAnsi="Times New Roman" w:eastAsia="Times New Roman" w:cs="Times New Roman"/>
        </w:rPr>
        <w:t xml:space="preserve"> </w:t>
      </w:r>
      <w:r>
        <w:rPr>
          <w:rFonts w:ascii="Nirmala UI" w:hAnsi="Nirmala UI" w:eastAsia="Nirmala UI" w:cs="Nirmala UI"/>
        </w:rPr>
        <w:t>சபைகள்</w:t>
      </w:r>
      <w:r>
        <w:rPr>
          <w:rFonts w:ascii="Times New Roman" w:hAnsi="Times New Roman" w:eastAsia="Times New Roman" w:cs="Times New Roman"/>
        </w:rPr>
        <w:t xml:space="preserve">, </w:t>
      </w:r>
      <w:r>
        <w:rPr>
          <w:rFonts w:ascii="Nirmala UI" w:hAnsi="Nirmala UI" w:eastAsia="Nirmala UI" w:cs="Nirmala UI"/>
        </w:rPr>
        <w:t>மனச்சாட்சியின்</w:t>
      </w:r>
      <w:r>
        <w:rPr>
          <w:rFonts w:ascii="Times New Roman" w:hAnsi="Times New Roman" w:eastAsia="Times New Roman" w:cs="Times New Roman"/>
        </w:rPr>
        <w:t xml:space="preserve"> </w:t>
      </w:r>
      <w:r>
        <w:rPr>
          <w:rFonts w:ascii="Nirmala UI" w:hAnsi="Nirmala UI" w:eastAsia="Nirmala UI" w:cs="Nirmala UI"/>
        </w:rPr>
        <w:t>சுதந்திரத்தை</w:t>
      </w:r>
      <w:r>
        <w:rPr>
          <w:rFonts w:ascii="Times New Roman" w:hAnsi="Times New Roman" w:eastAsia="Times New Roman" w:cs="Times New Roman"/>
        </w:rPr>
        <w:t xml:space="preserve"> </w:t>
      </w:r>
      <w:r>
        <w:rPr>
          <w:rFonts w:ascii="Nirmala UI" w:hAnsi="Nirmala UI" w:eastAsia="Nirmala UI" w:cs="Nirmala UI"/>
        </w:rPr>
        <w:t>ஒடுக்குவதற்கான</w:t>
      </w:r>
      <w:r>
        <w:rPr>
          <w:rFonts w:ascii="Times New Roman" w:hAnsi="Times New Roman" w:eastAsia="Times New Roman" w:cs="Times New Roman"/>
        </w:rPr>
        <w:t xml:space="preserve"> </w:t>
      </w:r>
      <w:r>
        <w:rPr>
          <w:rFonts w:ascii="Nirmala UI" w:hAnsi="Nirmala UI" w:eastAsia="Nirmala UI" w:cs="Nirmala UI"/>
        </w:rPr>
        <w:t>இதேபோன்ற</w:t>
      </w:r>
      <w:r>
        <w:rPr>
          <w:rFonts w:ascii="Times New Roman" w:hAnsi="Times New Roman" w:eastAsia="Times New Roman" w:cs="Times New Roman"/>
        </w:rPr>
        <w:t xml:space="preserve"> </w:t>
      </w:r>
      <w:r>
        <w:rPr>
          <w:rFonts w:ascii="Nirmala UI" w:hAnsi="Nirmala UI" w:eastAsia="Nirmala UI" w:cs="Nirmala UI"/>
        </w:rPr>
        <w:t>விருப்பத்தை</w:t>
      </w:r>
      <w:r>
        <w:rPr>
          <w:rFonts w:ascii="Times New Roman" w:hAnsi="Times New Roman" w:eastAsia="Times New Roman" w:cs="Times New Roman"/>
        </w:rPr>
        <w:t xml:space="preserve"> </w:t>
      </w:r>
      <w:r>
        <w:rPr>
          <w:rFonts w:ascii="Nirmala UI" w:hAnsi="Nirmala UI" w:eastAsia="Nirmala UI" w:cs="Nirmala UI"/>
        </w:rPr>
        <w:t>வெளிப்படுத்தியுள்ளன</w:t>
      </w:r>
      <w:r>
        <w:rPr>
          <w:rFonts w:ascii="Times New Roman" w:hAnsi="Times New Roman" w:eastAsia="Times New Roman" w:cs="Times New Roman"/>
        </w:rPr>
        <w:t xml:space="preserve">. </w:t>
      </w:r>
      <w:r>
        <w:rPr>
          <w:rFonts w:ascii="Nirmala UI" w:hAnsi="Nirmala UI" w:eastAsia="Nirmala UI" w:cs="Nirmala UI"/>
        </w:rPr>
        <w:t>பதினேழாம்</w:t>
      </w:r>
      <w:r>
        <w:rPr>
          <w:rFonts w:ascii="Times New Roman" w:hAnsi="Times New Roman" w:eastAsia="Times New Roman" w:cs="Times New Roman"/>
        </w:rPr>
        <w:t xml:space="preserve"> </w:t>
      </w:r>
      <w:r>
        <w:rPr>
          <w:rFonts w:ascii="Nirmala UI" w:hAnsi="Nirmala UI" w:eastAsia="Nirmala UI" w:cs="Nirmala UI"/>
        </w:rPr>
        <w:t>நூற்றாண்டில்</w:t>
      </w:r>
      <w:r>
        <w:rPr>
          <w:rFonts w:ascii="Times New Roman" w:hAnsi="Times New Roman" w:eastAsia="Times New Roman" w:cs="Times New Roman"/>
        </w:rPr>
        <w:t xml:space="preserve">, </w:t>
      </w:r>
      <w:r>
        <w:rPr>
          <w:rFonts w:ascii="Nirmala UI" w:hAnsi="Nirmala UI" w:eastAsia="Nirmala UI" w:cs="Nirmala UI"/>
        </w:rPr>
        <w:t>இங்கிலாந்து</w:t>
      </w:r>
      <w:r>
        <w:rPr>
          <w:rFonts w:ascii="Times New Roman" w:hAnsi="Times New Roman" w:eastAsia="Times New Roman" w:cs="Times New Roman"/>
        </w:rPr>
        <w:t xml:space="preserve"> </w:t>
      </w:r>
      <w:r>
        <w:rPr>
          <w:rFonts w:ascii="Nirmala UI" w:hAnsi="Nirmala UI" w:eastAsia="Nirmala UI" w:cs="Nirmala UI"/>
        </w:rPr>
        <w:t>சபையின்</w:t>
      </w:r>
      <w:r>
        <w:rPr>
          <w:rFonts w:ascii="Times New Roman" w:hAnsi="Times New Roman" w:eastAsia="Times New Roman" w:cs="Times New Roman"/>
        </w:rPr>
        <w:t xml:space="preserve"> </w:t>
      </w:r>
      <w:r>
        <w:rPr>
          <w:rFonts w:ascii="Nirmala UI" w:hAnsi="Nirmala UI" w:eastAsia="Nirmala UI" w:cs="Nirmala UI"/>
        </w:rPr>
        <w:t>ஆட்சிக்கீழ்</w:t>
      </w:r>
      <w:r>
        <w:rPr>
          <w:rFonts w:ascii="Times New Roman" w:hAnsi="Times New Roman" w:eastAsia="Times New Roman" w:cs="Times New Roman"/>
        </w:rPr>
        <w:t xml:space="preserve"> </w:t>
      </w:r>
      <w:r>
        <w:rPr>
          <w:rFonts w:ascii="Nirmala UI" w:hAnsi="Nirmala UI" w:eastAsia="Nirmala UI" w:cs="Nirmala UI"/>
        </w:rPr>
        <w:t>ஆயிரக்கணக்கான</w:t>
      </w:r>
      <w:r>
        <w:rPr>
          <w:rFonts w:ascii="Times New Roman" w:hAnsi="Times New Roman" w:eastAsia="Times New Roman" w:cs="Times New Roman"/>
        </w:rPr>
        <w:t xml:space="preserve"> </w:t>
      </w:r>
      <w:r>
        <w:rPr>
          <w:rFonts w:ascii="Nirmala UI" w:hAnsi="Nirmala UI" w:eastAsia="Nirmala UI" w:cs="Nirmala UI"/>
        </w:rPr>
        <w:t>ஒத்துப்போகாத</w:t>
      </w:r>
      <w:r>
        <w:rPr>
          <w:rFonts w:ascii="Times New Roman" w:hAnsi="Times New Roman" w:eastAsia="Times New Roman" w:cs="Times New Roman"/>
        </w:rPr>
        <w:t xml:space="preserve"> </w:t>
      </w:r>
      <w:r>
        <w:rPr>
          <w:rFonts w:ascii="Nirmala UI" w:hAnsi="Nirmala UI" w:eastAsia="Nirmala UI" w:cs="Nirmala UI"/>
        </w:rPr>
        <w:t>ஊழியக்காரர்கள்</w:t>
      </w:r>
      <w:r>
        <w:rPr>
          <w:rFonts w:ascii="Times New Roman" w:hAnsi="Times New Roman" w:eastAsia="Times New Roman" w:cs="Times New Roman"/>
        </w:rPr>
        <w:t xml:space="preserve"> </w:t>
      </w:r>
      <w:r>
        <w:rPr>
          <w:rFonts w:ascii="Nirmala UI" w:hAnsi="Nirmala UI" w:eastAsia="Nirmala UI" w:cs="Nirmala UI"/>
        </w:rPr>
        <w:t>துன்புற்றனர்</w:t>
      </w:r>
      <w:r>
        <w:rPr>
          <w:rFonts w:ascii="Times New Roman" w:hAnsi="Times New Roman" w:eastAsia="Times New Roman" w:cs="Times New Roman"/>
        </w:rPr>
        <w:t xml:space="preserve">. </w:t>
      </w:r>
      <w:r>
        <w:rPr>
          <w:rFonts w:ascii="Nirmala UI" w:hAnsi="Nirmala UI" w:eastAsia="Nirmala UI" w:cs="Nirmala UI"/>
        </w:rPr>
        <w:t>அரசியல்</w:t>
      </w:r>
      <w:r>
        <w:rPr>
          <w:rFonts w:ascii="Times New Roman" w:hAnsi="Times New Roman" w:eastAsia="Times New Roman" w:cs="Times New Roman"/>
        </w:rPr>
        <w:t xml:space="preserve"> </w:t>
      </w:r>
      <w:r>
        <w:rPr>
          <w:rFonts w:ascii="Nirmala UI" w:hAnsi="Nirmala UI" w:eastAsia="Nirmala UI" w:cs="Nirmala UI"/>
        </w:rPr>
        <w:t>ஆட்சிகள்</w:t>
      </w:r>
      <w:r>
        <w:rPr>
          <w:rFonts w:ascii="Times New Roman" w:hAnsi="Times New Roman" w:eastAsia="Times New Roman" w:cs="Times New Roman"/>
        </w:rPr>
        <w:t xml:space="preserve"> </w:t>
      </w:r>
      <w:r>
        <w:rPr>
          <w:rFonts w:ascii="Nirmala UI" w:hAnsi="Nirmala UI" w:eastAsia="Nirmala UI" w:cs="Nirmala UI"/>
        </w:rPr>
        <w:t>சமயப்</w:t>
      </w:r>
      <w:r>
        <w:rPr>
          <w:rFonts w:ascii="Times New Roman" w:hAnsi="Times New Roman" w:eastAsia="Times New Roman" w:cs="Times New Roman"/>
        </w:rPr>
        <w:t xml:space="preserve"> </w:t>
      </w:r>
      <w:r>
        <w:rPr>
          <w:rFonts w:ascii="Nirmala UI" w:hAnsi="Nirmala UI" w:eastAsia="Nirmala UI" w:cs="Nirmala UI"/>
        </w:rPr>
        <w:t>பாகுபாட்டை</w:t>
      </w:r>
      <w:r>
        <w:rPr>
          <w:rFonts w:ascii="Times New Roman" w:hAnsi="Times New Roman" w:eastAsia="Times New Roman" w:cs="Times New Roman"/>
        </w:rPr>
        <w:t xml:space="preserve"> </w:t>
      </w:r>
      <w:r>
        <w:rPr>
          <w:rFonts w:ascii="Nirmala UI" w:hAnsi="Nirmala UI" w:eastAsia="Nirmala UI" w:cs="Nirmala UI"/>
        </w:rPr>
        <w:t>ஆதரிக்கும்</w:t>
      </w:r>
      <w:r>
        <w:rPr>
          <w:rFonts w:ascii="Times New Roman" w:hAnsi="Times New Roman" w:eastAsia="Times New Roman" w:cs="Times New Roman"/>
        </w:rPr>
        <w:t xml:space="preserve"> </w:t>
      </w:r>
      <w:r>
        <w:rPr>
          <w:rFonts w:ascii="Nirmala UI" w:hAnsi="Nirmala UI" w:eastAsia="Nirmala UI" w:cs="Nirmala UI"/>
        </w:rPr>
        <w:t>இடமெல்லாம்</w:t>
      </w:r>
      <w:r>
        <w:rPr>
          <w:rFonts w:ascii="Times New Roman" w:hAnsi="Times New Roman" w:eastAsia="Times New Roman" w:cs="Times New Roman"/>
        </w:rPr>
        <w:t xml:space="preserve"> </w:t>
      </w:r>
      <w:r>
        <w:rPr>
          <w:rFonts w:ascii="Nirmala UI" w:hAnsi="Nirmala UI" w:eastAsia="Nirmala UI" w:cs="Nirmala UI"/>
        </w:rPr>
        <w:t>துன்புறுத்தல்</w:t>
      </w:r>
      <w:r>
        <w:rPr>
          <w:rFonts w:ascii="Times New Roman" w:hAnsi="Times New Roman" w:eastAsia="Times New Roman" w:cs="Times New Roman"/>
        </w:rPr>
        <w:t xml:space="preserve"> </w:t>
      </w:r>
      <w:r>
        <w:rPr>
          <w:rFonts w:ascii="Nirmala UI" w:hAnsi="Nirmala UI" w:eastAsia="Nirmala UI" w:cs="Nirmala UI"/>
        </w:rPr>
        <w:t>எப்போதும்</w:t>
      </w:r>
      <w:r>
        <w:rPr>
          <w:rFonts w:ascii="Times New Roman" w:hAnsi="Times New Roman" w:eastAsia="Times New Roman" w:cs="Times New Roman"/>
        </w:rPr>
        <w:t xml:space="preserve"> </w:t>
      </w:r>
      <w:r>
        <w:rPr>
          <w:rFonts w:ascii="Nirmala UI" w:hAnsi="Nirmala UI" w:eastAsia="Nirmala UI" w:cs="Nirmala UI"/>
        </w:rPr>
        <w:t>பின்தொடர்கிறது</w:t>
      </w:r>
      <w:r>
        <w:rPr>
          <w:rFonts w:ascii="Times New Roman" w:hAnsi="Times New Roman" w:eastAsia="Times New Roman" w:cs="Times New Roman"/>
        </w:rPr>
        <w:t>.” Spirit of Prophecy, volume 4, 277.</w:t>
      </w:r>
    </w:p>
    <w:p>
      <w:pPr>
        <w:pStyle w:val="ArticleBody"/>
        <w:jc w:val="left"/>
      </w:pPr>
      <w:r>
        <w:rPr>
          <w:rFonts w:ascii="Times New Roman" w:hAnsi="Times New Roman" w:eastAsia="Times New Roman" w:cs="Times New Roman"/>
        </w:rPr>
        <w:t>Kuumbwa kwa sanamu ya mnyama kunakamilishwa kwanza katika Marekani, na baadaye katika ulimwengu mzima.</w:t>
      </w:r>
    </w:p>
    <w:p>
      <w:pPr>
        <w:pStyle w:val="ArticleScripture"/>
        <w:jc w:val="left"/>
      </w:pPr>
      <w:r>
        <w:rPr>
          <w:rFonts w:ascii="Times New Roman" w:hAnsi="Times New Roman" w:eastAsia="Times New Roman" w:cs="Times New Roman"/>
        </w:rPr>
        <w:t>“Mataifa ya kigeni yatafuata mfano wa Marekani. Ijapokuwa yeye ndiye anayeongoza, hata hivyo mgogoro huohuo utawajilia watu wetu katika sehemu zote za ulimwengu.” Testimonies, juzuu ya 6, 395.</w:t>
      </w:r>
    </w:p>
    <w:p>
      <w:pPr>
        <w:pStyle w:val="ArticleBody"/>
        <w:jc w:val="left"/>
      </w:pPr>
      <w:r>
        <w:rPr>
          <w:rFonts w:ascii="Times New Roman" w:hAnsi="Times New Roman" w:eastAsia="Times New Roman" w:cs="Times New Roman"/>
        </w:rPr>
        <w:t>Chirevo cheMilan cha313 chinomiririra kutanga kwekuumbwa, uyezve chinoratidzawo suo rakavharwa kuvaSeventh-day Adventist. Constantine wokumadokero naLicinius wokumabvazuva vakabatanidza muchato wechibvumirano kuChirevo ichi, apo Constantine akapa hanzvadzi yake yomubaba mumwe, Constantia, kunaLicinius, mumuchato wechina wechibvumirano unomiririrwa mumutsara wechiporofita wemichato mitanhatu yezvibvumirano mukati menhoroondo yechiporofita yaDanieri 11. Miviri yokutanga yakanga yakabatanidzwa nehondo pakati pokumusoro nokumaodzanyemba, miviri yakatevera yakanga iri hondo dzomunyika imwe pakati pokumabvazuva nokumadokero, uye miviri yokupedzisira michato yokufananidzira yesimba rechechi yeupapa nesimba rehurumende.</w:t>
      </w:r>
    </w:p>
    <w:p>
      <w:pPr>
        <w:pStyle w:val="ArticleBody"/>
        <w:jc w:val="left"/>
      </w:pPr>
      <w:r>
        <w:rPr>
          <w:rFonts w:ascii="Times New Roman" w:hAnsi="Times New Roman" w:eastAsia="Times New Roman" w:cs="Times New Roman"/>
        </w:rPr>
        <w:t>Antiyoku II Theos akamurasa mudzimai wake Laodice I ili amwoe binti wa kifalme wa Kiptolemaio, Berenike (binti wa Ptolemaio II), mnamo mwaka wa 252 KK. Ndoa za mkataba za Dola ya Seleukia zilifanywa kati ya mfalme wa kaskazini na mfalme wa kusini, ilhali ndoa ya mkataba ya mwaka 313 ilikuwa kati ya mfalme wa mashariki na mfalme wa magharibi.</w:t>
      </w:r>
    </w:p>
    <w:p>
      <w:pPr>
        <w:pStyle w:val="ArticleBody"/>
        <w:jc w:val="left"/>
      </w:pPr>
      <w:r>
        <w:rPr>
          <w:rFonts w:ascii="Times New Roman" w:hAnsi="Times New Roman" w:eastAsia="Times New Roman" w:cs="Times New Roman"/>
        </w:rPr>
        <w:t>Mu252 BC, muchato wechibvumirano waAntiochus II Theos wakaratidza kutanga kweUmambo hweSeleucid hwakasvika kumagumo aro seumambo munhoroondo inomiririrwa mundima gumi kusvika gumi nenhanhatu dzaDanieri gumi nerimwe. Munhoroondo yekupedzisira yeumambo hweSeleucid, mumwe muchato wechibvumirano wakaitwazve naAntiochus III Mukuru, paakapa mwanasikana wake Cleopatra I Syra, (Cleopatra chaiye wokutanga munhoroondo yechiprofita) kuna Ptolemy V muna 193 BC. Panguva iyoyo Ptolemy V akanga ava nemakore anenge 16, uye Cleopatra I Syra anenge 10 emakore. Muchato wavo wakanga uri gadziriro yedzidziso dzezvematongerwo enyika yakatevera hondo yechishanu yeSyria. Muchato wechibvumirano wekutanga pakati pamambo wokumusoro namambo wokumaodzanyemba muna Danieri gumi nerimwe wakanga waratidza kuguma kwehondo yechipiri yeSyria.</w:t>
      </w:r>
    </w:p>
    <w:p>
      <w:pPr>
        <w:pStyle w:val="ArticleBody"/>
        <w:jc w:val="left"/>
      </w:pPr>
      <w:r>
        <w:rPr>
          <w:rFonts w:ascii="Times New Roman" w:hAnsi="Times New Roman" w:eastAsia="Times New Roman" w:cs="Times New Roman"/>
        </w:rPr>
        <w:t>Kleopatra yekupedzisira wenhoroondo yechiporofita akava noukama naJulius Caesar, uye pashure pacho naMark Antony. Mushure mekupondwa kwaJulius Caesar muna 44 BC, Triumvirate yechipiri yakaumbwa muna 43 BC. Varume vatatu ndivo vaiumba triumvirate iyoyo, uye mushure mokunge mumwe wevatatu ivavo, Marcus Lepidus, adzingwa kunze kwemubatanidzwa wevatatu naOctavian, kwakatevera kurwira masimba pakati paMark Antony wokumabvazuva naOctavian wokumadokero. PaBrundisium, muna 40 BC, chibvumirano pakati pevaikwikwidzana vaviri vokumabvazuva nokumadokero chakaitwa. Chibvumirano ichocho chaisanganisira muchato pakati paOctavia, hanzvadzi yaOctavian, naMark Antony. Chibvumirano nomuchato wakachiperekedza hazvina kuramba zviripo, uye mushure mokunge Mark Antony apinda muukama naKleopatra, akaramba Octavia muna 32 BC. Pahondo yeActium muna 31 BC, humambo hwekumabvazuva nehwekumadokero hwakabatanidzwa kuva simba rimwe chete, uye pashure paizvozvo Octavian akava Augustus Caesar, chiratidzo chepamusoro-soro chekubwinya nesimba reRoma.</w:t>
      </w:r>
    </w:p>
    <w:p>
      <w:pPr>
        <w:pStyle w:val="ArticleBody"/>
        <w:jc w:val="left"/>
      </w:pPr>
      <w:r>
        <w:rPr>
          <w:rFonts w:ascii="Times New Roman" w:hAnsi="Times New Roman" w:eastAsia="Times New Roman" w:cs="Times New Roman"/>
        </w:rPr>
        <w:t>Mukufananidzira kwechiporofita, muchato wokutanga wesungano waDanieri gumi neimwe wakanga uri pakati pamadzimambo okumusoro nookumaodzanyemba, mukuedza kupedza ruvengo pakati pevarwi vaviri ava vakanga vachirwira kumisazve umambo hwaAlekisandiro Mukuru. Muchato iwoyo wokutanga wesungano pakati pavaSeleucid navaPtolemy veIjipiti wakanga uri muchato wesungano wealpha hwoumambo hwevaSeleucid nehwevaPtolemy, wakanga uchifananidzira muchato wesungano weomega pakati pemasimba iwayo mamwe chetewo. Mumuchato wesungano wokupedzisira, kana kuti weomega, Cleopatra yokutanga chose, kana kuti yealpha, munhoroondo yeIjipiti yakava chisungo chechiporofita chinobatanidza Cleopatra yokupedzisira, kana kuti yeomega; uyo ukama hwake naMako Antoni hwakava nzvimbo yokurevera pakurambana kwaOktavia naMako Antoni. Kurambana uku ndiko kwakaratidza kutangazve kweruvengo pakati paMako Antoni wokumabvazuva naOktaviani wokumadokero, uko kwakaguma pahondo yeActium muna 31 BC.</w:t>
      </w:r>
    </w:p>
    <w:p>
      <w:pPr>
        <w:pStyle w:val="ArticleBody"/>
        <w:jc w:val="left"/>
      </w:pPr>
      <w:r>
        <w:rPr>
          <w:rFonts w:ascii="Times New Roman" w:hAnsi="Times New Roman" w:eastAsia="Times New Roman" w:cs="Times New Roman"/>
        </w:rPr>
        <w:t>Marririyano a tsha vhushaka ha Brundisium ha nga ṅwaha wa 40 BC yo vha i alpha ya marririyano dza zwa mulanga kha nndwa ya vhukati ha vhubvaḓuvha na vhukovhela, u fana na uri marririyano ya tsha vhushaka ya Laodice na Antiochus II Theo yo vha i alpha ya nndwa ya vhukati ha devhula na tshipembe. Marririyano ya tsha vhushaka ya 313 yo vha i omega kha alpha marririyano ya tsha mulanga ya Mark Antony na Octavia, u fana na uri marririyano ya tsha vhushaka vhukati ha Ptolemy V na Cleopatra I Syra yo vha i omega marririyano ya tsha mulanga ya mivhuso ya devhula na tshipembe. Marririyano tharu dza tsha mulanga dze dza isa kha omega marririyano ya 313 dzi a tendelana dzoṱhe, nahone dzi ṋea ṱhanzi tharu dza zwibveledzwa zwa vhuporofita zwi elanaho na Edict of Milan. Nga uṱangana, marririyano nṋa dza vhukuma dza tsha mulanga dza vhubvaḓuvha, vhukovhela, devhula na tshipembe dzi tendelana na marririyano mbili dza pfanyisedzo dza vhapapa.</w:t>
      </w:r>
    </w:p>
    <w:p>
      <w:pPr>
        <w:pStyle w:val="ArticleBody"/>
        <w:jc w:val="left"/>
      </w:pPr>
      <w:r>
        <w:rPr>
          <w:rFonts w:ascii="Times New Roman" w:hAnsi="Times New Roman" w:eastAsia="Times New Roman" w:cs="Times New Roman"/>
        </w:rPr>
        <w:t>Muna 496, Clovis mambo wevaFranks akanga akaroorana naClotilda. Clotilda akanga ari mwanasikana wamambo weBurgundy, mwanasikana waMambo Chilperic II weBurgundy. Mushure mokunge baba namai vake vaurayiwa mukurwisana kwesimba kwemhuri, akagara achidzivirirwa nasekuru vake kusvikira apiwa muwanano kuna Clovis I, mambo wevaFranks, muna 493. Akanga ari muKaturike, ndiko kuti, aibata kutenda kweNicaea/kwechokwadi kweChechi yeRoma. Izvi zvakamusiyanisa nedzimwe mhuri zhinji dzeumambo dzechiGermanic dzenguva iyoyo, dzaiva maKristu eArius. Mai vake Caretena vakanga vari muKaturike, uye Clotilda akarerwa mukutenda ikoko. Anorangarirwa nokuramba achikurudzira Clovis kuti asiye upagani agamuchire rubhabhatidzo rweKaturike, uye mushure maizvozvo kutendeuka kwake muna 496 ndechimwe chezviitiko zvinokosha zvikuru munhoroondo yokutanga yeFrance neyechinonzi chiKristu cheKumadokero.</w:t>
      </w:r>
    </w:p>
    <w:p>
      <w:pPr>
        <w:pStyle w:val="ArticleBody"/>
        <w:jc w:val="left"/>
      </w:pPr>
      <w:r>
        <w:rPr>
          <w:rFonts w:ascii="Nirmala UI" w:hAnsi="Nirmala UI" w:eastAsia="Nirmala UI" w:cs="Nirmala UI"/>
        </w:rPr>
        <w:t>ක්ලෝවිස්</w:t>
      </w:r>
      <w:r>
        <w:rPr>
          <w:rFonts w:ascii="Times New Roman" w:hAnsi="Times New Roman" w:eastAsia="Times New Roman" w:cs="Times New Roman"/>
        </w:rPr>
        <w:t xml:space="preserve">, </w:t>
      </w:r>
      <w:r>
        <w:rPr>
          <w:rFonts w:ascii="Nirmala UI" w:hAnsi="Nirmala UI" w:eastAsia="Nirmala UI" w:cs="Nirmala UI"/>
        </w:rPr>
        <w:t>ටොල්බියාක්</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ජය</w:t>
      </w:r>
      <w:r>
        <w:rPr>
          <w:rFonts w:ascii="Times New Roman" w:hAnsi="Times New Roman" w:eastAsia="Times New Roman" w:cs="Times New Roman"/>
        </w:rPr>
        <w:t xml:space="preserve"> </w:t>
      </w:r>
      <w:r>
        <w:rPr>
          <w:rFonts w:ascii="Nirmala UI" w:hAnsi="Nirmala UI" w:eastAsia="Nirmala UI" w:cs="Nirmala UI"/>
        </w:rPr>
        <w:t>ගන්නේ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ක්ලොටිල්ඩාගේ</w:t>
      </w:r>
      <w:r>
        <w:rPr>
          <w:rFonts w:ascii="Times New Roman" w:hAnsi="Times New Roman" w:eastAsia="Times New Roman" w:cs="Times New Roman"/>
        </w:rPr>
        <w:t xml:space="preserve"> </w:t>
      </w:r>
      <w:r>
        <w:rPr>
          <w:rFonts w:ascii="Nirmala UI" w:hAnsi="Nirmala UI" w:eastAsia="Nirmala UI" w:cs="Nirmala UI"/>
        </w:rPr>
        <w:t>කතෝලික</w:t>
      </w:r>
      <w:r>
        <w:rPr>
          <w:rFonts w:ascii="Times New Roman" w:hAnsi="Times New Roman" w:eastAsia="Times New Roman" w:cs="Times New Roman"/>
        </w:rPr>
        <w:t xml:space="preserve"> </w:t>
      </w:r>
      <w:r>
        <w:rPr>
          <w:rFonts w:ascii="Nirmala UI" w:hAnsi="Nirmala UI" w:eastAsia="Nirmala UI" w:cs="Nirmala UI"/>
        </w:rPr>
        <w:t>විශ්වාසයට</w:t>
      </w:r>
      <w:r>
        <w:rPr>
          <w:rFonts w:ascii="Times New Roman" w:hAnsi="Times New Roman" w:eastAsia="Times New Roman" w:cs="Times New Roman"/>
        </w:rPr>
        <w:t xml:space="preserve"> </w:t>
      </w:r>
      <w:r>
        <w:rPr>
          <w:rFonts w:ascii="Nirmala UI" w:hAnsi="Nirmala UI" w:eastAsia="Nirmala UI" w:cs="Nirmala UI"/>
        </w:rPr>
        <w:t>හැරී</w:t>
      </w:r>
      <w:r>
        <w:rPr>
          <w:rFonts w:ascii="Times New Roman" w:hAnsi="Times New Roman" w:eastAsia="Times New Roman" w:cs="Times New Roman"/>
        </w:rPr>
        <w:t xml:space="preserve"> </w:t>
      </w:r>
      <w:r>
        <w:rPr>
          <w:rFonts w:ascii="Nirmala UI" w:hAnsi="Nirmala UI" w:eastAsia="Nirmala UI" w:cs="Nirmala UI"/>
        </w:rPr>
        <w:t>බෞතීස්ම</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රත</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ඇලෙමාන්නි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ඝාතනය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හමුදාව</w:t>
      </w:r>
      <w:r>
        <w:rPr>
          <w:rFonts w:ascii="Times New Roman" w:hAnsi="Times New Roman" w:eastAsia="Times New Roman" w:cs="Times New Roman"/>
        </w:rPr>
        <w:t xml:space="preserve"> </w:t>
      </w:r>
      <w:r>
        <w:rPr>
          <w:rFonts w:ascii="Nirmala UI" w:hAnsi="Nirmala UI" w:eastAsia="Nirmala UI" w:cs="Nirmala UI"/>
        </w:rPr>
        <w:t>බිඳ</w:t>
      </w:r>
      <w:r>
        <w:rPr>
          <w:rFonts w:ascii="Times New Roman" w:hAnsi="Times New Roman" w:eastAsia="Times New Roman" w:cs="Times New Roman"/>
        </w:rPr>
        <w:t xml:space="preserve"> </w:t>
      </w:r>
      <w:r>
        <w:rPr>
          <w:rFonts w:ascii="Nirmala UI" w:hAnsi="Nirmala UI" w:eastAsia="Nirmala UI" w:cs="Nirmala UI"/>
        </w:rPr>
        <w:t>වැටුණි</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ෆ්</w:t>
      </w:r>
      <w:r>
        <w:rPr>
          <w:rFonts w:ascii="Times New Roman" w:hAnsi="Times New Roman" w:eastAsia="Times New Roman" w:cs="Times New Roman"/>
        </w:rPr>
        <w:t>‍</w:t>
      </w:r>
      <w:r>
        <w:rPr>
          <w:rFonts w:ascii="Nirmala UI" w:hAnsi="Nirmala UI" w:eastAsia="Nirmala UI" w:cs="Nirmala UI"/>
        </w:rPr>
        <w:t>රෑන්ක්වරු</w:t>
      </w:r>
      <w:r>
        <w:rPr>
          <w:rFonts w:ascii="Times New Roman" w:hAnsi="Times New Roman" w:eastAsia="Times New Roman" w:cs="Times New Roman"/>
        </w:rPr>
        <w:t xml:space="preserve"> </w:t>
      </w:r>
      <w:r>
        <w:rPr>
          <w:rFonts w:ascii="Nirmala UI" w:hAnsi="Nirmala UI" w:eastAsia="Nirmala UI" w:cs="Nirmala UI"/>
        </w:rPr>
        <w:t>ජය</w:t>
      </w:r>
      <w:r>
        <w:rPr>
          <w:rFonts w:ascii="Times New Roman" w:hAnsi="Times New Roman" w:eastAsia="Times New Roman" w:cs="Times New Roman"/>
        </w:rPr>
        <w:t xml:space="preserve"> </w:t>
      </w:r>
      <w:r>
        <w:rPr>
          <w:rFonts w:ascii="Nirmala UI" w:hAnsi="Nirmala UI" w:eastAsia="Nirmala UI" w:cs="Nirmala UI"/>
        </w:rPr>
        <w:t>ගත්හ</w:t>
      </w:r>
      <w:r>
        <w:rPr>
          <w:rFonts w:ascii="Times New Roman" w:hAnsi="Times New Roman" w:eastAsia="Times New Roman" w:cs="Times New Roman"/>
        </w:rPr>
        <w:t xml:space="preserve">. </w:t>
      </w:r>
      <w:r>
        <w:rPr>
          <w:rFonts w:ascii="Nirmala UI" w:hAnsi="Nirmala UI" w:eastAsia="Nirmala UI" w:cs="Nirmala UI"/>
        </w:rPr>
        <w:t>ජයග්</w:t>
      </w:r>
      <w:r>
        <w:rPr>
          <w:rFonts w:ascii="Times New Roman" w:hAnsi="Times New Roman" w:eastAsia="Times New Roman" w:cs="Times New Roman"/>
        </w:rPr>
        <w:t>‍</w:t>
      </w:r>
      <w:r>
        <w:rPr>
          <w:rFonts w:ascii="Nirmala UI" w:hAnsi="Nirmala UI" w:eastAsia="Nirmala UI" w:cs="Nirmala UI"/>
        </w:rPr>
        <w:t>රහණයෙන්</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ක්ලොටිල්ඩා</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රේම්ස්හි</w:t>
      </w:r>
      <w:r>
        <w:rPr>
          <w:rFonts w:ascii="Times New Roman" w:hAnsi="Times New Roman" w:eastAsia="Times New Roman" w:cs="Times New Roman"/>
        </w:rPr>
        <w:t xml:space="preserve"> </w:t>
      </w:r>
      <w:r>
        <w:rPr>
          <w:rFonts w:ascii="Nirmala UI" w:hAnsi="Nirmala UI" w:eastAsia="Nirmala UI" w:cs="Nirmala UI"/>
        </w:rPr>
        <w:t>බිෂප්</w:t>
      </w:r>
      <w:r>
        <w:rPr>
          <w:rFonts w:ascii="Times New Roman" w:hAnsi="Times New Roman" w:eastAsia="Times New Roman" w:cs="Times New Roman"/>
        </w:rPr>
        <w:t xml:space="preserve"> </w:t>
      </w:r>
      <w:r>
        <w:rPr>
          <w:rFonts w:ascii="Nirmala UI" w:hAnsi="Nirmala UI" w:eastAsia="Nirmala UI" w:cs="Nirmala UI"/>
        </w:rPr>
        <w:t>රෙමිජියුස්ට</w:t>
      </w:r>
      <w:r>
        <w:rPr>
          <w:rFonts w:ascii="Times New Roman" w:hAnsi="Times New Roman" w:eastAsia="Times New Roman" w:cs="Times New Roman"/>
        </w:rPr>
        <w:t xml:space="preserve"> </w:t>
      </w:r>
      <w:r>
        <w:rPr>
          <w:rFonts w:ascii="Nirmala UI" w:hAnsi="Nirmala UI" w:eastAsia="Nirmala UI" w:cs="Nirmala UI"/>
        </w:rPr>
        <w:t>ක්ලෝවිස්ට</w:t>
      </w:r>
      <w:r>
        <w:rPr>
          <w:rFonts w:ascii="Times New Roman" w:hAnsi="Times New Roman" w:eastAsia="Times New Roman" w:cs="Times New Roman"/>
        </w:rPr>
        <w:t xml:space="preserve"> </w:t>
      </w:r>
      <w:r>
        <w:rPr>
          <w:rFonts w:ascii="Nirmala UI" w:hAnsi="Nirmala UI" w:eastAsia="Nirmala UI" w:cs="Nirmala UI"/>
        </w:rPr>
        <w:t>උපදේශ</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සංවිධානය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යෝධයන්ගේ</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ගණනක්</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බෞතීස්ම</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සම්ප්</w:t>
      </w:r>
      <w:r>
        <w:rPr>
          <w:rFonts w:ascii="Times New Roman" w:hAnsi="Times New Roman" w:eastAsia="Times New Roman" w:cs="Times New Roman"/>
        </w:rPr>
        <w:t>‍</w:t>
      </w:r>
      <w:r>
        <w:rPr>
          <w:rFonts w:ascii="Nirmala UI" w:hAnsi="Nirmala UI" w:eastAsia="Nirmala UI" w:cs="Nirmala UI"/>
        </w:rPr>
        <w:t>රදායිකව</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උපන්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496 </w:t>
      </w:r>
      <w:r>
        <w:rPr>
          <w:rFonts w:ascii="Nirmala UI" w:hAnsi="Nirmala UI" w:eastAsia="Nirmala UI" w:cs="Nirmala UI"/>
        </w:rPr>
        <w:t>දිනදී</w:t>
      </w:r>
      <w:r>
        <w:rPr>
          <w:rFonts w:ascii="Times New Roman" w:hAnsi="Times New Roman" w:eastAsia="Times New Roman" w:cs="Times New Roman"/>
        </w:rPr>
        <w:t>).</w:t>
      </w:r>
    </w:p>
    <w:p>
      <w:pPr>
        <w:pStyle w:val="ArticleBody"/>
        <w:jc w:val="left"/>
      </w:pPr>
      <w:r>
        <w:rPr>
          <w:rFonts w:ascii="Nirmala UI" w:hAnsi="Nirmala UI" w:eastAsia="Nirmala UI" w:cs="Nirmala UI"/>
        </w:rPr>
        <w:t>ક્લોવિસ</w:t>
      </w:r>
      <w:r>
        <w:rPr>
          <w:rFonts w:ascii="Times New Roman" w:hAnsi="Times New Roman" w:eastAsia="Times New Roman" w:cs="Times New Roman"/>
        </w:rPr>
        <w:t xml:space="preserve"> </w:t>
      </w:r>
      <w:r>
        <w:rPr>
          <w:rFonts w:ascii="Nirmala UI" w:hAnsi="Nirmala UI" w:eastAsia="Nirmala UI" w:cs="Nirmala UI"/>
        </w:rPr>
        <w:t>ફ્રાંકોનો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આધુનિક</w:t>
      </w:r>
      <w:r>
        <w:rPr>
          <w:rFonts w:ascii="Times New Roman" w:hAnsi="Times New Roman" w:eastAsia="Times New Roman" w:cs="Times New Roman"/>
        </w:rPr>
        <w:t xml:space="preserve"> </w:t>
      </w:r>
      <w:r>
        <w:rPr>
          <w:rFonts w:ascii="Nirmala UI" w:hAnsi="Nirmala UI" w:eastAsia="Nirmala UI" w:cs="Nirmala UI"/>
        </w:rPr>
        <w:t>અર્થમાં</w:t>
      </w:r>
      <w:r>
        <w:rPr>
          <w:rFonts w:ascii="Times New Roman" w:hAnsi="Times New Roman" w:eastAsia="Times New Roman" w:cs="Times New Roman"/>
        </w:rPr>
        <w:t xml:space="preserve"> </w:t>
      </w:r>
      <w:r>
        <w:rPr>
          <w:rFonts w:ascii="Nirmala UI" w:hAnsi="Nirmala UI" w:eastAsia="Nirmala UI" w:cs="Nirmala UI"/>
        </w:rPr>
        <w:t>ફ્રાન્સનો</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કહેવાય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યુરોપના</w:t>
      </w:r>
      <w:r>
        <w:rPr>
          <w:rFonts w:ascii="Times New Roman" w:hAnsi="Times New Roman" w:eastAsia="Times New Roman" w:cs="Times New Roman"/>
        </w:rPr>
        <w:t xml:space="preserve"> </w:t>
      </w:r>
      <w:r>
        <w:rPr>
          <w:rFonts w:ascii="Nirmala UI" w:hAnsi="Nirmala UI" w:eastAsia="Nirmala UI" w:cs="Nirmala UI"/>
        </w:rPr>
        <w:t>રાજાઓમાં</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બન્યો</w:t>
      </w:r>
      <w:r>
        <w:rPr>
          <w:rFonts w:ascii="Times New Roman" w:hAnsi="Times New Roman" w:eastAsia="Times New Roman" w:cs="Times New Roman"/>
        </w:rPr>
        <w:t xml:space="preserve"> </w:t>
      </w:r>
      <w:r>
        <w:rPr>
          <w:rFonts w:ascii="Nirmala UI" w:hAnsi="Nirmala UI" w:eastAsia="Nirmala UI" w:cs="Nirmala UI"/>
        </w:rPr>
        <w:t>જેણે</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ધર્મનો</w:t>
      </w:r>
      <w:r>
        <w:rPr>
          <w:rFonts w:ascii="Times New Roman" w:hAnsi="Times New Roman" w:eastAsia="Times New Roman" w:cs="Times New Roman"/>
        </w:rPr>
        <w:t xml:space="preserve"> </w:t>
      </w:r>
      <w:r>
        <w:rPr>
          <w:rFonts w:ascii="Nirmala UI" w:hAnsi="Nirmala UI" w:eastAsia="Nirmala UI" w:cs="Nirmala UI"/>
        </w:rPr>
        <w:t>ત્યાગ</w:t>
      </w:r>
      <w:r>
        <w:rPr>
          <w:rFonts w:ascii="Times New Roman" w:hAnsi="Times New Roman" w:eastAsia="Times New Roman" w:cs="Times New Roman"/>
        </w:rPr>
        <w:t xml:space="preserve"> </w:t>
      </w:r>
      <w:r>
        <w:rPr>
          <w:rFonts w:ascii="Nirmala UI" w:hAnsi="Nirmala UI" w:eastAsia="Nirmala UI" w:cs="Nirmala UI"/>
        </w:rPr>
        <w:t>કરીને</w:t>
      </w:r>
      <w:r>
        <w:rPr>
          <w:rFonts w:ascii="Times New Roman" w:hAnsi="Times New Roman" w:eastAsia="Times New Roman" w:cs="Times New Roman"/>
        </w:rPr>
        <w:t xml:space="preserve"> </w:t>
      </w:r>
      <w:r>
        <w:rPr>
          <w:rFonts w:ascii="Nirmala UI" w:hAnsi="Nirmala UI" w:eastAsia="Nirmala UI" w:cs="Nirmala UI"/>
        </w:rPr>
        <w:t>કેથોલિક</w:t>
      </w:r>
      <w:r>
        <w:rPr>
          <w:rFonts w:ascii="Times New Roman" w:hAnsi="Times New Roman" w:eastAsia="Times New Roman" w:cs="Times New Roman"/>
        </w:rPr>
        <w:t xml:space="preserve"> </w:t>
      </w:r>
      <w:r>
        <w:rPr>
          <w:rFonts w:ascii="Nirmala UI" w:hAnsi="Nirmala UI" w:eastAsia="Nirmala UI" w:cs="Nirmala UI"/>
        </w:rPr>
        <w:t>ધર્મનો</w:t>
      </w:r>
      <w:r>
        <w:rPr>
          <w:rFonts w:ascii="Times New Roman" w:hAnsi="Times New Roman" w:eastAsia="Times New Roman" w:cs="Times New Roman"/>
        </w:rPr>
        <w:t xml:space="preserve"> </w:t>
      </w:r>
      <w:r>
        <w:rPr>
          <w:rFonts w:ascii="Nirmala UI" w:hAnsi="Nirmala UI" w:eastAsia="Nirmala UI" w:cs="Nirmala UI"/>
        </w:rPr>
        <w:t>સ્વીકાર</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કારણસર</w:t>
      </w:r>
      <w:r>
        <w:rPr>
          <w:rFonts w:ascii="Times New Roman" w:hAnsi="Times New Roman" w:eastAsia="Times New Roman" w:cs="Times New Roman"/>
        </w:rPr>
        <w:t xml:space="preserve">, </w:t>
      </w:r>
      <w:r>
        <w:rPr>
          <w:rFonts w:ascii="Nirmala UI" w:hAnsi="Nirmala UI" w:eastAsia="Nirmala UI" w:cs="Nirmala UI"/>
        </w:rPr>
        <w:t>ક્લોવિસને</w:t>
      </w:r>
      <w:r>
        <w:rPr>
          <w:rFonts w:ascii="Times New Roman" w:hAnsi="Times New Roman" w:eastAsia="Times New Roman" w:cs="Times New Roman"/>
        </w:rPr>
        <w:t xml:space="preserve"> “</w:t>
      </w:r>
      <w:r>
        <w:rPr>
          <w:rFonts w:ascii="Nirmala UI" w:hAnsi="Nirmala UI" w:eastAsia="Nirmala UI" w:cs="Nirmala UI"/>
        </w:rPr>
        <w:t>કેથોલિક</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જ્યેષ્ઠ</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માનવામાં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ફ્રાન્સને</w:t>
      </w:r>
      <w:r>
        <w:rPr>
          <w:rFonts w:ascii="Times New Roman" w:hAnsi="Times New Roman" w:eastAsia="Times New Roman" w:cs="Times New Roman"/>
        </w:rPr>
        <w:t xml:space="preserve"> “</w:t>
      </w:r>
      <w:r>
        <w:rPr>
          <w:rFonts w:ascii="Nirmala UI" w:hAnsi="Nirmala UI" w:eastAsia="Nirmala UI" w:cs="Nirmala UI"/>
        </w:rPr>
        <w:t>કેથોલિક</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જ્યેષ્ઠ</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કહેવામાં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1980</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જ્હોન</w:t>
      </w:r>
      <w:r>
        <w:rPr>
          <w:rFonts w:ascii="Times New Roman" w:hAnsi="Times New Roman" w:eastAsia="Times New Roman" w:cs="Times New Roman"/>
        </w:rPr>
        <w:t xml:space="preserve"> </w:t>
      </w:r>
      <w:r>
        <w:rPr>
          <w:rFonts w:ascii="Nirmala UI" w:hAnsi="Nirmala UI" w:eastAsia="Nirmala UI" w:cs="Nirmala UI"/>
        </w:rPr>
        <w:t>પોલ</w:t>
      </w:r>
      <w:r>
        <w:rPr>
          <w:rFonts w:ascii="Times New Roman" w:hAnsi="Times New Roman" w:eastAsia="Times New Roman" w:cs="Times New Roman"/>
        </w:rPr>
        <w:t xml:space="preserve"> </w:t>
      </w:r>
      <w:r>
        <w:rPr>
          <w:rFonts w:ascii="Nirmala UI" w:hAnsi="Nirmala UI" w:eastAsia="Nirmala UI" w:cs="Nirmala UI"/>
        </w:rPr>
        <w:t>દ્વિતીયે</w:t>
      </w:r>
      <w:r>
        <w:rPr>
          <w:rFonts w:ascii="Times New Roman" w:hAnsi="Times New Roman" w:eastAsia="Times New Roman" w:cs="Times New Roman"/>
        </w:rPr>
        <w:t xml:space="preserve"> </w:t>
      </w:r>
      <w:r>
        <w:rPr>
          <w:rFonts w:ascii="Nirmala UI" w:hAnsi="Nirmala UI" w:eastAsia="Nirmala UI" w:cs="Nirmala UI"/>
        </w:rPr>
        <w:t>ફ્રાન્સની</w:t>
      </w:r>
      <w:r>
        <w:rPr>
          <w:rFonts w:ascii="Times New Roman" w:hAnsi="Times New Roman" w:eastAsia="Times New Roman" w:cs="Times New Roman"/>
        </w:rPr>
        <w:t xml:space="preserve"> </w:t>
      </w:r>
      <w:r>
        <w:rPr>
          <w:rFonts w:ascii="Nirmala UI" w:hAnsi="Nirmala UI" w:eastAsia="Nirmala UI" w:cs="Nirmala UI"/>
        </w:rPr>
        <w:t>મુલાકાત</w:t>
      </w:r>
      <w:r>
        <w:rPr>
          <w:rFonts w:ascii="Times New Roman" w:hAnsi="Times New Roman" w:eastAsia="Times New Roman" w:cs="Times New Roman"/>
        </w:rPr>
        <w:t xml:space="preserve"> </w:t>
      </w:r>
      <w:r>
        <w:rPr>
          <w:rFonts w:ascii="Nirmala UI" w:hAnsi="Nirmala UI" w:eastAsia="Nirmala UI" w:cs="Nirmala UI"/>
        </w:rPr>
        <w:t>લીધી</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પૂછ્યું</w:t>
      </w:r>
      <w:r>
        <w:rPr>
          <w:rFonts w:ascii="Times New Roman" w:hAnsi="Times New Roman" w:eastAsia="Times New Roman" w:cs="Times New Roman"/>
        </w:rPr>
        <w:t>, “</w:t>
      </w:r>
      <w:r>
        <w:rPr>
          <w:rFonts w:ascii="Nirmala UI" w:hAnsi="Nirmala UI" w:eastAsia="Nirmala UI" w:cs="Nirmala UI"/>
        </w:rPr>
        <w:t>ફ્રાન્સ</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જ્યેષ્ઠ</w:t>
      </w:r>
      <w:r>
        <w:rPr>
          <w:rFonts w:ascii="Times New Roman" w:hAnsi="Times New Roman" w:eastAsia="Times New Roman" w:cs="Times New Roman"/>
        </w:rPr>
        <w:t xml:space="preserve"> </w:t>
      </w:r>
      <w:r>
        <w:rPr>
          <w:rFonts w:ascii="Nirmala UI" w:hAnsi="Nirmala UI" w:eastAsia="Nirmala UI" w:cs="Nirmala UI"/>
        </w:rPr>
        <w:t>પુત્રી</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બાપ્તિસ્મા</w:t>
      </w:r>
      <w:r>
        <w:rPr>
          <w:rFonts w:ascii="Times New Roman" w:hAnsi="Times New Roman" w:eastAsia="Times New Roman" w:cs="Times New Roman"/>
        </w:rPr>
        <w:t xml:space="preserve"> </w:t>
      </w:r>
      <w:r>
        <w:rPr>
          <w:rFonts w:ascii="Nirmala UI" w:hAnsi="Nirmala UI" w:eastAsia="Nirmala UI" w:cs="Nirmala UI"/>
        </w:rPr>
        <w:t>પ્રત્યે</w:t>
      </w:r>
      <w:r>
        <w:rPr>
          <w:rFonts w:ascii="Times New Roman" w:hAnsi="Times New Roman" w:eastAsia="Times New Roman" w:cs="Times New Roman"/>
        </w:rPr>
        <w:t xml:space="preserve"> </w:t>
      </w:r>
      <w:r>
        <w:rPr>
          <w:rFonts w:ascii="Nirmala UI" w:hAnsi="Nirmala UI" w:eastAsia="Nirmala UI" w:cs="Nirmala UI"/>
        </w:rPr>
        <w:t>વિશ્વાસુ</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Kutendeuka kwa Clovis kuingia katika Ukatoliki wa Nikea kunaonyesha mwanzo wa mwandamano wa ndoa ya mfano ambao ungeongoza hadi ndoa ya mfano ya agano ya mwaka 538. Ndoa hiyo ya mfano ya agano kati ya Clovis na yule kahaba afanyaye uasherati pamoja na wafalme wa dunia ilifananishwa na ndoa nne za awali za agano katika Danieli kumi na moja. Clovis alikuwa mfalme wa kwanza wa Ulaya kutoa msaada wa kijeshi na wa kiuchumi kwa kanisa la Roma, na kwa hiyo Clovis anawakilishwa ndani ya historia katika Danieli kumi na moja.</w:t>
      </w:r>
    </w:p>
    <w:p>
      <w:pPr>
        <w:pStyle w:val="ArticleScripture"/>
        <w:jc w:val="left"/>
      </w:pPr>
      <w:r>
        <w:rPr>
          <w:rFonts w:ascii="Times New Roman" w:hAnsi="Times New Roman" w:eastAsia="Times New Roman" w:cs="Times New Roman"/>
        </w:rPr>
        <w:t>Na majeshi yatasimama upande wake, nayo yataitia unajisi patakatifu pa nguvu, nayo yataiondoa sadaka ya kila siku, nayo yataweka chukizo lile lifanyalo ukiwa. Danieli 11:31.</w:t>
      </w:r>
    </w:p>
    <w:p>
      <w:pPr>
        <w:pStyle w:val="ArticleBody"/>
        <w:jc w:val="left"/>
      </w:pPr>
      <w:r>
        <w:rPr>
          <w:rFonts w:ascii="Times New Roman" w:hAnsi="Times New Roman" w:eastAsia="Times New Roman" w:cs="Times New Roman"/>
        </w:rPr>
        <w:t>UClovis ngo-496 uphawula ukuqala kwezinhlaka zezombusazwe zaseYurophu “zokuvuka” zisize upapa njengoba lwalukhuphukela emandleni. Lokhu kuphawula ukuqala kodwendwe lomshado olungokomfanekiso. “Izingalo” zaleli vesi nazo ziyakungcolisa “indawo engcwele yamandla,” okuyinto, kokubili eRoma lobuqaba naseRoma lobupapa, eyidolobha laseRoma.</w:t>
      </w:r>
    </w:p>
    <w:p>
      <w:pPr>
        <w:pStyle w:val="ArticleHeading"/>
        <w:jc w:val="left"/>
      </w:pPr>
      <w:r>
        <w:rPr>
          <w:rFonts w:ascii="Arial" w:hAnsi="Arial" w:eastAsia="Arial" w:cs="Arial"/>
        </w:rPr>
        <w:t>Nzvimbo Tsvene Mbiri</w:t>
      </w:r>
    </w:p>
    <w:p>
      <w:pPr>
        <w:pStyle w:val="ArticleBody"/>
        <w:jc w:val="left"/>
      </w:pPr>
      <w:r>
        <w:rPr>
          <w:rFonts w:ascii="Times New Roman" w:hAnsi="Times New Roman" w:eastAsia="Times New Roman" w:cs="Times New Roman"/>
        </w:rPr>
        <w:t>Mubhuku ra Danieri mune mazwi maviri akasiyana echiHebheru anoshandurwa achinzi “nzvimbo tsvene.” Mazwi echiHebheru anoti ‘miqdash’ na ‘qodesh’ ose ari maviri anoshandurwa achinzi “nzvimbo tsvene,” asi qodesh rinogona chete kumirira chinhu chitsvene, nepo miqdash richigona kumirira nzvimbo tsvene kana isiri tsvene—zvichitemerwa nemamiriro ezvakapoteredza.</w:t>
      </w:r>
    </w:p>
    <w:p>
      <w:pPr>
        <w:pStyle w:val="ArticleBody"/>
        <w:jc w:val="left"/>
      </w:pPr>
      <w:r>
        <w:rPr>
          <w:rFonts w:ascii="Times New Roman" w:hAnsi="Times New Roman" w:eastAsia="Times New Roman" w:cs="Times New Roman"/>
        </w:rPr>
        <w:t>“nzvimbo tsvene yesimba” iri mundima makumi matatu neimwe inonzi ‘miqdash’ uye inomiririra nzvimbo tsvene yesimba reRoma, iyo kuRoma yechihedheni pamwe neRoma yapapa yaiva guta reRoma. Kubva pahondo yeActium, apo Octavian akabatanidza humambo, Roma yechihedheni yakanga isingakundiki kwemakore mazana matatu nemakumi matanhatu (nguva) mukuzadziswa kwendima makumi maviri neina yaDanieri gumi neimwe.</w:t>
      </w:r>
    </w:p>
    <w:p>
      <w:pPr>
        <w:pStyle w:val="ArticleScripture"/>
        <w:jc w:val="left"/>
      </w:pPr>
      <w:r>
        <w:rPr>
          <w:rFonts w:ascii="Times New Roman" w:hAnsi="Times New Roman" w:eastAsia="Times New Roman" w:cs="Times New Roman"/>
        </w:rPr>
        <w:t>Achapinda murunyararo kunyange panzvimbo dzakakora zvikuru dzedunhu; uye achaita zvisina kuitwa namadzibaba ake, kana namadzibaba amadzibaba ake; achavaparadzira pakati pavo zvakapambwa, nezvakatorwa, nefuma; zvirokwazvo, acharonga mano ake kuzorwa nenzvimbo dzakasimba, asi kusvikira panguva yakati. Danieri 11:24.</w:t>
      </w:r>
    </w:p>
    <w:p>
      <w:pPr>
        <w:pStyle w:val="ArticleBody"/>
        <w:jc w:val="left"/>
      </w:pPr>
      <w:r>
        <w:rPr>
          <w:rFonts w:ascii="Times New Roman" w:hAnsi="Times New Roman" w:eastAsia="Times New Roman" w:cs="Times New Roman"/>
        </w:rPr>
        <w:t>Nxa Roma ra vahedeni vaibva medzimu dzedzimwe ndudzi kubva muguta reRoma, rakanga risingakundiki; asi Constantino paakatamisa guta guru kuenda kuConstantinople muna 330, “nguva” yendima makumi maviri neina yakazadzikiswa. Pakadzingwa runyanga rwekupedzisira rwezvitatu (maGoth) rwaDanieri 7 kubva muguta, Roma yeupapa yakatora pachigaro nenzira yechiporofita sehumambo hwechishanu hwechiporofita cheBhaibheri muna 538. MaGoth akanga akomba Roma, asi pakupedzisira akadzokera shure, sezvo Belsarius, mukuru wehondo waJustinian, akachengetedza guta. Chechi yeRoma yakazobva yatonga nesimba rose kwemakore ane chiuru nemazana maviri nemakumi matanhatu, kusvikira Napoleon abvisa papa ndokumuisa muutapwa muna 1798.</w:t>
      </w:r>
    </w:p>
    <w:p>
      <w:pPr>
        <w:pStyle w:val="ArticleBody"/>
        <w:jc w:val="left"/>
      </w:pPr>
      <w:r>
        <w:rPr>
          <w:rFonts w:ascii="Times New Roman" w:hAnsi="Times New Roman" w:eastAsia="Times New Roman" w:cs="Times New Roman"/>
        </w:rPr>
        <w:t>Roma, “nzvimbo tsvene yesimba,” yakanga “yasvibiswa,” (yasvibiswa, zvichireva kuti ‘yakuvadzwa kana kuparadzwa’), kubudikidza ne“maoko” ehondo yakanga ichienderera mberi ichirwa neguta iro, inomiririrwa zvikurukuru nemabhosvo mana okutanga eZvakazarurwa chitsauko 8.</w:t>
      </w:r>
    </w:p>
    <w:p>
      <w:pPr>
        <w:pStyle w:val="ArticleBody"/>
        <w:jc w:val="left"/>
      </w:pPr>
      <w:r>
        <w:rPr>
          <w:rFonts w:ascii="Times New Roman" w:hAnsi="Times New Roman" w:eastAsia="Times New Roman" w:cs="Times New Roman"/>
        </w:rPr>
        <w:t>Kwayambira mu 496 kwenda m’tsogolo, mbiri idzaonetsa mzinda wa Roma ukuipitsidwa pamene unasanduka kuchoka ku mphamvu ndi ulemerero wa ufumu wa Aroma kupita ku mphamvu ndi ulemerero wa ufumu wa Roma Katolika. Mikono imeneyo idzachotsa chipembedzo cha chikunja, choyimiridwa ndi mawu akuti “daily” m’ndimeyo, pamene inalandira chipembedzo cha Nikeya Katolika.</w:t>
      </w:r>
    </w:p>
    <w:p>
      <w:pPr>
        <w:pStyle w:val="ArticleBody"/>
        <w:jc w:val="left"/>
      </w:pPr>
      <w:r>
        <w:rPr>
          <w:rFonts w:ascii="Times New Roman" w:hAnsi="Times New Roman" w:eastAsia="Times New Roman" w:cs="Times New Roman"/>
        </w:rPr>
        <w:t>Pa nndwa ya Vouillé, Clovis akakunda ma-Arian Visigoth pasi pa Alaric II ndipo akatora Aquitaine. Pashure pechikundi ichi, muna 508, mambo weKumabvazuva Anastasius I (muConstantinople) akaremekedza Clovis nokuda kwokukunda kwake maVisigoth. Gregory weTours anoti Anastasius akatumira magwaro epamutemo aClovis achimugadza kuva consul. KuTours, muchechi yaSaint Martin, Clovis akapfeka nguo yepepuru nejasi, akaisa korona yediademu pamusoro wake, akatasva akabuda, ndokugovera goridhe nesirivha kuvanhu vazhinji. Gregory anoti kubvira pazuva iroro akarumbidzwa sa consul uye mambo weRoma akaziva kuti Clovis akanga ari mambo wechiKristu ane chiremera zviri pamutemo kumadokero. Akapiwa mubayiro nokuda kwokuputsa ma-Arian Visigoth, avo vaipikiswawo neConstantinople. 508 ndiro gore rakaremekedzwa pachena mambo wechiFrank weKatorike namambo weKumabvazuva—chechi, kukunda, uye kuvimbiswa kwepamutemo kweRoma zviri muchiitiko chimwe chete. 508 ndiro gore umambo hwechiFrank hweKatorike hwakamira sesimba guru reKatorike muGaul pashure pokuputsa ushe hwema-Arian Visigoth. Clovis ndiye mambo mukuru wokutanga wevatorwa akarwira Katorike yeNicaea achipikisa humambo hweArian, uye nokudaro ndiye muenzaniso wokutanga webasa reFrance sa “mwanasikana mukuru weChechi.” Clovis anomirira nguva ya496 kusvikira 508 uye ndiye chiratidzo chealpha chechibvumirano chomuchato chokufananidzira. Makore makumi matatu kubva 508 kusvikira 538 anomiririrwa naJustinian, uyo ari chiratidzo cheomega chemafambiro acho.</w:t>
      </w:r>
    </w:p>
    <w:p>
      <w:pPr>
        <w:pStyle w:val="ArticleBody"/>
        <w:jc w:val="left"/>
      </w:pPr>
      <w:r>
        <w:rPr>
          <w:rFonts w:ascii="Times New Roman" w:hAnsi="Times New Roman" w:eastAsia="Times New Roman" w:cs="Times New Roman"/>
        </w:rPr>
        <w:t>Muna 538, “maoko” akaisa simba repapa pachigaro chenyika kwemakore 1260. Ndipo pakazozadzikiswa muchato wechibvumirano wokufananidzira pakupera kwemudungwe wemuchato wakanga watanga muna 496. Muna 1798, muchato wechibvumirano wakanga watanga pakati papapa weRoma naClovis weFrance wakabviswa pachena apo Napoleon weFrance akaramba simba repapa nokuita kuti mukuru wehondo yake atape papa.</w:t>
      </w:r>
    </w:p>
    <w:p>
      <w:pPr>
        <w:pStyle w:val="ArticleBody"/>
        <w:jc w:val="left"/>
      </w:pPr>
      <w:r>
        <w:rPr>
          <w:rFonts w:ascii="Times New Roman" w:hAnsi="Times New Roman" w:eastAsia="Times New Roman" w:cs="Times New Roman"/>
        </w:rPr>
        <w:t>Muchato wechibvumirano chepapa une chiratidzo chealpha, wakanga watanga rwendo rwawo rwemuchato muna 496, wakazadziswa pamutemo weSvondo muna 538, uye shure kwaizvozvo wakazobviswa muna 1798, sezvakangoitwawo mimwe yose michato yezvibvumirano iri muna Danieri gumi nerimwe. Zvakazarurwa zvinowedzera pahukama hwemuchato hwepapa pakati pamadzimambo eEurope nemapapa eKaturike, nokuti shato yaZvakazarurwa gumi nembiri ndiSatani pamwe chete nemadzimambo eRoma yechihedheni.</w:t>
      </w:r>
    </w:p>
    <w:p>
      <w:pPr>
        <w:pStyle w:val="ArticleScripture"/>
        <w:jc w:val="left"/>
      </w:pPr>
      <w:r>
        <w:rPr>
          <w:rFonts w:ascii="Times New Roman" w:hAnsi="Times New Roman" w:eastAsia="Times New Roman" w:cs="Times New Roman"/>
        </w:rPr>
        <w:t>“Ngaloo, ingon nga ang dragon, sa panguna, nagrepresentar kang Satanas, kini usab, sa ikaduhang kahulogan, usa ka simbolo sa pagano nga Roma.” The Great Controversy, 439.</w:t>
      </w:r>
    </w:p>
    <w:p>
      <w:pPr>
        <w:pStyle w:val="ArticleBody"/>
        <w:jc w:val="left"/>
      </w:pPr>
      <w:r>
        <w:rPr>
          <w:rFonts w:ascii="Times New Roman" w:hAnsi="Times New Roman" w:eastAsia="Times New Roman" w:cs="Times New Roman"/>
        </w:rPr>
        <w:t>Mu Chivumbulutso Yohane watidziwisa zinthu zitatu zimene mafumu (chinjoka) anapatsa chilombo cha m’nyanja cha Chikatolika.</w:t>
      </w:r>
    </w:p>
    <w:p>
      <w:pPr>
        <w:pStyle w:val="ArticleScripture"/>
        <w:jc w:val="left"/>
      </w:pPr>
      <w:r>
        <w:rPr>
          <w:rFonts w:ascii="Times New Roman" w:hAnsi="Times New Roman" w:eastAsia="Times New Roman" w:cs="Times New Roman"/>
        </w:rPr>
        <w:t>Uye chikara chandakaona chakanga chakafanana nembada, uye tsoka dzacho dzakanga dzakaita setsoka dzebhere, uye muromo wacho wakanga wakaita somuromo weshumba; uye dhiragoni yakachipa simba rayo, nechigaro chayo, nesimba guru. Zvakazarurwa 13:2.</w:t>
      </w:r>
    </w:p>
    <w:p>
      <w:pPr>
        <w:pStyle w:val="ArticleBody"/>
        <w:jc w:val="left"/>
      </w:pPr>
      <w:r>
        <w:rPr>
          <w:rFonts w:ascii="Times New Roman" w:hAnsi="Times New Roman" w:eastAsia="Times New Roman" w:cs="Times New Roman"/>
        </w:rPr>
        <w:t>Muna 496, madzimambo eEurope akatanga kupa chikara cheupapa “simba” racho, sezvinomiririrwa nesimba ravo rehondo nerutsigiro rwavo rwezvehupfumi. Vakanga vatamisa guta guru rehumambo hwavo kuenda kuConstantinople muna 330, vachisiya guta reRoma rava “chigaro” chesimba reupapa. “Maoko” akazobva azivisa kereke yeupapa semusoro wemakereke ose muna 533 nechirevo chaJustinian. Chirevo ichocho chaisanganisirawo kushandiswa kwesimba ravo rehondo kutambudza avo upapa hwainyora sevanyengeri, nokudaro vachiisa “masimba” avo ehurumende mumaoko emapapa.</w:t>
      </w:r>
    </w:p>
    <w:p>
      <w:pPr>
        <w:pStyle w:val="ArticleBody"/>
        <w:jc w:val="left"/>
      </w:pPr>
      <w:r>
        <w:rPr>
          <w:rFonts w:ascii="Times New Roman" w:hAnsi="Times New Roman" w:eastAsia="Times New Roman" w:cs="Times New Roman"/>
        </w:rPr>
        <w:t>Umshado womfelandawonye wokuqala phakathi kobupapa namakhosi aseYurophu waqala ngoClovis ngowe-496. Ngowe-508, ubuqaba, obabuyinkolo esemthethweni yombuso, babekelwa eceleni ngenxa yenkolo yobuKatolika baseNicaea. Ngowe-533, uJustinian wamemezela ubupapa njengenhloko yawo wonke amabandla, wanikela negunya elisemthethweni lezihlalo zabo zobukhosi ngamunye ngamunye emandleni obupapa.</w:t>
      </w:r>
    </w:p>
    <w:p>
      <w:pPr>
        <w:pStyle w:val="ArticleHeading"/>
        <w:jc w:val="left"/>
      </w:pPr>
      <w:r>
        <w:rPr>
          <w:rFonts w:ascii="Leelawadee UI" w:hAnsi="Leelawadee UI" w:eastAsia="Leelawadee UI" w:cs="Leelawadee UI"/>
        </w:rPr>
        <w:t>អាសនៈអាល់ហ្វា</w:t>
      </w:r>
      <w:r>
        <w:rPr>
          <w:rFonts w:ascii="Arial" w:hAnsi="Arial" w:eastAsia="Arial" w:cs="Arial"/>
        </w:rPr>
        <w:t xml:space="preserve"> </w:t>
      </w:r>
      <w:r>
        <w:rPr>
          <w:rFonts w:ascii="Leelawadee UI" w:hAnsi="Leelawadee UI" w:eastAsia="Leelawadee UI" w:cs="Leelawadee UI"/>
        </w:rPr>
        <w:t>និងអូមេហ្គា</w:t>
      </w:r>
    </w:p>
    <w:p>
      <w:pPr>
        <w:pStyle w:val="ArticleBody"/>
        <w:jc w:val="left"/>
      </w:pPr>
      <w:r>
        <w:rPr>
          <w:rFonts w:ascii="Times New Roman" w:hAnsi="Times New Roman" w:eastAsia="Times New Roman" w:cs="Times New Roman"/>
        </w:rPr>
        <w:t>Muna 330, guta reRoma rakasiyiwa mumaoko echechi yeRoma, umo maaizogara kusvikira aparadzwa mudziva remoto pakuuya kwechipiri kwaKristu. Muna 538, akagariswazve zviri pamutemo pachigaro cheupapa, nokudaro zvichiratidza nhoroondo kubva muna 330 kusvika muna 538 senguva yechiprofita inotanga nechigaro chealpha uye inoguma nechigaro cheomega. Nguva iyi inomiririra kuguma kwehumambo hwechina hwechiprofita cheBhaibheri (Pergamo) sokuparara kunofambira mberi kunotanga muna 330 uye kunopera muna 538 nokusvika kweTiatira. Roma yokumadokero neRoma yokumabvazuva zvose zvakaramba zvichienderera mukuparara zvishoma nezvishoma kupfuura 538, asi nguva iyi yakatanga nokupiwa kwechigaro, kuchimiririra guta reRoma richipiwa upapa muna 330, kusvikira chigaro chacho chava chisiri choushe pamusoro peguta chete, asi pamusoro pehumambo hunomiririrwa neguta iroro muna 538.</w:t>
      </w:r>
    </w:p>
    <w:p>
      <w:pPr>
        <w:pStyle w:val="ArticleBody"/>
        <w:jc w:val="left"/>
      </w:pPr>
      <w:r>
        <w:rPr>
          <w:rFonts w:ascii="Times New Roman" w:hAnsi="Times New Roman" w:eastAsia="Times New Roman" w:cs="Times New Roman"/>
        </w:rPr>
        <w:t>330 kusvika 538 inguva yakatarwa yechiporofita inotsanangura zviratidzo zvisere zvekusimbiswa kwesimba repasipasi. Matanho iwayo masere anodzokororwa mukuporeswa kweronda rinouraya repasipasi panguva yemutemo weSvondo uri kuda kuuya.</w:t>
      </w:r>
    </w:p>
    <w:p>
      <w:pPr>
        <w:pStyle w:val="ArticleBody"/>
        <w:jc w:val="left"/>
      </w:pPr>
      <w:r>
        <w:rPr>
          <w:rFonts w:ascii="Times New Roman" w:hAnsi="Times New Roman" w:eastAsia="Times New Roman" w:cs="Times New Roman"/>
        </w:rPr>
        <w:t>Chekutanga pamatanho masere kwaiva kupihwa kweguta reRoma kusimba repapa, uye danho rechisere kwaiva kupihwa kweguta iroro sechigaro cheumambo hwechishanu hwechiprofita cheBhaibheri. Izvi zvinoratidza 538 sechigaro, uye se“danho rechisere, iro riri rematanho manomwe akapfuura.” Danho rokutanga raiva kupihwa kwechigaro uye danho rechisere raiva kupihwa kwechigaro; saka, danho rokutanga muna 330 ndiro arifa uye 538 ndiro omega. Zvigaro zviviri, nyanga nhatu dzakabviswa, chezuva nezuva chakabviswa, kutendeuka kwaClovis uye chirevo chaJustinian zvinoumba matanho masere akazara anoratidza mafambiro emuchato, uye pakupedzisira muchato wacho pachawo.</w:t>
      </w:r>
    </w:p>
    <w:p>
      <w:pPr>
        <w:pStyle w:val="ArticleBody"/>
        <w:jc w:val="left"/>
      </w:pPr>
      <w:r>
        <w:rPr>
          <w:rFonts w:ascii="Times New Roman" w:hAnsi="Times New Roman" w:eastAsia="Times New Roman" w:cs="Times New Roman"/>
        </w:rPr>
        <w:t>Muna 1798, France, simba rakanga ramiririra madzimambo gumi eEurope, iro rakaisa upapa pachigaro muna 538, rakabvisa upapa pachigaro ichocho. Muchato wesungano wealpha unomiririrwa munhoroondo ya538 kusvika 1798 unofananidzira muchato wesungano weomega wesimba reupapa pamwe chete nemadzimambo gumi eZvakazarurwa 17. Rwendo rwemuchato kubva muna 496 kusvika muna 538 runofananidzira nhanho sere dzinoenderana nevatungamiri vasere vokupedzisira veUnited States. Clovis neFrance zviratidzo zvemadzimambo gumi eEurope. Zvinomiririra United States iyo ichava mambo mukuru-mukuru wamadzimambo gumi eZvakazarurwa 17 pamutemo weSvondo uri kuuya nokukurumidza.</w:t>
      </w:r>
    </w:p>
    <w:p>
      <w:pPr>
        <w:pStyle w:val="ArticleBody"/>
        <w:jc w:val="left"/>
      </w:pPr>
      <w:r>
        <w:rPr>
          <w:rFonts w:ascii="Times New Roman" w:hAnsi="Times New Roman" w:eastAsia="Times New Roman" w:cs="Times New Roman"/>
        </w:rPr>
        <w:t>Muchato mishanu yapfuura yechibvumirano iri muna Danieri gumi neimwe inoenderana nemuchato wechitanhatu nowokupedzisira wechibvumirano wemazuva okupedzisira. Michato yechibvumirano yeArfa neOmega yokumusoro neyokumaodzanyemba inoratidza mwenga anobva kumaodzanyemba seArfa, uye Omega mwenga anobva kuchamhembe. Mumichato yechibvumirano yeRoma yechihedheni, mwenga weArfa aibva kumabvazuva akapiwa kumadokero, uye omega ya313 yakanga iri mwenga aibva kumadokero. Michato mina iyoyo yakabatanidzwa pamwe chete nenzira youporofita naKleopatra wokutanga naKleopatra wokupedzisira. Muchato wechibvumirano wokufananidzira weRoma yapapa wakamirira chikomba samambo mukuru wekubatana kwouporofita kwamadzimambo gumi achibatana nomwenga wavo—mukadzi mutsvuku weRoma. Kurambana kwakaitwa namambo mukuru wamadzi mambo gumi muna 1798.</w:t>
      </w:r>
    </w:p>
    <w:p>
      <w:pPr>
        <w:pStyle w:val="ArticleBody"/>
        <w:jc w:val="left"/>
      </w:pPr>
      <w:r>
        <w:rPr>
          <w:rFonts w:ascii="Times New Roman" w:hAnsi="Times New Roman" w:eastAsia="Times New Roman" w:cs="Times New Roman"/>
        </w:rPr>
        <w:t>Isivumelwano somtshato sango-313 simele isivumelwano somtshato sokugqibela samandla opopu ne-United States—ukumkani ophambili phakathi kookumkani abalishumi beSityhilelo seshumi elinesixhenxe; igunya elineempondo ezimbini elifanekiselwa ligunya elineempondo ezimbini laseFransi. Imbali eyaqala ngoClovis ngo-496 yaza ekugqibeleni yakhokelela kummiselo kaJustinian ngo-533 nasekubekweni kukapopu etroneni ngo-538, imele imbali ka-1989 kuse kulo mthetho weCawa.</w:t>
      </w:r>
    </w:p>
    <w:p>
      <w:pPr>
        <w:pStyle w:val="ArticleBody"/>
        <w:jc w:val="left"/>
      </w:pPr>
      <w:r>
        <w:rPr>
          <w:rFonts w:ascii="Times New Roman" w:hAnsi="Times New Roman" w:eastAsia="Times New Roman" w:cs="Times New Roman"/>
        </w:rPr>
        <w:t>Tudzaenderera mberi nezvinhu izvi munyaya inotevera.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Lembali Lufihlakele Lomusho Wamane—Inombolo Yamashumi Lamatsatfu</dc:title>
  <dc:subject>ਯਹਿਜ਼ਕੀਏਲ ਨੰਬਰ ਗਿਆਰਾਂ</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