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Nhoroondo Yakavanzika yeNdima yeMakumi Mana - Nhamba yeMakumi Matatu neMbiri</w:t>
      </w:r>
    </w:p>
    <w:p>
      <w:pPr>
        <w:pStyle w:val="ArticleSubtitle"/>
        <w:jc w:val="left"/>
      </w:pPr>
      <w:r>
        <w:rPr>
          <w:rFonts w:ascii="Arial" w:hAnsi="Arial" w:eastAsia="Arial" w:cs="Arial"/>
        </w:rPr>
        <w:t>Isaya Na Nharaunda Gumi Netatu</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Ndondomeko ya chenjezo m’buku la Ezekieli ndi “chizindikiro cha kuzingidwa kwa mzinda.” Pamene kuzingidwako kunayamba, mkazi wa Ezekieli anamwalira, ndipo Ezekieli analamulidwa kuti asalire imfa yake. Imfa yake, pamodzi ndi kusalira kwake imfa yake, zinayimira kuzingidwako ndi chiwonongeko cha Yerusalemu chimene chinali kuyandikira. Zochita zake ndi imfa yake zikuyimira chizindikiro cha chenjezo, chosonyeza pasadakhale chizindikiro cha chenjezo cha m’tsogolo chimene Yesu anaika poyera monga “chonyansa cha chipasuko.”</w:t>
      </w:r>
    </w:p>
    <w:p>
      <w:pPr>
        <w:pStyle w:val="ArticleScripture"/>
        <w:jc w:val="left"/>
      </w:pPr>
      <w:r>
        <w:rPr>
          <w:rFonts w:ascii="Times New Roman" w:hAnsi="Times New Roman" w:eastAsia="Times New Roman" w:cs="Times New Roman"/>
        </w:rPr>
        <w:t>Saka, whena muchiona chinthu chinyansa chakusandutsa bwinja, chidanenedwa ndi mneneri Danieli, chitaima pamalo oyera, (amene awerenga, amvetsetse). Mateyu 24:15.</w:t>
      </w:r>
    </w:p>
    <w:p>
      <w:pPr>
        <w:pStyle w:val="ArticleBody"/>
        <w:jc w:val="left"/>
      </w:pPr>
      <w:r>
        <w:rPr>
          <w:rFonts w:ascii="Times New Roman" w:hAnsi="Times New Roman" w:eastAsia="Times New Roman" w:cs="Times New Roman"/>
        </w:rPr>
        <w:t>Ezaldi amafulege amaRoma ebekiwe phakathi kwemikhawulo yethempeli, amaKrestu aseJerusalema kwakufanele abaleke kulowo muzi. Ofakazi ababili besibonakaliso sokubhujiswa kweJerusalema bagcizelela ubucayi bokubona kusenesikhathi “isibonakaliso” ngaphambi kokuhlaselwa komuzi, futhi ugqozi luyaqhubeka lukhomba ukuthi labo fakazi ababili bathola “ukusetshenziswa kwabo okuqondile kakhulu” ezinsukwini zokugcina. Ekhuluma ngesixwayiso sikaKristu ngokubhujiswa kweJerusalema maqondana noHezekeli noJohane besembonweni wethempeli, uSister White wabhala:</w:t>
      </w:r>
    </w:p>
    <w:p>
      <w:pPr>
        <w:pStyle w:val="ArticleScripture"/>
        <w:jc w:val="left"/>
      </w:pPr>
      <w:r>
        <w:rPr>
          <w:rFonts w:ascii="Times New Roman" w:hAnsi="Times New Roman" w:eastAsia="Times New Roman" w:cs="Times New Roman"/>
        </w:rPr>
        <w:t>“Kambe zvazvo zviporofita izvi zvakazadzikiswa muchikamu pakuparadzwa kweJerusarema, zvine kushandiswa kwakanyatsonanga kumazuva okupedzisira.</w:t>
      </w:r>
    </w:p>
    <w:p>
      <w:pPr>
        <w:pStyle w:val="ArticleScripture"/>
        <w:jc w:val="left"/>
      </w:pPr>
      <w:r>
        <w:rPr>
          <w:rFonts w:ascii="Times New Roman" w:hAnsi="Times New Roman" w:eastAsia="Times New Roman" w:cs="Times New Roman"/>
        </w:rPr>
        <w:t>“Re eme mo moeding wa ditiragalo tse dikgolo le tse boitshepo. Boporofeti bo tloga bo diragadiwa ka bofefo. Morena o fa mojako. Gaufi jaana go tla bulega fa pele ga rona paka e e tletseng kgatlhego e kgolo e e kgololang tsotlhe mo go botlhe ba ba tshelang. Dikganetsano tsa bogologolo di tla tsosolosiwa; dikganetsano tse disha di tla tsoga. Ditiragalo tse di tla dirwang mo lefatsheng la rona ga di ise le tsotlhe di ka bo di lorilwe.” Testimonies, volume 5, 753.</w:t>
      </w:r>
    </w:p>
    <w:p>
      <w:pPr>
        <w:pStyle w:val="ArticleBody"/>
        <w:jc w:val="left"/>
      </w:pPr>
      <w:r>
        <w:rPr>
          <w:rFonts w:ascii="Times New Roman" w:hAnsi="Times New Roman" w:eastAsia="Times New Roman" w:cs="Times New Roman"/>
        </w:rPr>
        <w:t>Mu chipatulo 4, Ezekiyeli anauzidwa kuti achite fanizo losonyeza mwamphamvu ‘chizindikiro cha kuzingidwa kwa mzinda.’ Ezekiyeli anachita fanizo kasanu m’buku lake, koma abale ake anakana kuliona. Ezekiyeli anayankhula kasanu kwa abale ake, ndipo iwo anakana kumva. Mafanizo ake ochitidwa ndi mauthenga ake akusonyeza gulu la anamwali opusa la magawo asanu, amene amakana kulandira kuwonjezeka kwa ‘chidziwitso’ kogwirizana ndi mafanizo ake ndi mawu ake. Mawu amenewo ndi mafanizo amenewo zinali zogwirizana mwachindunji ndi chiwonongeko cha Yerusalemu, chimene chili ndi “kugwiritsidwa ntchito kwachindunji kwambiri ku masiku otsiriza.”</w:t>
      </w:r>
    </w:p>
    <w:p>
      <w:pPr>
        <w:pStyle w:val="ArticleScripture"/>
        <w:jc w:val="left"/>
      </w:pPr>
      <w:r>
        <w:rPr>
          <w:rFonts w:ascii="Times New Roman" w:hAnsi="Times New Roman" w:eastAsia="Times New Roman" w:cs="Times New Roman"/>
        </w:rPr>
        <w:t>Iwewo, mwanakomana womunhu, tora chidhinha, uchiise pamberi pako, ugodhirowa pamusoro pacho guta, iro Jerusarema; urikombe uchirwisa, uvake nhare ichirwisa, ukande murwi wokukomba uchirwisa; udzike musasa waro uchirwisa, uye uise makondobwe okupwanya masuo akaripoteredza. Uyezve, uzvitorere pani yesimbi, uiite rusvingo rwesimbi pakati pako neguta; ugotarisisa chiso chako kwariri, uye richakombwa, newewo ucharikomba. Ichi chichava chiratidzo kuimba yaIsraeri.</w:t>
      </w:r>
    </w:p>
    <w:p>
      <w:pPr>
        <w:pStyle w:val="ArticleScripture"/>
        <w:jc w:val="left"/>
      </w:pPr>
      <w:r>
        <w:rPr>
          <w:rFonts w:ascii="Times New Roman" w:hAnsi="Times New Roman" w:eastAsia="Times New Roman" w:cs="Times New Roman"/>
        </w:rPr>
        <w:t>Ulale pia kwa ubavu wako wa kushoto, nawe uweke juu yake uovu wa nyumba ya Israeli; kwa hesabu ya siku utakazolala juu yake, ndivyo utakavyouchukua uovu wao. Kwa maana nimekuwekea miaka ya uovu wao sawasawa na hesabu ya siku, siku mia tatu na tisini; ndivyo utakavyouchukua uovu wa nyumba ya Israeli. Na utakapozitimiza hizo, ulale tena kwa ubavu wako wa kuume, nawe utauchukua uovu wa nyumba ya Yuda siku arobaini; nimekuagizia kila siku kuwa mwaka mmoja. Kwa hiyo utauelekeza uso wako kuizingira Yerusalemu, na mkono wako utakuwa umefunuliwa, nawe utatoa unabii juu yake. Na tazama, nitakuwekea vifungo, nawe hutageuka kutoka ubavu huu kwenda ubavu ule, hata utakapozimaliza siku za kuizingira kwako. Ezekieli 4:1–8.</w:t>
      </w:r>
    </w:p>
    <w:p>
      <w:pPr>
        <w:pStyle w:val="ArticleHeading"/>
        <w:jc w:val="left"/>
      </w:pPr>
      <w:r>
        <w:rPr>
          <w:rFonts w:ascii="Nirmala UI" w:hAnsi="Nirmala UI" w:eastAsia="Nirmala UI" w:cs="Nirmala UI"/>
        </w:rPr>
        <w:t>සලකුණ</w:t>
      </w:r>
    </w:p>
    <w:p>
      <w:pPr>
        <w:pStyle w:val="ArticleBody"/>
        <w:jc w:val="left"/>
      </w:pPr>
      <w:r>
        <w:rPr>
          <w:rFonts w:ascii="Times New Roman" w:hAnsi="Times New Roman" w:eastAsia="Times New Roman" w:cs="Times New Roman"/>
        </w:rPr>
        <w:t>Izwi elithi “sign” livela tiyimphindze letisishiyagalolunye encwadzini yaHezekeli. Esehlokweni sesine, kuvinjezelwa kweJerusalema “kuluphawu” endlini yaka-Israyeli. Esehlokweni selishumi nakubili, Hezekeli uphindze abe “luphawu” lolukhomba kuvinjezelwa nekubhujiswa kweJerusalema.</w:t>
      </w:r>
    </w:p>
    <w:p>
      <w:pPr>
        <w:pStyle w:val="ArticleScripture"/>
        <w:jc w:val="left"/>
      </w:pPr>
      <w:r>
        <w:rPr>
          <w:rFonts w:ascii="Nirmala UI" w:hAnsi="Nirmala UI" w:eastAsia="Nirmala UI" w:cs="Nirmala UI"/>
        </w:rPr>
        <w:t>மனுபுத்திரனே</w:t>
      </w:r>
      <w:r>
        <w:rPr>
          <w:rFonts w:ascii="Times New Roman" w:hAnsi="Times New Roman" w:eastAsia="Times New Roman" w:cs="Times New Roman"/>
        </w:rPr>
        <w:t xml:space="preserve">, </w:t>
      </w:r>
      <w:r>
        <w:rPr>
          <w:rFonts w:ascii="Nirmala UI" w:hAnsi="Nirmala UI" w:eastAsia="Nirmala UI" w:cs="Nirmala UI"/>
        </w:rPr>
        <w:t>நீர்</w:t>
      </w:r>
      <w:r>
        <w:rPr>
          <w:rFonts w:ascii="Times New Roman" w:hAnsi="Times New Roman" w:eastAsia="Times New Roman" w:cs="Times New Roman"/>
        </w:rPr>
        <w:t xml:space="preserve"> </w:t>
      </w:r>
      <w:r>
        <w:rPr>
          <w:rFonts w:ascii="Nirmala UI" w:hAnsi="Nirmala UI" w:eastAsia="Nirmala UI" w:cs="Nirmala UI"/>
        </w:rPr>
        <w:t>கலகமுள்ள</w:t>
      </w:r>
      <w:r>
        <w:rPr>
          <w:rFonts w:ascii="Times New Roman" w:hAnsi="Times New Roman" w:eastAsia="Times New Roman" w:cs="Times New Roman"/>
        </w:rPr>
        <w:t xml:space="preserve"> </w:t>
      </w:r>
      <w:r>
        <w:rPr>
          <w:rFonts w:ascii="Nirmala UI" w:hAnsi="Nirmala UI" w:eastAsia="Nirmala UI" w:cs="Nirmala UI"/>
        </w:rPr>
        <w:t>வீட்டாரின்</w:t>
      </w:r>
      <w:r>
        <w:rPr>
          <w:rFonts w:ascii="Times New Roman" w:hAnsi="Times New Roman" w:eastAsia="Times New Roman" w:cs="Times New Roman"/>
        </w:rPr>
        <w:t xml:space="preserve"> </w:t>
      </w:r>
      <w:r>
        <w:rPr>
          <w:rFonts w:ascii="Nirmala UI" w:hAnsi="Nirmala UI" w:eastAsia="Nirmala UI" w:cs="Nirmala UI"/>
        </w:rPr>
        <w:t>நடுவில்</w:t>
      </w:r>
      <w:r>
        <w:rPr>
          <w:rFonts w:ascii="Times New Roman" w:hAnsi="Times New Roman" w:eastAsia="Times New Roman" w:cs="Times New Roman"/>
        </w:rPr>
        <w:t xml:space="preserve"> </w:t>
      </w:r>
      <w:r>
        <w:rPr>
          <w:rFonts w:ascii="Nirmala UI" w:hAnsi="Nirmala UI" w:eastAsia="Nirmala UI" w:cs="Nirmala UI"/>
        </w:rPr>
        <w:t>வாசமாயிருக்கிறீர்</w:t>
      </w:r>
      <w:r>
        <w:rPr>
          <w:rFonts w:ascii="Times New Roman" w:hAnsi="Times New Roman" w:eastAsia="Times New Roman" w:cs="Times New Roman"/>
        </w:rPr>
        <w:t xml:space="preserve">; </w:t>
      </w:r>
      <w:r>
        <w:rPr>
          <w:rFonts w:ascii="Nirmala UI" w:hAnsi="Nirmala UI" w:eastAsia="Nirmala UI" w:cs="Nirmala UI"/>
        </w:rPr>
        <w:t>அவர்கள்</w:t>
      </w:r>
      <w:r>
        <w:rPr>
          <w:rFonts w:ascii="Times New Roman" w:hAnsi="Times New Roman" w:eastAsia="Times New Roman" w:cs="Times New Roman"/>
        </w:rPr>
        <w:t xml:space="preserve"> </w:t>
      </w:r>
      <w:r>
        <w:rPr>
          <w:rFonts w:ascii="Nirmala UI" w:hAnsi="Nirmala UI" w:eastAsia="Nirmala UI" w:cs="Nirmala UI"/>
        </w:rPr>
        <w:t>காணக்</w:t>
      </w:r>
      <w:r>
        <w:rPr>
          <w:rFonts w:ascii="Times New Roman" w:hAnsi="Times New Roman" w:eastAsia="Times New Roman" w:cs="Times New Roman"/>
        </w:rPr>
        <w:t xml:space="preserve"> </w:t>
      </w:r>
      <w:r>
        <w:rPr>
          <w:rFonts w:ascii="Nirmala UI" w:hAnsi="Nirmala UI" w:eastAsia="Nirmala UI" w:cs="Nirmala UI"/>
        </w:rPr>
        <w:t>கண்கள்</w:t>
      </w:r>
      <w:r>
        <w:rPr>
          <w:rFonts w:ascii="Times New Roman" w:hAnsi="Times New Roman" w:eastAsia="Times New Roman" w:cs="Times New Roman"/>
        </w:rPr>
        <w:t xml:space="preserve"> </w:t>
      </w:r>
      <w:r>
        <w:rPr>
          <w:rFonts w:ascii="Nirmala UI" w:hAnsi="Nirmala UI" w:eastAsia="Nirmala UI" w:cs="Nirmala UI"/>
        </w:rPr>
        <w:t>உடையவர்களாயிருந்தும்</w:t>
      </w:r>
      <w:r>
        <w:rPr>
          <w:rFonts w:ascii="Times New Roman" w:hAnsi="Times New Roman" w:eastAsia="Times New Roman" w:cs="Times New Roman"/>
        </w:rPr>
        <w:t xml:space="preserve"> </w:t>
      </w:r>
      <w:r>
        <w:rPr>
          <w:rFonts w:ascii="Nirmala UI" w:hAnsi="Nirmala UI" w:eastAsia="Nirmala UI" w:cs="Nirmala UI"/>
        </w:rPr>
        <w:t>காணாதவர்கள்</w:t>
      </w:r>
      <w:r>
        <w:rPr>
          <w:rFonts w:ascii="Times New Roman" w:hAnsi="Times New Roman" w:eastAsia="Times New Roman" w:cs="Times New Roman"/>
        </w:rPr>
        <w:t xml:space="preserve">; </w:t>
      </w:r>
      <w:r>
        <w:rPr>
          <w:rFonts w:ascii="Nirmala UI" w:hAnsi="Nirmala UI" w:eastAsia="Nirmala UI" w:cs="Nirmala UI"/>
        </w:rPr>
        <w:t>கேட்கக்</w:t>
      </w:r>
      <w:r>
        <w:rPr>
          <w:rFonts w:ascii="Times New Roman" w:hAnsi="Times New Roman" w:eastAsia="Times New Roman" w:cs="Times New Roman"/>
        </w:rPr>
        <w:t xml:space="preserve"> </w:t>
      </w:r>
      <w:r>
        <w:rPr>
          <w:rFonts w:ascii="Nirmala UI" w:hAnsi="Nirmala UI" w:eastAsia="Nirmala UI" w:cs="Nirmala UI"/>
        </w:rPr>
        <w:t>காதுகள்</w:t>
      </w:r>
      <w:r>
        <w:rPr>
          <w:rFonts w:ascii="Times New Roman" w:hAnsi="Times New Roman" w:eastAsia="Times New Roman" w:cs="Times New Roman"/>
        </w:rPr>
        <w:t xml:space="preserve"> </w:t>
      </w:r>
      <w:r>
        <w:rPr>
          <w:rFonts w:ascii="Nirmala UI" w:hAnsi="Nirmala UI" w:eastAsia="Nirmala UI" w:cs="Nirmala UI"/>
        </w:rPr>
        <w:t>உடையவர்களாயிருந்தும்</w:t>
      </w:r>
      <w:r>
        <w:rPr>
          <w:rFonts w:ascii="Times New Roman" w:hAnsi="Times New Roman" w:eastAsia="Times New Roman" w:cs="Times New Roman"/>
        </w:rPr>
        <w:t xml:space="preserve"> </w:t>
      </w:r>
      <w:r>
        <w:rPr>
          <w:rFonts w:ascii="Nirmala UI" w:hAnsi="Nirmala UI" w:eastAsia="Nirmala UI" w:cs="Nirmala UI"/>
        </w:rPr>
        <w:t>கேளாதவர்கள்</w:t>
      </w:r>
      <w:r>
        <w:rPr>
          <w:rFonts w:ascii="Times New Roman" w:hAnsi="Times New Roman" w:eastAsia="Times New Roman" w:cs="Times New Roman"/>
        </w:rPr>
        <w:t xml:space="preserve">; </w:t>
      </w:r>
      <w:r>
        <w:rPr>
          <w:rFonts w:ascii="Nirmala UI" w:hAnsi="Nirmala UI" w:eastAsia="Nirmala UI" w:cs="Nirmala UI"/>
        </w:rPr>
        <w:t>ஏனெனில்</w:t>
      </w:r>
      <w:r>
        <w:rPr>
          <w:rFonts w:ascii="Times New Roman" w:hAnsi="Times New Roman" w:eastAsia="Times New Roman" w:cs="Times New Roman"/>
        </w:rPr>
        <w:t xml:space="preserve"> </w:t>
      </w:r>
      <w:r>
        <w:rPr>
          <w:rFonts w:ascii="Nirmala UI" w:hAnsi="Nirmala UI" w:eastAsia="Nirmala UI" w:cs="Nirmala UI"/>
        </w:rPr>
        <w:t>அவர்கள்</w:t>
      </w:r>
      <w:r>
        <w:rPr>
          <w:rFonts w:ascii="Times New Roman" w:hAnsi="Times New Roman" w:eastAsia="Times New Roman" w:cs="Times New Roman"/>
        </w:rPr>
        <w:t xml:space="preserve"> </w:t>
      </w:r>
      <w:r>
        <w:rPr>
          <w:rFonts w:ascii="Nirmala UI" w:hAnsi="Nirmala UI" w:eastAsia="Nirmala UI" w:cs="Nirmala UI"/>
        </w:rPr>
        <w:t>கலகமுள்ள</w:t>
      </w:r>
      <w:r>
        <w:rPr>
          <w:rFonts w:ascii="Times New Roman" w:hAnsi="Times New Roman" w:eastAsia="Times New Roman" w:cs="Times New Roman"/>
        </w:rPr>
        <w:t xml:space="preserve"> </w:t>
      </w:r>
      <w:r>
        <w:rPr>
          <w:rFonts w:ascii="Nirmala UI" w:hAnsi="Nirmala UI" w:eastAsia="Nirmala UI" w:cs="Nirmala UI"/>
        </w:rPr>
        <w:t>வீட்டார்</w:t>
      </w:r>
      <w:r>
        <w:rPr>
          <w:rFonts w:ascii="Times New Roman" w:hAnsi="Times New Roman" w:eastAsia="Times New Roman" w:cs="Times New Roman"/>
        </w:rPr>
        <w:t xml:space="preserve">. </w:t>
      </w:r>
      <w:r>
        <w:rPr>
          <w:rFonts w:ascii="Nirmala UI" w:hAnsi="Nirmala UI" w:eastAsia="Nirmala UI" w:cs="Nirmala UI"/>
        </w:rPr>
        <w:t>ஆகையால்</w:t>
      </w:r>
      <w:r>
        <w:rPr>
          <w:rFonts w:ascii="Times New Roman" w:hAnsi="Times New Roman" w:eastAsia="Times New Roman" w:cs="Times New Roman"/>
        </w:rPr>
        <w:t xml:space="preserve">, </w:t>
      </w:r>
      <w:r>
        <w:rPr>
          <w:rFonts w:ascii="Nirmala UI" w:hAnsi="Nirmala UI" w:eastAsia="Nirmala UI" w:cs="Nirmala UI"/>
        </w:rPr>
        <w:t>மனுபுத்திரனே</w:t>
      </w:r>
      <w:r>
        <w:rPr>
          <w:rFonts w:ascii="Times New Roman" w:hAnsi="Times New Roman" w:eastAsia="Times New Roman" w:cs="Times New Roman"/>
        </w:rPr>
        <w:t xml:space="preserve">, </w:t>
      </w:r>
      <w:r>
        <w:rPr>
          <w:rFonts w:ascii="Nirmala UI" w:hAnsi="Nirmala UI" w:eastAsia="Nirmala UI" w:cs="Nirmala UI"/>
        </w:rPr>
        <w:t>நீர்</w:t>
      </w:r>
      <w:r>
        <w:rPr>
          <w:rFonts w:ascii="Times New Roman" w:hAnsi="Times New Roman" w:eastAsia="Times New Roman" w:cs="Times New Roman"/>
        </w:rPr>
        <w:t xml:space="preserve"> </w:t>
      </w:r>
      <w:r>
        <w:rPr>
          <w:rFonts w:ascii="Nirmala UI" w:hAnsi="Nirmala UI" w:eastAsia="Nirmala UI" w:cs="Nirmala UI"/>
        </w:rPr>
        <w:t>அகதியாகப்</w:t>
      </w:r>
      <w:r>
        <w:rPr>
          <w:rFonts w:ascii="Times New Roman" w:hAnsi="Times New Roman" w:eastAsia="Times New Roman" w:cs="Times New Roman"/>
        </w:rPr>
        <w:t xml:space="preserve"> </w:t>
      </w:r>
      <w:r>
        <w:rPr>
          <w:rFonts w:ascii="Nirmala UI" w:hAnsi="Nirmala UI" w:eastAsia="Nirmala UI" w:cs="Nirmala UI"/>
        </w:rPr>
        <w:t>போகிறவனுடைய</w:t>
      </w:r>
      <w:r>
        <w:rPr>
          <w:rFonts w:ascii="Times New Roman" w:hAnsi="Times New Roman" w:eastAsia="Times New Roman" w:cs="Times New Roman"/>
        </w:rPr>
        <w:t xml:space="preserve"> </w:t>
      </w:r>
      <w:r>
        <w:rPr>
          <w:rFonts w:ascii="Nirmala UI" w:hAnsi="Nirmala UI" w:eastAsia="Nirmala UI" w:cs="Nirmala UI"/>
        </w:rPr>
        <w:t>சுமைகளைத்</w:t>
      </w:r>
      <w:r>
        <w:rPr>
          <w:rFonts w:ascii="Times New Roman" w:hAnsi="Times New Roman" w:eastAsia="Times New Roman" w:cs="Times New Roman"/>
        </w:rPr>
        <w:t xml:space="preserve"> </w:t>
      </w:r>
      <w:r>
        <w:rPr>
          <w:rFonts w:ascii="Nirmala UI" w:hAnsi="Nirmala UI" w:eastAsia="Nirmala UI" w:cs="Nirmala UI"/>
        </w:rPr>
        <w:t>தயார்</w:t>
      </w:r>
      <w:r>
        <w:rPr>
          <w:rFonts w:ascii="Times New Roman" w:hAnsi="Times New Roman" w:eastAsia="Times New Roman" w:cs="Times New Roman"/>
        </w:rPr>
        <w:t xml:space="preserve"> </w:t>
      </w:r>
      <w:r>
        <w:rPr>
          <w:rFonts w:ascii="Nirmala UI" w:hAnsi="Nirmala UI" w:eastAsia="Nirmala UI" w:cs="Nirmala UI"/>
        </w:rPr>
        <w:t>செய்து</w:t>
      </w:r>
      <w:r>
        <w:rPr>
          <w:rFonts w:ascii="Times New Roman" w:hAnsi="Times New Roman" w:eastAsia="Times New Roman" w:cs="Times New Roman"/>
        </w:rPr>
        <w:t xml:space="preserve">, </w:t>
      </w:r>
      <w:r>
        <w:rPr>
          <w:rFonts w:ascii="Nirmala UI" w:hAnsi="Nirmala UI" w:eastAsia="Nirmala UI" w:cs="Nirmala UI"/>
        </w:rPr>
        <w:t>அவர்கள்</w:t>
      </w:r>
      <w:r>
        <w:rPr>
          <w:rFonts w:ascii="Times New Roman" w:hAnsi="Times New Roman" w:eastAsia="Times New Roman" w:cs="Times New Roman"/>
        </w:rPr>
        <w:t xml:space="preserve"> </w:t>
      </w:r>
      <w:r>
        <w:rPr>
          <w:rFonts w:ascii="Nirmala UI" w:hAnsi="Nirmala UI" w:eastAsia="Nirmala UI" w:cs="Nirmala UI"/>
        </w:rPr>
        <w:t>காணும்படி</w:t>
      </w:r>
      <w:r>
        <w:rPr>
          <w:rFonts w:ascii="Times New Roman" w:hAnsi="Times New Roman" w:eastAsia="Times New Roman" w:cs="Times New Roman"/>
        </w:rPr>
        <w:t xml:space="preserve"> </w:t>
      </w:r>
      <w:r>
        <w:rPr>
          <w:rFonts w:ascii="Nirmala UI" w:hAnsi="Nirmala UI" w:eastAsia="Nirmala UI" w:cs="Nirmala UI"/>
        </w:rPr>
        <w:t>பகலில்</w:t>
      </w:r>
      <w:r>
        <w:rPr>
          <w:rFonts w:ascii="Times New Roman" w:hAnsi="Times New Roman" w:eastAsia="Times New Roman" w:cs="Times New Roman"/>
        </w:rPr>
        <w:t xml:space="preserve"> </w:t>
      </w:r>
      <w:r>
        <w:rPr>
          <w:rFonts w:ascii="Nirmala UI" w:hAnsi="Nirmala UI" w:eastAsia="Nirmala UI" w:cs="Nirmala UI"/>
        </w:rPr>
        <w:t>இடம்பெயர்க</w:t>
      </w:r>
      <w:r>
        <w:rPr>
          <w:rFonts w:ascii="Times New Roman" w:hAnsi="Times New Roman" w:eastAsia="Times New Roman" w:cs="Times New Roman"/>
        </w:rPr>
        <w:t xml:space="preserve">; </w:t>
      </w:r>
      <w:r>
        <w:rPr>
          <w:rFonts w:ascii="Nirmala UI" w:hAnsi="Nirmala UI" w:eastAsia="Nirmala UI" w:cs="Nirmala UI"/>
        </w:rPr>
        <w:t>அவர்கள்</w:t>
      </w:r>
      <w:r>
        <w:rPr>
          <w:rFonts w:ascii="Times New Roman" w:hAnsi="Times New Roman" w:eastAsia="Times New Roman" w:cs="Times New Roman"/>
        </w:rPr>
        <w:t xml:space="preserve"> </w:t>
      </w:r>
      <w:r>
        <w:rPr>
          <w:rFonts w:ascii="Nirmala UI" w:hAnsi="Nirmala UI" w:eastAsia="Nirmala UI" w:cs="Nirmala UI"/>
        </w:rPr>
        <w:t>காணும்படி</w:t>
      </w:r>
      <w:r>
        <w:rPr>
          <w:rFonts w:ascii="Times New Roman" w:hAnsi="Times New Roman" w:eastAsia="Times New Roman" w:cs="Times New Roman"/>
        </w:rPr>
        <w:t xml:space="preserve"> </w:t>
      </w:r>
      <w:r>
        <w:rPr>
          <w:rFonts w:ascii="Nirmala UI" w:hAnsi="Nirmala UI" w:eastAsia="Nirmala UI" w:cs="Nirmala UI"/>
        </w:rPr>
        <w:t>உம்முடைய</w:t>
      </w:r>
      <w:r>
        <w:rPr>
          <w:rFonts w:ascii="Times New Roman" w:hAnsi="Times New Roman" w:eastAsia="Times New Roman" w:cs="Times New Roman"/>
        </w:rPr>
        <w:t xml:space="preserve"> </w:t>
      </w:r>
      <w:r>
        <w:rPr>
          <w:rFonts w:ascii="Nirmala UI" w:hAnsi="Nirmala UI" w:eastAsia="Nirmala UI" w:cs="Nirmala UI"/>
        </w:rPr>
        <w:t>இடத்திலிருந்து</w:t>
      </w:r>
      <w:r>
        <w:rPr>
          <w:rFonts w:ascii="Times New Roman" w:hAnsi="Times New Roman" w:eastAsia="Times New Roman" w:cs="Times New Roman"/>
        </w:rPr>
        <w:t xml:space="preserve"> </w:t>
      </w:r>
      <w:r>
        <w:rPr>
          <w:rFonts w:ascii="Nirmala UI" w:hAnsi="Nirmala UI" w:eastAsia="Nirmala UI" w:cs="Nirmala UI"/>
        </w:rPr>
        <w:t>வேறொரு</w:t>
      </w:r>
      <w:r>
        <w:rPr>
          <w:rFonts w:ascii="Times New Roman" w:hAnsi="Times New Roman" w:eastAsia="Times New Roman" w:cs="Times New Roman"/>
        </w:rPr>
        <w:t xml:space="preserve"> </w:t>
      </w:r>
      <w:r>
        <w:rPr>
          <w:rFonts w:ascii="Nirmala UI" w:hAnsi="Nirmala UI" w:eastAsia="Nirmala UI" w:cs="Nirmala UI"/>
        </w:rPr>
        <w:t>இடத்திற்குப்</w:t>
      </w:r>
      <w:r>
        <w:rPr>
          <w:rFonts w:ascii="Times New Roman" w:hAnsi="Times New Roman" w:eastAsia="Times New Roman" w:cs="Times New Roman"/>
        </w:rPr>
        <w:t xml:space="preserve"> </w:t>
      </w:r>
      <w:r>
        <w:rPr>
          <w:rFonts w:ascii="Nirmala UI" w:hAnsi="Nirmala UI" w:eastAsia="Nirmala UI" w:cs="Nirmala UI"/>
        </w:rPr>
        <w:t>போகவேண்டும்</w:t>
      </w:r>
      <w:r>
        <w:rPr>
          <w:rFonts w:ascii="Times New Roman" w:hAnsi="Times New Roman" w:eastAsia="Times New Roman" w:cs="Times New Roman"/>
        </w:rPr>
        <w:t xml:space="preserve">; </w:t>
      </w:r>
      <w:r>
        <w:rPr>
          <w:rFonts w:ascii="Nirmala UI" w:hAnsi="Nirmala UI" w:eastAsia="Nirmala UI" w:cs="Nirmala UI"/>
        </w:rPr>
        <w:t>அவர்கள்</w:t>
      </w:r>
      <w:r>
        <w:rPr>
          <w:rFonts w:ascii="Times New Roman" w:hAnsi="Times New Roman" w:eastAsia="Times New Roman" w:cs="Times New Roman"/>
        </w:rPr>
        <w:t xml:space="preserve"> </w:t>
      </w:r>
      <w:r>
        <w:rPr>
          <w:rFonts w:ascii="Nirmala UI" w:hAnsi="Nirmala UI" w:eastAsia="Nirmala UI" w:cs="Nirmala UI"/>
        </w:rPr>
        <w:t>கலகமுள்ள</w:t>
      </w:r>
      <w:r>
        <w:rPr>
          <w:rFonts w:ascii="Times New Roman" w:hAnsi="Times New Roman" w:eastAsia="Times New Roman" w:cs="Times New Roman"/>
        </w:rPr>
        <w:t xml:space="preserve"> </w:t>
      </w:r>
      <w:r>
        <w:rPr>
          <w:rFonts w:ascii="Nirmala UI" w:hAnsi="Nirmala UI" w:eastAsia="Nirmala UI" w:cs="Nirmala UI"/>
        </w:rPr>
        <w:t>வீட்டாராயிருந்தாலும்</w:t>
      </w:r>
      <w:r>
        <w:rPr>
          <w:rFonts w:ascii="Times New Roman" w:hAnsi="Times New Roman" w:eastAsia="Times New Roman" w:cs="Times New Roman"/>
        </w:rPr>
        <w:t xml:space="preserve">, </w:t>
      </w:r>
      <w:r>
        <w:rPr>
          <w:rFonts w:ascii="Nirmala UI" w:hAnsi="Nirmala UI" w:eastAsia="Nirmala UI" w:cs="Nirmala UI"/>
        </w:rPr>
        <w:t>ஒருவேளை</w:t>
      </w:r>
      <w:r>
        <w:rPr>
          <w:rFonts w:ascii="Times New Roman" w:hAnsi="Times New Roman" w:eastAsia="Times New Roman" w:cs="Times New Roman"/>
        </w:rPr>
        <w:t xml:space="preserve"> </w:t>
      </w:r>
      <w:r>
        <w:rPr>
          <w:rFonts w:ascii="Nirmala UI" w:hAnsi="Nirmala UI" w:eastAsia="Nirmala UI" w:cs="Nirmala UI"/>
        </w:rPr>
        <w:t>சிந்தித்துணரலாம்</w:t>
      </w:r>
      <w:r>
        <w:rPr>
          <w:rFonts w:ascii="Times New Roman" w:hAnsi="Times New Roman" w:eastAsia="Times New Roman" w:cs="Times New Roman"/>
        </w:rPr>
        <w:t xml:space="preserve">. </w:t>
      </w:r>
      <w:r>
        <w:rPr>
          <w:rFonts w:ascii="Nirmala UI" w:hAnsi="Nirmala UI" w:eastAsia="Nirmala UI" w:cs="Nirmala UI"/>
        </w:rPr>
        <w:t>பின்னர்</w:t>
      </w:r>
      <w:r>
        <w:rPr>
          <w:rFonts w:ascii="Times New Roman" w:hAnsi="Times New Roman" w:eastAsia="Times New Roman" w:cs="Times New Roman"/>
        </w:rPr>
        <w:t xml:space="preserve">, </w:t>
      </w:r>
      <w:r>
        <w:rPr>
          <w:rFonts w:ascii="Nirmala UI" w:hAnsi="Nirmala UI" w:eastAsia="Nirmala UI" w:cs="Nirmala UI"/>
        </w:rPr>
        <w:t>அவர்கள்</w:t>
      </w:r>
      <w:r>
        <w:rPr>
          <w:rFonts w:ascii="Times New Roman" w:hAnsi="Times New Roman" w:eastAsia="Times New Roman" w:cs="Times New Roman"/>
        </w:rPr>
        <w:t xml:space="preserve"> </w:t>
      </w:r>
      <w:r>
        <w:rPr>
          <w:rFonts w:ascii="Nirmala UI" w:hAnsi="Nirmala UI" w:eastAsia="Nirmala UI" w:cs="Nirmala UI"/>
        </w:rPr>
        <w:t>காணும்படி</w:t>
      </w:r>
      <w:r>
        <w:rPr>
          <w:rFonts w:ascii="Times New Roman" w:hAnsi="Times New Roman" w:eastAsia="Times New Roman" w:cs="Times New Roman"/>
        </w:rPr>
        <w:t xml:space="preserve">, </w:t>
      </w:r>
      <w:r>
        <w:rPr>
          <w:rFonts w:ascii="Nirmala UI" w:hAnsi="Nirmala UI" w:eastAsia="Nirmala UI" w:cs="Nirmala UI"/>
        </w:rPr>
        <w:t>அகதியாகப்</w:t>
      </w:r>
      <w:r>
        <w:rPr>
          <w:rFonts w:ascii="Times New Roman" w:hAnsi="Times New Roman" w:eastAsia="Times New Roman" w:cs="Times New Roman"/>
        </w:rPr>
        <w:t xml:space="preserve"> </w:t>
      </w:r>
      <w:r>
        <w:rPr>
          <w:rFonts w:ascii="Nirmala UI" w:hAnsi="Nirmala UI" w:eastAsia="Nirmala UI" w:cs="Nirmala UI"/>
        </w:rPr>
        <w:t>போகிறவனுடைய</w:t>
      </w:r>
      <w:r>
        <w:rPr>
          <w:rFonts w:ascii="Times New Roman" w:hAnsi="Times New Roman" w:eastAsia="Times New Roman" w:cs="Times New Roman"/>
        </w:rPr>
        <w:t xml:space="preserve"> </w:t>
      </w:r>
      <w:r>
        <w:rPr>
          <w:rFonts w:ascii="Nirmala UI" w:hAnsi="Nirmala UI" w:eastAsia="Nirmala UI" w:cs="Nirmala UI"/>
        </w:rPr>
        <w:t>சுமைகளைப்போல்</w:t>
      </w:r>
      <w:r>
        <w:rPr>
          <w:rFonts w:ascii="Times New Roman" w:hAnsi="Times New Roman" w:eastAsia="Times New Roman" w:cs="Times New Roman"/>
        </w:rPr>
        <w:t xml:space="preserve">, </w:t>
      </w:r>
      <w:r>
        <w:rPr>
          <w:rFonts w:ascii="Nirmala UI" w:hAnsi="Nirmala UI" w:eastAsia="Nirmala UI" w:cs="Nirmala UI"/>
        </w:rPr>
        <w:t>பகலில்</w:t>
      </w:r>
      <w:r>
        <w:rPr>
          <w:rFonts w:ascii="Times New Roman" w:hAnsi="Times New Roman" w:eastAsia="Times New Roman" w:cs="Times New Roman"/>
        </w:rPr>
        <w:t xml:space="preserve"> </w:t>
      </w:r>
      <w:r>
        <w:rPr>
          <w:rFonts w:ascii="Nirmala UI" w:hAnsi="Nirmala UI" w:eastAsia="Nirmala UI" w:cs="Nirmala UI"/>
        </w:rPr>
        <w:t>உம்முடைய</w:t>
      </w:r>
      <w:r>
        <w:rPr>
          <w:rFonts w:ascii="Times New Roman" w:hAnsi="Times New Roman" w:eastAsia="Times New Roman" w:cs="Times New Roman"/>
        </w:rPr>
        <w:t xml:space="preserve"> </w:t>
      </w:r>
      <w:r>
        <w:rPr>
          <w:rFonts w:ascii="Nirmala UI" w:hAnsi="Nirmala UI" w:eastAsia="Nirmala UI" w:cs="Nirmala UI"/>
        </w:rPr>
        <w:t>சுமைகளை</w:t>
      </w:r>
      <w:r>
        <w:rPr>
          <w:rFonts w:ascii="Times New Roman" w:hAnsi="Times New Roman" w:eastAsia="Times New Roman" w:cs="Times New Roman"/>
        </w:rPr>
        <w:t xml:space="preserve"> </w:t>
      </w:r>
      <w:r>
        <w:rPr>
          <w:rFonts w:ascii="Nirmala UI" w:hAnsi="Nirmala UI" w:eastAsia="Nirmala UI" w:cs="Nirmala UI"/>
        </w:rPr>
        <w:t>வெளியே</w:t>
      </w:r>
      <w:r>
        <w:rPr>
          <w:rFonts w:ascii="Times New Roman" w:hAnsi="Times New Roman" w:eastAsia="Times New Roman" w:cs="Times New Roman"/>
        </w:rPr>
        <w:t xml:space="preserve"> </w:t>
      </w:r>
      <w:r>
        <w:rPr>
          <w:rFonts w:ascii="Nirmala UI" w:hAnsi="Nirmala UI" w:eastAsia="Nirmala UI" w:cs="Nirmala UI"/>
        </w:rPr>
        <w:t>கொண்டு</w:t>
      </w:r>
      <w:r>
        <w:rPr>
          <w:rFonts w:ascii="Times New Roman" w:hAnsi="Times New Roman" w:eastAsia="Times New Roman" w:cs="Times New Roman"/>
        </w:rPr>
        <w:t xml:space="preserve"> </w:t>
      </w:r>
      <w:r>
        <w:rPr>
          <w:rFonts w:ascii="Nirmala UI" w:hAnsi="Nirmala UI" w:eastAsia="Nirmala UI" w:cs="Nirmala UI"/>
        </w:rPr>
        <w:t>வாரும்</w:t>
      </w:r>
      <w:r>
        <w:rPr>
          <w:rFonts w:ascii="Times New Roman" w:hAnsi="Times New Roman" w:eastAsia="Times New Roman" w:cs="Times New Roman"/>
        </w:rPr>
        <w:t xml:space="preserve">; </w:t>
      </w:r>
      <w:r>
        <w:rPr>
          <w:rFonts w:ascii="Nirmala UI" w:hAnsi="Nirmala UI" w:eastAsia="Nirmala UI" w:cs="Nirmala UI"/>
        </w:rPr>
        <w:t>மாலைக்காலத்தில்</w:t>
      </w:r>
      <w:r>
        <w:rPr>
          <w:rFonts w:ascii="Times New Roman" w:hAnsi="Times New Roman" w:eastAsia="Times New Roman" w:cs="Times New Roman"/>
        </w:rPr>
        <w:t xml:space="preserve">, </w:t>
      </w:r>
      <w:r>
        <w:rPr>
          <w:rFonts w:ascii="Nirmala UI" w:hAnsi="Nirmala UI" w:eastAsia="Nirmala UI" w:cs="Nirmala UI"/>
        </w:rPr>
        <w:t>சிறைக்கொண்டு</w:t>
      </w:r>
      <w:r>
        <w:rPr>
          <w:rFonts w:ascii="Times New Roman" w:hAnsi="Times New Roman" w:eastAsia="Times New Roman" w:cs="Times New Roman"/>
        </w:rPr>
        <w:t xml:space="preserve"> </w:t>
      </w:r>
      <w:r>
        <w:rPr>
          <w:rFonts w:ascii="Nirmala UI" w:hAnsi="Nirmala UI" w:eastAsia="Nirmala UI" w:cs="Nirmala UI"/>
        </w:rPr>
        <w:t>போகப்படுகிறவர்கள்</w:t>
      </w:r>
      <w:r>
        <w:rPr>
          <w:rFonts w:ascii="Times New Roman" w:hAnsi="Times New Roman" w:eastAsia="Times New Roman" w:cs="Times New Roman"/>
        </w:rPr>
        <w:t xml:space="preserve"> </w:t>
      </w:r>
      <w:r>
        <w:rPr>
          <w:rFonts w:ascii="Nirmala UI" w:hAnsi="Nirmala UI" w:eastAsia="Nirmala UI" w:cs="Nirmala UI"/>
        </w:rPr>
        <w:t>புறப்படுவதுபோல</w:t>
      </w:r>
      <w:r>
        <w:rPr>
          <w:rFonts w:ascii="Times New Roman" w:hAnsi="Times New Roman" w:eastAsia="Times New Roman" w:cs="Times New Roman"/>
        </w:rPr>
        <w:t xml:space="preserve">, </w:t>
      </w:r>
      <w:r>
        <w:rPr>
          <w:rFonts w:ascii="Nirmala UI" w:hAnsi="Nirmala UI" w:eastAsia="Nirmala UI" w:cs="Nirmala UI"/>
        </w:rPr>
        <w:t>அவர்கள்</w:t>
      </w:r>
      <w:r>
        <w:rPr>
          <w:rFonts w:ascii="Times New Roman" w:hAnsi="Times New Roman" w:eastAsia="Times New Roman" w:cs="Times New Roman"/>
        </w:rPr>
        <w:t xml:space="preserve"> </w:t>
      </w:r>
      <w:r>
        <w:rPr>
          <w:rFonts w:ascii="Nirmala UI" w:hAnsi="Nirmala UI" w:eastAsia="Nirmala UI" w:cs="Nirmala UI"/>
        </w:rPr>
        <w:t>காணும்படி</w:t>
      </w:r>
      <w:r>
        <w:rPr>
          <w:rFonts w:ascii="Times New Roman" w:hAnsi="Times New Roman" w:eastAsia="Times New Roman" w:cs="Times New Roman"/>
        </w:rPr>
        <w:t xml:space="preserve"> </w:t>
      </w:r>
      <w:r>
        <w:rPr>
          <w:rFonts w:ascii="Nirmala UI" w:hAnsi="Nirmala UI" w:eastAsia="Nirmala UI" w:cs="Nirmala UI"/>
        </w:rPr>
        <w:t>நீர்</w:t>
      </w:r>
      <w:r>
        <w:rPr>
          <w:rFonts w:ascii="Times New Roman" w:hAnsi="Times New Roman" w:eastAsia="Times New Roman" w:cs="Times New Roman"/>
        </w:rPr>
        <w:t xml:space="preserve"> </w:t>
      </w:r>
      <w:r>
        <w:rPr>
          <w:rFonts w:ascii="Nirmala UI" w:hAnsi="Nirmala UI" w:eastAsia="Nirmala UI" w:cs="Nirmala UI"/>
        </w:rPr>
        <w:t>புறப்படவேண்டும்</w:t>
      </w:r>
      <w:r>
        <w:rPr>
          <w:rFonts w:ascii="Times New Roman" w:hAnsi="Times New Roman" w:eastAsia="Times New Roman" w:cs="Times New Roman"/>
        </w:rPr>
        <w:t xml:space="preserve">. </w:t>
      </w:r>
      <w:r>
        <w:rPr>
          <w:rFonts w:ascii="Nirmala UI" w:hAnsi="Nirmala UI" w:eastAsia="Nirmala UI" w:cs="Nirmala UI"/>
        </w:rPr>
        <w:t>அவர்கள்</w:t>
      </w:r>
      <w:r>
        <w:rPr>
          <w:rFonts w:ascii="Times New Roman" w:hAnsi="Times New Roman" w:eastAsia="Times New Roman" w:cs="Times New Roman"/>
        </w:rPr>
        <w:t xml:space="preserve"> </w:t>
      </w:r>
      <w:r>
        <w:rPr>
          <w:rFonts w:ascii="Nirmala UI" w:hAnsi="Nirmala UI" w:eastAsia="Nirmala UI" w:cs="Nirmala UI"/>
        </w:rPr>
        <w:t>காணும்படி</w:t>
      </w:r>
      <w:r>
        <w:rPr>
          <w:rFonts w:ascii="Times New Roman" w:hAnsi="Times New Roman" w:eastAsia="Times New Roman" w:cs="Times New Roman"/>
        </w:rPr>
        <w:t xml:space="preserve"> </w:t>
      </w:r>
      <w:r>
        <w:rPr>
          <w:rFonts w:ascii="Nirmala UI" w:hAnsi="Nirmala UI" w:eastAsia="Nirmala UI" w:cs="Nirmala UI"/>
        </w:rPr>
        <w:t>சுவரைத்</w:t>
      </w:r>
      <w:r>
        <w:rPr>
          <w:rFonts w:ascii="Times New Roman" w:hAnsi="Times New Roman" w:eastAsia="Times New Roman" w:cs="Times New Roman"/>
        </w:rPr>
        <w:t xml:space="preserve"> </w:t>
      </w:r>
      <w:r>
        <w:rPr>
          <w:rFonts w:ascii="Nirmala UI" w:hAnsi="Nirmala UI" w:eastAsia="Nirmala UI" w:cs="Nirmala UI"/>
        </w:rPr>
        <w:t>துளைத்து</w:t>
      </w:r>
      <w:r>
        <w:rPr>
          <w:rFonts w:ascii="Times New Roman" w:hAnsi="Times New Roman" w:eastAsia="Times New Roman" w:cs="Times New Roman"/>
        </w:rPr>
        <w:t xml:space="preserve">, </w:t>
      </w:r>
      <w:r>
        <w:rPr>
          <w:rFonts w:ascii="Nirmala UI" w:hAnsi="Nirmala UI" w:eastAsia="Nirmala UI" w:cs="Nirmala UI"/>
        </w:rPr>
        <w:t>அதின்</w:t>
      </w:r>
      <w:r>
        <w:rPr>
          <w:rFonts w:ascii="Times New Roman" w:hAnsi="Times New Roman" w:eastAsia="Times New Roman" w:cs="Times New Roman"/>
        </w:rPr>
        <w:t xml:space="preserve"> </w:t>
      </w:r>
      <w:r>
        <w:rPr>
          <w:rFonts w:ascii="Nirmala UI" w:hAnsi="Nirmala UI" w:eastAsia="Nirmala UI" w:cs="Nirmala UI"/>
        </w:rPr>
        <w:t>வழியாக</w:t>
      </w:r>
      <w:r>
        <w:rPr>
          <w:rFonts w:ascii="Times New Roman" w:hAnsi="Times New Roman" w:eastAsia="Times New Roman" w:cs="Times New Roman"/>
        </w:rPr>
        <w:t xml:space="preserve"> </w:t>
      </w:r>
      <w:r>
        <w:rPr>
          <w:rFonts w:ascii="Nirmala UI" w:hAnsi="Nirmala UI" w:eastAsia="Nirmala UI" w:cs="Nirmala UI"/>
        </w:rPr>
        <w:t>எடுத்துக்கொண்டு</w:t>
      </w:r>
      <w:r>
        <w:rPr>
          <w:rFonts w:ascii="Times New Roman" w:hAnsi="Times New Roman" w:eastAsia="Times New Roman" w:cs="Times New Roman"/>
        </w:rPr>
        <w:t xml:space="preserve"> </w:t>
      </w:r>
      <w:r>
        <w:rPr>
          <w:rFonts w:ascii="Nirmala UI" w:hAnsi="Nirmala UI" w:eastAsia="Nirmala UI" w:cs="Nirmala UI"/>
        </w:rPr>
        <w:t>போகவேண்டும்</w:t>
      </w:r>
      <w:r>
        <w:rPr>
          <w:rFonts w:ascii="Times New Roman" w:hAnsi="Times New Roman" w:eastAsia="Times New Roman" w:cs="Times New Roman"/>
        </w:rPr>
        <w:t xml:space="preserve">. </w:t>
      </w:r>
      <w:r>
        <w:rPr>
          <w:rFonts w:ascii="Nirmala UI" w:hAnsi="Nirmala UI" w:eastAsia="Nirmala UI" w:cs="Nirmala UI"/>
        </w:rPr>
        <w:t>அவர்கள்</w:t>
      </w:r>
      <w:r>
        <w:rPr>
          <w:rFonts w:ascii="Times New Roman" w:hAnsi="Times New Roman" w:eastAsia="Times New Roman" w:cs="Times New Roman"/>
        </w:rPr>
        <w:t xml:space="preserve"> </w:t>
      </w:r>
      <w:r>
        <w:rPr>
          <w:rFonts w:ascii="Nirmala UI" w:hAnsi="Nirmala UI" w:eastAsia="Nirmala UI" w:cs="Nirmala UI"/>
        </w:rPr>
        <w:t>காணும்படி</w:t>
      </w:r>
      <w:r>
        <w:rPr>
          <w:rFonts w:ascii="Times New Roman" w:hAnsi="Times New Roman" w:eastAsia="Times New Roman" w:cs="Times New Roman"/>
        </w:rPr>
        <w:t xml:space="preserve"> </w:t>
      </w:r>
      <w:r>
        <w:rPr>
          <w:rFonts w:ascii="Nirmala UI" w:hAnsi="Nirmala UI" w:eastAsia="Nirmala UI" w:cs="Nirmala UI"/>
        </w:rPr>
        <w:t>அதைப்</w:t>
      </w:r>
      <w:r>
        <w:rPr>
          <w:rFonts w:ascii="Times New Roman" w:hAnsi="Times New Roman" w:eastAsia="Times New Roman" w:cs="Times New Roman"/>
        </w:rPr>
        <w:t xml:space="preserve"> </w:t>
      </w:r>
      <w:r>
        <w:rPr>
          <w:rFonts w:ascii="Nirmala UI" w:hAnsi="Nirmala UI" w:eastAsia="Nirmala UI" w:cs="Nirmala UI"/>
        </w:rPr>
        <w:t>உமது</w:t>
      </w:r>
      <w:r>
        <w:rPr>
          <w:rFonts w:ascii="Times New Roman" w:hAnsi="Times New Roman" w:eastAsia="Times New Roman" w:cs="Times New Roman"/>
        </w:rPr>
        <w:t xml:space="preserve"> </w:t>
      </w:r>
      <w:r>
        <w:rPr>
          <w:rFonts w:ascii="Nirmala UI" w:hAnsi="Nirmala UI" w:eastAsia="Nirmala UI" w:cs="Nirmala UI"/>
        </w:rPr>
        <w:t>தோளின்மேல்</w:t>
      </w:r>
      <w:r>
        <w:rPr>
          <w:rFonts w:ascii="Times New Roman" w:hAnsi="Times New Roman" w:eastAsia="Times New Roman" w:cs="Times New Roman"/>
        </w:rPr>
        <w:t xml:space="preserve"> </w:t>
      </w:r>
      <w:r>
        <w:rPr>
          <w:rFonts w:ascii="Nirmala UI" w:hAnsi="Nirmala UI" w:eastAsia="Nirmala UI" w:cs="Nirmala UI"/>
        </w:rPr>
        <w:t>சுமந்து</w:t>
      </w:r>
      <w:r>
        <w:rPr>
          <w:rFonts w:ascii="Times New Roman" w:hAnsi="Times New Roman" w:eastAsia="Times New Roman" w:cs="Times New Roman"/>
        </w:rPr>
        <w:t xml:space="preserve">, </w:t>
      </w:r>
      <w:r>
        <w:rPr>
          <w:rFonts w:ascii="Nirmala UI" w:hAnsi="Nirmala UI" w:eastAsia="Nirmala UI" w:cs="Nirmala UI"/>
        </w:rPr>
        <w:t>அந்திமயக்கத்தில்</w:t>
      </w:r>
      <w:r>
        <w:rPr>
          <w:rFonts w:ascii="Times New Roman" w:hAnsi="Times New Roman" w:eastAsia="Times New Roman" w:cs="Times New Roman"/>
        </w:rPr>
        <w:t xml:space="preserve"> </w:t>
      </w:r>
      <w:r>
        <w:rPr>
          <w:rFonts w:ascii="Nirmala UI" w:hAnsi="Nirmala UI" w:eastAsia="Nirmala UI" w:cs="Nirmala UI"/>
        </w:rPr>
        <w:t>வெளியே</w:t>
      </w:r>
      <w:r>
        <w:rPr>
          <w:rFonts w:ascii="Times New Roman" w:hAnsi="Times New Roman" w:eastAsia="Times New Roman" w:cs="Times New Roman"/>
        </w:rPr>
        <w:t xml:space="preserve"> </w:t>
      </w:r>
      <w:r>
        <w:rPr>
          <w:rFonts w:ascii="Nirmala UI" w:hAnsi="Nirmala UI" w:eastAsia="Nirmala UI" w:cs="Nirmala UI"/>
        </w:rPr>
        <w:t>கொண்டு</w:t>
      </w:r>
      <w:r>
        <w:rPr>
          <w:rFonts w:ascii="Times New Roman" w:hAnsi="Times New Roman" w:eastAsia="Times New Roman" w:cs="Times New Roman"/>
        </w:rPr>
        <w:t xml:space="preserve"> </w:t>
      </w:r>
      <w:r>
        <w:rPr>
          <w:rFonts w:ascii="Nirmala UI" w:hAnsi="Nirmala UI" w:eastAsia="Nirmala UI" w:cs="Nirmala UI"/>
        </w:rPr>
        <w:t>போகவேண்டும்</w:t>
      </w:r>
      <w:r>
        <w:rPr>
          <w:rFonts w:ascii="Times New Roman" w:hAnsi="Times New Roman" w:eastAsia="Times New Roman" w:cs="Times New Roman"/>
        </w:rPr>
        <w:t xml:space="preserve">; </w:t>
      </w:r>
      <w:r>
        <w:rPr>
          <w:rFonts w:ascii="Nirmala UI" w:hAnsi="Nirmala UI" w:eastAsia="Nirmala UI" w:cs="Nirmala UI"/>
        </w:rPr>
        <w:t>நீர்</w:t>
      </w:r>
      <w:r>
        <w:rPr>
          <w:rFonts w:ascii="Times New Roman" w:hAnsi="Times New Roman" w:eastAsia="Times New Roman" w:cs="Times New Roman"/>
        </w:rPr>
        <w:t xml:space="preserve"> </w:t>
      </w:r>
      <w:r>
        <w:rPr>
          <w:rFonts w:ascii="Nirmala UI" w:hAnsi="Nirmala UI" w:eastAsia="Nirmala UI" w:cs="Nirmala UI"/>
        </w:rPr>
        <w:t>நிலத்தைக்</w:t>
      </w:r>
      <w:r>
        <w:rPr>
          <w:rFonts w:ascii="Times New Roman" w:hAnsi="Times New Roman" w:eastAsia="Times New Roman" w:cs="Times New Roman"/>
        </w:rPr>
        <w:t xml:space="preserve"> </w:t>
      </w:r>
      <w:r>
        <w:rPr>
          <w:rFonts w:ascii="Nirmala UI" w:hAnsi="Nirmala UI" w:eastAsia="Nirmala UI" w:cs="Nirmala UI"/>
        </w:rPr>
        <w:t>காணாதபடிக்கு</w:t>
      </w:r>
      <w:r>
        <w:rPr>
          <w:rFonts w:ascii="Times New Roman" w:hAnsi="Times New Roman" w:eastAsia="Times New Roman" w:cs="Times New Roman"/>
        </w:rPr>
        <w:t xml:space="preserve"> </w:t>
      </w:r>
      <w:r>
        <w:rPr>
          <w:rFonts w:ascii="Nirmala UI" w:hAnsi="Nirmala UI" w:eastAsia="Nirmala UI" w:cs="Nirmala UI"/>
        </w:rPr>
        <w:t>உமது</w:t>
      </w:r>
      <w:r>
        <w:rPr>
          <w:rFonts w:ascii="Times New Roman" w:hAnsi="Times New Roman" w:eastAsia="Times New Roman" w:cs="Times New Roman"/>
        </w:rPr>
        <w:t xml:space="preserve"> </w:t>
      </w:r>
      <w:r>
        <w:rPr>
          <w:rFonts w:ascii="Nirmala UI" w:hAnsi="Nirmala UI" w:eastAsia="Nirmala UI" w:cs="Nirmala UI"/>
        </w:rPr>
        <w:t>முகத்தை</w:t>
      </w:r>
      <w:r>
        <w:rPr>
          <w:rFonts w:ascii="Times New Roman" w:hAnsi="Times New Roman" w:eastAsia="Times New Roman" w:cs="Times New Roman"/>
        </w:rPr>
        <w:t xml:space="preserve"> </w:t>
      </w:r>
      <w:r>
        <w:rPr>
          <w:rFonts w:ascii="Nirmala UI" w:hAnsi="Nirmala UI" w:eastAsia="Nirmala UI" w:cs="Nirmala UI"/>
        </w:rPr>
        <w:t>மூடிக்கொள்ளவேண்டும்</w:t>
      </w:r>
      <w:r>
        <w:rPr>
          <w:rFonts w:ascii="Times New Roman" w:hAnsi="Times New Roman" w:eastAsia="Times New Roman" w:cs="Times New Roman"/>
        </w:rPr>
        <w:t xml:space="preserve">; </w:t>
      </w:r>
      <w:r>
        <w:rPr>
          <w:rFonts w:ascii="Nirmala UI" w:hAnsi="Nirmala UI" w:eastAsia="Nirmala UI" w:cs="Nirmala UI"/>
        </w:rPr>
        <w:t>ஏனெனில்</w:t>
      </w:r>
      <w:r>
        <w:rPr>
          <w:rFonts w:ascii="Times New Roman" w:hAnsi="Times New Roman" w:eastAsia="Times New Roman" w:cs="Times New Roman"/>
        </w:rPr>
        <w:t xml:space="preserve"> </w:t>
      </w:r>
      <w:r>
        <w:rPr>
          <w:rFonts w:ascii="Nirmala UI" w:hAnsi="Nirmala UI" w:eastAsia="Nirmala UI" w:cs="Nirmala UI"/>
        </w:rPr>
        <w:t>நான்</w:t>
      </w:r>
      <w:r>
        <w:rPr>
          <w:rFonts w:ascii="Times New Roman" w:hAnsi="Times New Roman" w:eastAsia="Times New Roman" w:cs="Times New Roman"/>
        </w:rPr>
        <w:t xml:space="preserve"> </w:t>
      </w:r>
      <w:r>
        <w:rPr>
          <w:rFonts w:ascii="Nirmala UI" w:hAnsi="Nirmala UI" w:eastAsia="Nirmala UI" w:cs="Nirmala UI"/>
        </w:rPr>
        <w:t>உம்மை</w:t>
      </w:r>
      <w:r>
        <w:rPr>
          <w:rFonts w:ascii="Times New Roman" w:hAnsi="Times New Roman" w:eastAsia="Times New Roman" w:cs="Times New Roman"/>
        </w:rPr>
        <w:t xml:space="preserve"> </w:t>
      </w:r>
      <w:r>
        <w:rPr>
          <w:rFonts w:ascii="Nirmala UI" w:hAnsi="Nirmala UI" w:eastAsia="Nirmala UI" w:cs="Nirmala UI"/>
        </w:rPr>
        <w:t>இஸ்ரவேல்</w:t>
      </w:r>
      <w:r>
        <w:rPr>
          <w:rFonts w:ascii="Times New Roman" w:hAnsi="Times New Roman" w:eastAsia="Times New Roman" w:cs="Times New Roman"/>
        </w:rPr>
        <w:t xml:space="preserve"> </w:t>
      </w:r>
      <w:r>
        <w:rPr>
          <w:rFonts w:ascii="Nirmala UI" w:hAnsi="Nirmala UI" w:eastAsia="Nirmala UI" w:cs="Nirmala UI"/>
        </w:rPr>
        <w:t>வீட்டாருக்கு</w:t>
      </w:r>
      <w:r>
        <w:rPr>
          <w:rFonts w:ascii="Times New Roman" w:hAnsi="Times New Roman" w:eastAsia="Times New Roman" w:cs="Times New Roman"/>
        </w:rPr>
        <w:t xml:space="preserve"> </w:t>
      </w:r>
      <w:r>
        <w:rPr>
          <w:rFonts w:ascii="Nirmala UI" w:hAnsi="Nirmala UI" w:eastAsia="Nirmala UI" w:cs="Nirmala UI"/>
        </w:rPr>
        <w:t>ஒரு</w:t>
      </w:r>
      <w:r>
        <w:rPr>
          <w:rFonts w:ascii="Times New Roman" w:hAnsi="Times New Roman" w:eastAsia="Times New Roman" w:cs="Times New Roman"/>
        </w:rPr>
        <w:t xml:space="preserve"> </w:t>
      </w:r>
      <w:r>
        <w:rPr>
          <w:rFonts w:ascii="Nirmala UI" w:hAnsi="Nirmala UI" w:eastAsia="Nirmala UI" w:cs="Nirmala UI"/>
        </w:rPr>
        <w:t>அடையாளமாக</w:t>
      </w:r>
      <w:r>
        <w:rPr>
          <w:rFonts w:ascii="Times New Roman" w:hAnsi="Times New Roman" w:eastAsia="Times New Roman" w:cs="Times New Roman"/>
        </w:rPr>
        <w:t xml:space="preserve"> </w:t>
      </w:r>
      <w:r>
        <w:rPr>
          <w:rFonts w:ascii="Nirmala UI" w:hAnsi="Nirmala UI" w:eastAsia="Nirmala UI" w:cs="Nirmala UI"/>
        </w:rPr>
        <w:t>வைத்திருக்கிறேன்</w:t>
      </w:r>
      <w:r>
        <w:rPr>
          <w:rFonts w:ascii="Times New Roman" w:hAnsi="Times New Roman" w:eastAsia="Times New Roman" w:cs="Times New Roman"/>
        </w:rPr>
        <w:t xml:space="preserve">. </w:t>
      </w:r>
      <w:r>
        <w:rPr>
          <w:rFonts w:ascii="Nirmala UI" w:hAnsi="Nirmala UI" w:eastAsia="Nirmala UI" w:cs="Nirmala UI"/>
        </w:rPr>
        <w:t>எசேக்கியேல்</w:t>
      </w:r>
      <w:r>
        <w:rPr>
          <w:rFonts w:ascii="Times New Roman" w:hAnsi="Times New Roman" w:eastAsia="Times New Roman" w:cs="Times New Roman"/>
        </w:rPr>
        <w:t xml:space="preserve"> 12:2–6.</w:t>
      </w:r>
    </w:p>
    <w:p>
      <w:pPr>
        <w:pStyle w:val="ArticleBody"/>
        <w:jc w:val="left"/>
      </w:pPr>
      <w:r>
        <w:rPr>
          <w:rFonts w:ascii="Times New Roman" w:hAnsi="Times New Roman" w:eastAsia="Times New Roman" w:cs="Times New Roman"/>
        </w:rPr>
        <w:t>Indlu eyihlamukelako nayibona umfanekiso wesiphrofetho owawudlalisiwe, kayizange ikuzwisise lokho okwakutshiwo yiwo; ngakho yacela uHezekheli ukuba akuchaze.</w:t>
      </w:r>
    </w:p>
    <w:p>
      <w:pPr>
        <w:pStyle w:val="ArticleScripture"/>
        <w:jc w:val="left"/>
      </w:pPr>
      <w:r>
        <w:rPr>
          <w:rFonts w:ascii="Times New Roman" w:hAnsi="Times New Roman" w:eastAsia="Times New Roman" w:cs="Times New Roman"/>
        </w:rPr>
        <w:t>Mwanakomana womunhu, ko imba yaIsraeri, iyo imba inopanduka, haina here kukuudza ichiti, “Uri kuitei?” Uti kwavari, “Zvanzi naIshe Jehovha: Chirevo ichi chinobata muchinda ari muJerusarema, neimba yose yaIsraeri iri pakati pavo.” Uti, “Ini ndiri chiratidzo chenyu; sezvandakaita, ndizvo zvichaitwawo kwavari; vachatamiswa, vaende muutapwa.” Ezekieri 12:9–11.</w:t>
      </w:r>
    </w:p>
    <w:p>
      <w:pPr>
        <w:pStyle w:val="ArticleBody"/>
        <w:jc w:val="left"/>
      </w:pPr>
      <w:r>
        <w:rPr>
          <w:rFonts w:ascii="Times New Roman" w:hAnsi="Times New Roman" w:eastAsia="Times New Roman" w:cs="Times New Roman"/>
        </w:rPr>
        <w:t>Ukuzingelwa kweJerusalema kuluphawu kubantu bakaNkulunkulu ezinsukwini zokugcina.</w:t>
      </w:r>
    </w:p>
    <w:p>
      <w:pPr>
        <w:pStyle w:val="ArticleScripture"/>
        <w:jc w:val="left"/>
      </w:pPr>
      <w:r>
        <w:rPr>
          <w:rFonts w:ascii="Times New Roman" w:hAnsi="Times New Roman" w:eastAsia="Times New Roman" w:cs="Times New Roman"/>
        </w:rPr>
        <w:t>“Mumwe nomumwe wevaporofita vekare akataura zvishoma pamusoro penguva yavo kupfuura pamusoro penguva yedu, zvokuti kuporofita kwavo kunoshanda kwatiri. ‘Zvino zvinhu izvi zvose zvakavawira kuti zvive mienzaniso; uye zvakanyorwa kuti zvive yambiro yedu, isu tasvikirwa nokuguma kwenyika.’ 1 Vakorinde 10:11. ‘Havana kushumira ivo pachavo, asi isu, pazvinhu izvo zvino zvaparidzirwa kwamuri navakakuparidzirai evhangeri noMweya Mutsvene wakatumwa achibva kudenga; zvinhu izvo vatumwa vanoshuva kutarisisa mazviri.’ 1 Petro 1:12....”</w:t>
      </w:r>
    </w:p>
    <w:p>
      <w:pPr>
        <w:pStyle w:val="ArticleScripture"/>
        <w:jc w:val="left"/>
      </w:pPr>
      <w:r>
        <w:rPr>
          <w:rFonts w:ascii="Times New Roman" w:hAnsi="Times New Roman" w:eastAsia="Times New Roman" w:cs="Times New Roman"/>
        </w:rPr>
        <w:t>“Bibele yi hlayisele yi tlhela yi boha swin’we swilo swa yona hinkwaswo swa nkoka hikwalaho ka rixaka leri ra makumu. Hinkwaswo swiendlakalo leswikulu ni swiendlo hinkwaswo leswi tshembekaka swa matimu ya Testamente ya Khale a swi vile kona, naswona swa ha tlhela swi vuyelela evandlheni emasikwini lawa ya makumu.” Selected Messages, buku ya 3, 338, 339.</w:t>
      </w:r>
    </w:p>
    <w:p>
      <w:pPr>
        <w:pStyle w:val="ArticleHeading"/>
        <w:jc w:val="left"/>
      </w:pPr>
      <w:r>
        <w:rPr>
          <w:rFonts w:ascii="Arial" w:hAnsi="Arial" w:eastAsia="Arial" w:cs="Arial"/>
        </w:rPr>
        <w:t>Ulu Suku Lwaelolunye##</w:t>
      </w:r>
    </w:p>
    <w:p>
      <w:pPr>
        <w:pStyle w:val="ArticleBody"/>
        <w:jc w:val="left"/>
      </w:pPr>
      <w:r>
        <w:rPr>
          <w:rFonts w:ascii="Times New Roman" w:hAnsi="Times New Roman" w:eastAsia="Times New Roman" w:cs="Times New Roman"/>
        </w:rPr>
        <w:t>Esekele, katika mfano wa kinabii uliotendwa wa “kuzingirwa na kuangamizwa kwa Yerusalemu,” ni ishara kwa watu wa Mungu katika siku za mwisho.</w:t>
      </w:r>
    </w:p>
    <w:p>
      <w:pPr>
        <w:pStyle w:val="ArticleScripture"/>
        <w:jc w:val="left"/>
      </w:pPr>
      <w:r>
        <w:rPr>
          <w:rFonts w:ascii="Times New Roman" w:hAnsi="Times New Roman" w:eastAsia="Times New Roman" w:cs="Times New Roman"/>
        </w:rPr>
        <w:t>Uye mugore rechipfumbamwe, nomwedzi wegumi, pazuva regumi romwedzi, shoko raJehovha rakasvika kwandiri, richiti: Mwanakomana womunhu, nyora zita rezuva iri, iro zuva iri chairo; mambo weBhabhironi atanga kurwisa Jerusarema nezuva iri chairo.</w:t>
      </w:r>
    </w:p>
    <w:p>
      <w:pPr>
        <w:pStyle w:val="ArticleScripture"/>
        <w:jc w:val="left"/>
      </w:pPr>
      <w:r>
        <w:rPr>
          <w:rFonts w:ascii="Times New Roman" w:hAnsi="Times New Roman" w:eastAsia="Times New Roman" w:cs="Times New Roman"/>
        </w:rPr>
        <w:t>Uye undi nendimi kuimba inthanthi endlini ehlubukayo, uthi kubo: Itsho njalo iNkosi uJehova: Beka imbiza, uyibeke, uthele lamanzi kuyo; qoqa izingcezu zayo uzifake kuyo, zonke izingcezu ezinhle, ithanga lehlombe; uyigcwalise ngamathambo akhethiweyo. Thatha okukhethiweyo emhlambini, utshise lamathambo ngaphansi kwayo, uyibilise kuhle, bavuthise amathambo ayo phakathi kwayo. Ngakho itsho njalo iNkosi uJehova: Maye kuwo umuzi wegazi, imbiza elenhlabithi yayo phakathi kwayo, lenhlabithi yayo engaphumanga kuyo! Yikhuphe isiqephu ngesiqephu; makungaweli inkatho phezu kwayo. Ngoba igazi lalo liphakathi kwalo; lalibeka phezu kwedwala elingelele; alizange lilithele emhlabathini, ukuba lilimbozwe ngothuli; ukuze kubangele ulaka lukhuphuke luthathe impindiselo; ngilibeke igazi lalo phezu kwedwala elingelele, ukuze lingambozwa.</w:t>
      </w:r>
    </w:p>
    <w:p>
      <w:pPr>
        <w:pStyle w:val="ArticleScripture"/>
        <w:jc w:val="left"/>
      </w:pPr>
      <w:r>
        <w:rPr>
          <w:rFonts w:ascii="Times New Roman" w:hAnsi="Times New Roman" w:eastAsia="Times New Roman" w:cs="Times New Roman"/>
        </w:rPr>
        <w:t>Naizvozvo Jehovha Mwari anoti: Une nhamo, iwe guta reropa! Ini ndichaita murwi wehuni kuti uve mukuru. Unganidzai huni, mutindidze moto, bvisai nyama yose, muiise zvinonhuhwira zvayo zvakanaka, mapfupa ngaatsve. Ipapo mugate racho risaise risina chinhu pamusoro pemazimbe aro, kuti ndarira yaro ipise, ibvirire, uye kuti tsvina yarwo inyauke mukati maro, kuti furo rarwo ripere. Rakazvinetesa nenhema dzaro, asi furo raro guru harina kubuda mariri; furo raro richava mumoto. Mutsvina mako mune unzenza; nokuti ndakakuchenesa, asi iwe hauna kucheneswa; hauchazombicheneswi patsvina yako kusvikira ndazorodza hasha dzangu pamusoro pako. Ini Jehovha ndazvitaura; zvichaitika, uye ndichazviita; handingadzoki shure, handingaregi, uye handingazvidembi; vachakutonga zvinoenderana nenzira dzako, uye zvinoenderana nezvawakaita, ndizvo zvinotaura Ishe Jehovha.</w:t>
      </w:r>
    </w:p>
    <w:p>
      <w:pPr>
        <w:pStyle w:val="ArticleScripture"/>
        <w:jc w:val="left"/>
      </w:pPr>
      <w:r>
        <w:rPr>
          <w:rFonts w:ascii="Times New Roman" w:hAnsi="Times New Roman" w:eastAsia="Times New Roman" w:cs="Times New Roman"/>
        </w:rPr>
        <w:t>Izwi raJehovha rakauyazve kwandiri richiti, Mwanakomana womunhu, tarira, ndinokutorera nechiro chimwe choga chinodikamwa nameso ako; asi haufaniri kuchema kana kurira, uye misodzi yako ngairege kuyerera. Dzora kuungudza; usachemedza vakafa; sunga nguwani yako pamusoro wako, uise shangu dzako patsoka dzako, usafukidza miromo yako, uye usadya chingwa chavanhu. Naizvozvo ndakataura kuvanhu mangwanani; zvino madekwana mudzimai wangu akafa; uye mangwanani ndakaita sezvandakanga ndarairwa. Vanhu vakati kwandiri, Haungatiudzi here kuti zvinhu izvi zvinorevei kwatiri, zvauri kuita saizvozvo?</w:t>
      </w:r>
    </w:p>
    <w:p>
      <w:pPr>
        <w:pStyle w:val="ArticleScripture"/>
        <w:jc w:val="left"/>
      </w:pPr>
      <w:r>
        <w:rPr>
          <w:rFonts w:ascii="Times New Roman" w:hAnsi="Times New Roman" w:eastAsia="Times New Roman" w:cs="Times New Roman"/>
        </w:rPr>
        <w:t>Ipapo ndakavapindura ndichiti, Shoko raJehovha rakasvika kwandiri, richiti, Taura kuimba yaIsraeri, uti, Zvanzi naIshe Jehovha: Tarirai, ndichasvibisa nzvimbo yangu tsvene, rukudzo rwesimba renyu, chinodikanwa nameso enyu, nechinhu chinonzwirwa tsitsi nomweya yenyu; uye vanakomana venyu navanasikana venyu vamakasiya vachawa nomunondo. Imi muchaita sezvandakaita ini: hamungafukidzi miromo yenyu, kana kudya chingwa chavanhu. Ngowani dzenyu dzichava pamisoro yenyu, neshangu dzenyu dzichava patsoka dzenyu; hamungachemi kana kuungudza; asi muchapererwa nokuda kwezvakaipa zvenyu, muchigomera mumwe nomumwe kuna mumwe wake. Naizvozvo Ezekieri achava chiratidzo kwamuri; maererano nezvose zvaakaita, muchaitawo imi; uye kana izvi zvaitika, muchaziva kuti ndini Ishe Jehovha. Ezekieri 24:1–24.</w:t>
      </w:r>
    </w:p>
    <w:p>
      <w:pPr>
        <w:pStyle w:val="ArticleBody"/>
        <w:jc w:val="left"/>
      </w:pPr>
      <w:r>
        <w:rPr>
          <w:rFonts w:ascii="Times New Roman" w:hAnsi="Times New Roman" w:eastAsia="Times New Roman" w:cs="Times New Roman"/>
        </w:rPr>
        <w:t>Hesekieri chiratidzo chinoratidza kutanga kwekukombwa nepakupedzisira kuparadzwa kweJerusarema, uye pashure paizvozvo; kutapwa kwenhengo dzechechi yeSeventh-day Adventist yeRaodhikia.</w:t>
      </w:r>
    </w:p>
    <w:p>
      <w:pPr>
        <w:pStyle w:val="ArticleScripture"/>
        <w:jc w:val="left"/>
      </w:pPr>
      <w:r>
        <w:rPr>
          <w:rFonts w:ascii="Times New Roman" w:hAnsi="Times New Roman" w:eastAsia="Times New Roman" w:cs="Times New Roman"/>
        </w:rPr>
        <w:t>“</w:t>
      </w:r>
      <w:r>
        <w:rPr>
          <w:rFonts w:ascii="Nirmala UI" w:hAnsi="Nirmala UI" w:eastAsia="Nirmala UI" w:cs="Nirmala UI"/>
        </w:rPr>
        <w:t>ଆଳୀବ</w:t>
      </w:r>
      <w:r>
        <w:rPr>
          <w:rFonts w:ascii="Times New Roman" w:hAnsi="Times New Roman" w:eastAsia="Times New Roman" w:cs="Times New Roman"/>
        </w:rPr>
        <w:t xml:space="preserve"> </w:t>
      </w:r>
      <w:r>
        <w:rPr>
          <w:rFonts w:ascii="Nirmala UI" w:hAnsi="Nirmala UI" w:eastAsia="Nirmala UI" w:cs="Nirmala UI"/>
        </w:rPr>
        <w:t>ପର୍ବତର</w:t>
      </w:r>
      <w:r>
        <w:rPr>
          <w:rFonts w:ascii="Times New Roman" w:hAnsi="Times New Roman" w:eastAsia="Times New Roman" w:cs="Times New Roman"/>
        </w:rPr>
        <w:t xml:space="preserve"> </w:t>
      </w:r>
      <w:r>
        <w:rPr>
          <w:rFonts w:ascii="Nirmala UI" w:hAnsi="Nirmala UI" w:eastAsia="Nirmala UI" w:cs="Nirmala UI"/>
        </w:rPr>
        <w:t>ଶିଖରରୁ</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ଖ୍ରୀଷ୍ଟ</w:t>
      </w:r>
      <w:r>
        <w:rPr>
          <w:rFonts w:ascii="Times New Roman" w:hAnsi="Times New Roman" w:eastAsia="Times New Roman" w:cs="Times New Roman"/>
        </w:rPr>
        <w:t xml:space="preserve"> </w:t>
      </w:r>
      <w:r>
        <w:rPr>
          <w:rFonts w:ascii="Nirmala UI" w:hAnsi="Nirmala UI" w:eastAsia="Nirmala UI" w:cs="Nirmala UI"/>
        </w:rPr>
        <w:t>ତଳକୁ</w:t>
      </w:r>
      <w:r>
        <w:rPr>
          <w:rFonts w:ascii="Times New Roman" w:hAnsi="Times New Roman" w:eastAsia="Times New Roman" w:cs="Times New Roman"/>
        </w:rPr>
        <w:t xml:space="preserve"> </w:t>
      </w:r>
      <w:r>
        <w:rPr>
          <w:rFonts w:ascii="Nirmala UI" w:hAnsi="Nirmala UI" w:eastAsia="Nirmala UI" w:cs="Nirmala UI"/>
        </w:rPr>
        <w:t>ଚାହିଲେ</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ପ୍ରତ୍ୟେକ</w:t>
      </w:r>
      <w:r>
        <w:rPr>
          <w:rFonts w:ascii="Times New Roman" w:hAnsi="Times New Roman" w:eastAsia="Times New Roman" w:cs="Times New Roman"/>
        </w:rPr>
        <w:t xml:space="preserve"> </w:t>
      </w:r>
      <w:r>
        <w:rPr>
          <w:rFonts w:ascii="Nirmala UI" w:hAnsi="Nirmala UI" w:eastAsia="Nirmala UI" w:cs="Nirmala UI"/>
        </w:rPr>
        <w:t>ମଣ୍ଡଳୀରେ</w:t>
      </w:r>
      <w:r>
        <w:rPr>
          <w:rFonts w:ascii="Times New Roman" w:hAnsi="Times New Roman" w:eastAsia="Times New Roman" w:cs="Times New Roman"/>
        </w:rPr>
        <w:t xml:space="preserve"> </w:t>
      </w:r>
      <w:r>
        <w:rPr>
          <w:rFonts w:ascii="Nirmala UI" w:hAnsi="Nirmala UI" w:eastAsia="Nirmala UI" w:cs="Nirmala UI"/>
        </w:rPr>
        <w:t>ଏହିପରି</w:t>
      </w:r>
      <w:r>
        <w:rPr>
          <w:rFonts w:ascii="Times New Roman" w:hAnsi="Times New Roman" w:eastAsia="Times New Roman" w:cs="Times New Roman"/>
        </w:rPr>
        <w:t xml:space="preserve"> </w:t>
      </w:r>
      <w:r>
        <w:rPr>
          <w:rFonts w:ascii="Nirmala UI" w:hAnsi="Nirmala UI" w:eastAsia="Nirmala UI" w:cs="Nirmala UI"/>
        </w:rPr>
        <w:t>ଅବସ୍ଥା</w:t>
      </w:r>
      <w:r>
        <w:rPr>
          <w:rFonts w:ascii="Times New Roman" w:hAnsi="Times New Roman" w:eastAsia="Times New Roman" w:cs="Times New Roman"/>
        </w:rPr>
        <w:t xml:space="preserve"> </w:t>
      </w:r>
      <w:r>
        <w:rPr>
          <w:rFonts w:ascii="Nirmala UI" w:hAnsi="Nirmala UI" w:eastAsia="Nirmala UI" w:cs="Nirmala UI"/>
        </w:rPr>
        <w:t>ବିଦ୍ୟମାନ</w:t>
      </w:r>
      <w:r>
        <w:rPr>
          <w:rFonts w:ascii="Times New Roman" w:hAnsi="Times New Roman" w:eastAsia="Times New Roman" w:cs="Times New Roman"/>
        </w:rPr>
        <w:t xml:space="preserve"> </w:t>
      </w:r>
      <w:r>
        <w:rPr>
          <w:rFonts w:ascii="Nirmala UI" w:hAnsi="Nirmala UI" w:eastAsia="Nirmala UI" w:cs="Nirmala UI"/>
        </w:rPr>
        <w:t>ଥିବାକୁ</w:t>
      </w:r>
      <w:r>
        <w:rPr>
          <w:rFonts w:ascii="Times New Roman" w:hAnsi="Times New Roman" w:eastAsia="Times New Roman" w:cs="Times New Roman"/>
        </w:rPr>
        <w:t xml:space="preserve"> </w:t>
      </w:r>
      <w:r>
        <w:rPr>
          <w:rFonts w:ascii="Nirmala UI" w:hAnsi="Nirmala UI" w:eastAsia="Nirmala UI" w:cs="Nirmala UI"/>
        </w:rPr>
        <w:t>ଦେଖିଲେ।</w:t>
      </w:r>
      <w:r>
        <w:rPr>
          <w:rFonts w:ascii="Times New Roman" w:hAnsi="Times New Roman" w:eastAsia="Times New Roman" w:cs="Times New Roman"/>
        </w:rPr>
        <w:t xml:space="preserve"> </w:t>
      </w:r>
      <w:r>
        <w:rPr>
          <w:rFonts w:ascii="Nirmala UI" w:hAnsi="Nirmala UI" w:eastAsia="Nirmala UI" w:cs="Nirmala UI"/>
        </w:rPr>
        <w:t>ଯେମାନେ</w:t>
      </w:r>
      <w:r>
        <w:rPr>
          <w:rFonts w:ascii="Times New Roman" w:hAnsi="Times New Roman" w:eastAsia="Times New Roman" w:cs="Times New Roman"/>
        </w:rPr>
        <w:t xml:space="preserve"> </w:t>
      </w:r>
      <w:r>
        <w:rPr>
          <w:rFonts w:ascii="Nirmala UI" w:hAnsi="Nirmala UI" w:eastAsia="Nirmala UI" w:cs="Nirmala UI"/>
        </w:rPr>
        <w:t>ଯିରୁଶାଲେମର</w:t>
      </w:r>
      <w:r>
        <w:rPr>
          <w:rFonts w:ascii="Times New Roman" w:hAnsi="Times New Roman" w:eastAsia="Times New Roman" w:cs="Times New Roman"/>
        </w:rPr>
        <w:t xml:space="preserve"> </w:t>
      </w:r>
      <w:r>
        <w:rPr>
          <w:rFonts w:ascii="Nirmala UI" w:hAnsi="Nirmala UI" w:eastAsia="Nirmala UI" w:cs="Nirmala UI"/>
        </w:rPr>
        <w:t>ଲୋକମାନଙ୍କ</w:t>
      </w:r>
      <w:r>
        <w:rPr>
          <w:rFonts w:ascii="Times New Roman" w:hAnsi="Times New Roman" w:eastAsia="Times New Roman" w:cs="Times New Roman"/>
        </w:rPr>
        <w:t xml:space="preserve"> </w:t>
      </w:r>
      <w:r>
        <w:rPr>
          <w:rFonts w:ascii="Nirmala UI" w:hAnsi="Nirmala UI" w:eastAsia="Nirmala UI" w:cs="Nirmala UI"/>
        </w:rPr>
        <w:t>ପଦଚିହ୍ନରେ</w:t>
      </w:r>
      <w:r>
        <w:rPr>
          <w:rFonts w:ascii="Times New Roman" w:hAnsi="Times New Roman" w:eastAsia="Times New Roman" w:cs="Times New Roman"/>
        </w:rPr>
        <w:t xml:space="preserve"> </w:t>
      </w:r>
      <w:r>
        <w:rPr>
          <w:rFonts w:ascii="Nirmala UI" w:hAnsi="Nirmala UI" w:eastAsia="Nirmala UI" w:cs="Nirmala UI"/>
        </w:rPr>
        <w:t>ଚାଲୁଛନ୍ତି</w:t>
      </w:r>
      <w:r>
        <w:rPr>
          <w:rFonts w:ascii="Times New Roman" w:hAnsi="Times New Roman" w:eastAsia="Times New Roman" w:cs="Times New Roman"/>
        </w:rPr>
        <w:t xml:space="preserve">, </w:t>
      </w:r>
      <w:r>
        <w:rPr>
          <w:rFonts w:ascii="Nirmala UI" w:hAnsi="Nirmala UI" w:eastAsia="Nirmala UI" w:cs="Nirmala UI"/>
        </w:rPr>
        <w:t>ଯେମାନଙ୍କ</w:t>
      </w:r>
      <w:r>
        <w:rPr>
          <w:rFonts w:ascii="Times New Roman" w:hAnsi="Times New Roman" w:eastAsia="Times New Roman" w:cs="Times New Roman"/>
        </w:rPr>
        <w:t xml:space="preserve"> </w:t>
      </w:r>
      <w:r>
        <w:rPr>
          <w:rFonts w:ascii="Nirmala UI" w:hAnsi="Nirmala UI" w:eastAsia="Nirmala UI" w:cs="Nirmala UI"/>
        </w:rPr>
        <w:t>ପାଖରେ</w:t>
      </w:r>
      <w:r>
        <w:rPr>
          <w:rFonts w:ascii="Times New Roman" w:hAnsi="Times New Roman" w:eastAsia="Times New Roman" w:cs="Times New Roman"/>
        </w:rPr>
        <w:t xml:space="preserve"> </w:t>
      </w:r>
      <w:r>
        <w:rPr>
          <w:rFonts w:ascii="Nirmala UI" w:hAnsi="Nirmala UI" w:eastAsia="Nirmala UI" w:cs="Nirmala UI"/>
        </w:rPr>
        <w:t>ଏତେ</w:t>
      </w:r>
      <w:r>
        <w:rPr>
          <w:rFonts w:ascii="Times New Roman" w:hAnsi="Times New Roman" w:eastAsia="Times New Roman" w:cs="Times New Roman"/>
        </w:rPr>
        <w:t xml:space="preserve"> </w:t>
      </w:r>
      <w:r>
        <w:rPr>
          <w:rFonts w:ascii="Nirmala UI" w:hAnsi="Nirmala UI" w:eastAsia="Nirmala UI" w:cs="Nirmala UI"/>
        </w:rPr>
        <w:t>ବଡ଼</w:t>
      </w:r>
      <w:r>
        <w:rPr>
          <w:rFonts w:ascii="Times New Roman" w:hAnsi="Times New Roman" w:eastAsia="Times New Roman" w:cs="Times New Roman"/>
        </w:rPr>
        <w:t xml:space="preserve"> </w:t>
      </w:r>
      <w:r>
        <w:rPr>
          <w:rFonts w:ascii="Nirmala UI" w:hAnsi="Nirmala UI" w:eastAsia="Nirmala UI" w:cs="Nirmala UI"/>
        </w:rPr>
        <w:t>ଆଲୋକ</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ସେମାନଙ୍କ</w:t>
      </w:r>
      <w:r>
        <w:rPr>
          <w:rFonts w:ascii="Times New Roman" w:hAnsi="Times New Roman" w:eastAsia="Times New Roman" w:cs="Times New Roman"/>
        </w:rPr>
        <w:t xml:space="preserve"> </w:t>
      </w:r>
      <w:r>
        <w:rPr>
          <w:rFonts w:ascii="Nirmala UI" w:hAnsi="Nirmala UI" w:eastAsia="Nirmala UI" w:cs="Nirmala UI"/>
        </w:rPr>
        <w:t>ସବୁଙ୍କ</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ସତର୍କବାଣୀମାନେ</w:t>
      </w:r>
      <w:r>
        <w:rPr>
          <w:rFonts w:ascii="Times New Roman" w:hAnsi="Times New Roman" w:eastAsia="Times New Roman" w:cs="Times New Roman"/>
        </w:rPr>
        <w:t xml:space="preserve"> </w:t>
      </w:r>
      <w:r>
        <w:rPr>
          <w:rFonts w:ascii="Nirmala UI" w:hAnsi="Nirmala UI" w:eastAsia="Nirmala UI" w:cs="Nirmala UI"/>
        </w:rPr>
        <w:t>ଅବତରିତ</w:t>
      </w:r>
      <w:r>
        <w:rPr>
          <w:rFonts w:ascii="Times New Roman" w:hAnsi="Times New Roman" w:eastAsia="Times New Roman" w:cs="Times New Roman"/>
        </w:rPr>
        <w:t xml:space="preserve"> </w:t>
      </w:r>
      <w:r>
        <w:rPr>
          <w:rFonts w:ascii="Nirmala UI" w:hAnsi="Nirmala UI" w:eastAsia="Nirmala UI" w:cs="Nirmala UI"/>
        </w:rPr>
        <w:t>ହୁଅନ୍ତି।</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ଜନସମୂହ</w:t>
      </w:r>
      <w:r>
        <w:rPr>
          <w:rFonts w:ascii="Times New Roman" w:hAnsi="Times New Roman" w:eastAsia="Times New Roman" w:cs="Times New Roman"/>
        </w:rPr>
        <w:t xml:space="preserve"> </w:t>
      </w:r>
      <w:r>
        <w:rPr>
          <w:rFonts w:ascii="Nirmala UI" w:hAnsi="Nirmala UI" w:eastAsia="Nirmala UI" w:cs="Nirmala UI"/>
        </w:rPr>
        <w:t>ଆମ</w:t>
      </w:r>
      <w:r>
        <w:rPr>
          <w:rFonts w:ascii="Times New Roman" w:hAnsi="Times New Roman" w:eastAsia="Times New Roman" w:cs="Times New Roman"/>
        </w:rPr>
        <w:t xml:space="preserve"> </w:t>
      </w:r>
      <w:r>
        <w:rPr>
          <w:rFonts w:ascii="Nirmala UI" w:hAnsi="Nirmala UI" w:eastAsia="Nirmala UI" w:cs="Nirmala UI"/>
        </w:rPr>
        <w:t>ସମ୍ମୁଖରେ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ସତର୍କବାଣୀ</w:t>
      </w:r>
      <w:r>
        <w:rPr>
          <w:rFonts w:ascii="Times New Roman" w:hAnsi="Times New Roman" w:eastAsia="Times New Roman" w:cs="Times New Roman"/>
        </w:rPr>
        <w:t xml:space="preserve"> </w:t>
      </w:r>
      <w:r>
        <w:rPr>
          <w:rFonts w:ascii="Nirmala UI" w:hAnsi="Nirmala UI" w:eastAsia="Nirmala UI" w:cs="Nirmala UI"/>
        </w:rPr>
        <w:t>ଭାବେ</w:t>
      </w:r>
      <w:r>
        <w:rPr>
          <w:rFonts w:ascii="Times New Roman" w:hAnsi="Times New Roman" w:eastAsia="Times New Roman" w:cs="Times New Roman"/>
        </w:rPr>
        <w:t xml:space="preserve"> </w:t>
      </w:r>
      <w:r>
        <w:rPr>
          <w:rFonts w:ascii="Nirmala UI" w:hAnsi="Nirmala UI" w:eastAsia="Nirmala UI" w:cs="Nirmala UI"/>
        </w:rPr>
        <w:t>ରହିଛି।</w:t>
      </w:r>
      <w:r>
        <w:rPr>
          <w:rFonts w:ascii="Times New Roman" w:hAnsi="Times New Roman" w:eastAsia="Times New Roman" w:cs="Times New Roman"/>
        </w:rPr>
        <w:t xml:space="preserve"> </w:t>
      </w:r>
      <w:r>
        <w:rPr>
          <w:rFonts w:ascii="Nirmala UI" w:hAnsi="Nirmala UI" w:eastAsia="Nirmala UI" w:cs="Nirmala UI"/>
        </w:rPr>
        <w:t>ଆମର</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ଦିନରେ</w:t>
      </w:r>
      <w:r>
        <w:rPr>
          <w:rFonts w:ascii="Times New Roman" w:hAnsi="Times New Roman" w:eastAsia="Times New Roman" w:cs="Times New Roman"/>
        </w:rPr>
        <w:t xml:space="preserve"> </w:t>
      </w:r>
      <w:r>
        <w:rPr>
          <w:rFonts w:ascii="Nirmala UI" w:hAnsi="Nirmala UI" w:eastAsia="Nirmala UI" w:cs="Nirmala UI"/>
        </w:rPr>
        <w:t>ଈଶ୍ୱରଙ୍କ</w:t>
      </w:r>
      <w:r>
        <w:rPr>
          <w:rFonts w:ascii="Times New Roman" w:hAnsi="Times New Roman" w:eastAsia="Times New Roman" w:cs="Times New Roman"/>
        </w:rPr>
        <w:t xml:space="preserve"> </w:t>
      </w:r>
      <w:r>
        <w:rPr>
          <w:rFonts w:ascii="Nirmala UI" w:hAnsi="Nirmala UI" w:eastAsia="Nirmala UI" w:cs="Nirmala UI"/>
        </w:rPr>
        <w:t>ସତର୍କବାଣୀକୁ</w:t>
      </w:r>
      <w:r>
        <w:rPr>
          <w:rFonts w:ascii="Times New Roman" w:hAnsi="Times New Roman" w:eastAsia="Times New Roman" w:cs="Times New Roman"/>
        </w:rPr>
        <w:t xml:space="preserve"> </w:t>
      </w:r>
      <w:r>
        <w:rPr>
          <w:rFonts w:ascii="Nirmala UI" w:hAnsi="Nirmala UI" w:eastAsia="Nirmala UI" w:cs="Nirmala UI"/>
        </w:rPr>
        <w:t>ପ୍ରତ୍ୟାଖ୍ୟାନ</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ଲୋକମାନେ</w:t>
      </w:r>
      <w:r>
        <w:rPr>
          <w:rFonts w:ascii="Times New Roman" w:hAnsi="Times New Roman" w:eastAsia="Times New Roman" w:cs="Times New Roman"/>
        </w:rPr>
        <w:t xml:space="preserve"> </w:t>
      </w:r>
      <w:r>
        <w:rPr>
          <w:rFonts w:ascii="Nirmala UI" w:hAnsi="Nirmala UI" w:eastAsia="Nirmala UI" w:cs="Nirmala UI"/>
        </w:rPr>
        <w:t>ଯିରୁଶାଲେମର</w:t>
      </w:r>
      <w:r>
        <w:rPr>
          <w:rFonts w:ascii="Times New Roman" w:hAnsi="Times New Roman" w:eastAsia="Times New Roman" w:cs="Times New Roman"/>
        </w:rPr>
        <w:t xml:space="preserve"> </w:t>
      </w:r>
      <w:r>
        <w:rPr>
          <w:rFonts w:ascii="Nirmala UI" w:hAnsi="Nirmala UI" w:eastAsia="Nirmala UI" w:cs="Nirmala UI"/>
        </w:rPr>
        <w:t>ପାପକୁ</w:t>
      </w:r>
      <w:r>
        <w:rPr>
          <w:rFonts w:ascii="Times New Roman" w:hAnsi="Times New Roman" w:eastAsia="Times New Roman" w:cs="Times New Roman"/>
        </w:rPr>
        <w:t xml:space="preserve"> </w:t>
      </w:r>
      <w:r>
        <w:rPr>
          <w:rFonts w:ascii="Nirmala UI" w:hAnsi="Nirmala UI" w:eastAsia="Nirmala UI" w:cs="Nirmala UI"/>
        </w:rPr>
        <w:t>ପୁନରାବୃତ</w:t>
      </w:r>
      <w:r>
        <w:rPr>
          <w:rFonts w:ascii="Times New Roman" w:hAnsi="Times New Roman" w:eastAsia="Times New Roman" w:cs="Times New Roman"/>
        </w:rPr>
        <w:t xml:space="preserve"> </w:t>
      </w:r>
      <w:r>
        <w:rPr>
          <w:rFonts w:ascii="Nirmala UI" w:hAnsi="Nirmala UI" w:eastAsia="Nirmala UI" w:cs="Nirmala UI"/>
        </w:rPr>
        <w:t>କରୁଛନ୍ତି।</w:t>
      </w:r>
      <w:r>
        <w:rPr>
          <w:rFonts w:ascii="Times New Roman" w:hAnsi="Times New Roman" w:eastAsia="Times New Roman" w:cs="Times New Roman"/>
        </w:rPr>
        <w:t xml:space="preserve"> </w:t>
      </w:r>
      <w:r>
        <w:rPr>
          <w:rFonts w:ascii="Nirmala UI" w:hAnsi="Nirmala UI" w:eastAsia="Nirmala UI" w:cs="Nirmala UI"/>
        </w:rPr>
        <w:t>ମାନବୀୟ</w:t>
      </w:r>
      <w:r>
        <w:rPr>
          <w:rFonts w:ascii="Times New Roman" w:hAnsi="Times New Roman" w:eastAsia="Times New Roman" w:cs="Times New Roman"/>
        </w:rPr>
        <w:t xml:space="preserve"> </w:t>
      </w:r>
      <w:r>
        <w:rPr>
          <w:rFonts w:ascii="Nirmala UI" w:hAnsi="Nirmala UI" w:eastAsia="Nirmala UI" w:cs="Nirmala UI"/>
        </w:rPr>
        <w:t>ପ୍ରତିନିଧି</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ଦେଖେନାହିଁ</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ଦେଖିବାକୁ</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ଇଚ୍ଛା</w:t>
      </w:r>
      <w:r>
        <w:rPr>
          <w:rFonts w:ascii="Times New Roman" w:hAnsi="Times New Roman" w:eastAsia="Times New Roman" w:cs="Times New Roman"/>
        </w:rPr>
        <w:t xml:space="preserve"> </w:t>
      </w:r>
      <w:r>
        <w:rPr>
          <w:rFonts w:ascii="Nirmala UI" w:hAnsi="Nirmala UI" w:eastAsia="Nirmala UI" w:cs="Nirmala UI"/>
        </w:rPr>
        <w:t>କରେନାହିଁ</w:t>
      </w:r>
      <w:r>
        <w:rPr>
          <w:rFonts w:ascii="Times New Roman" w:hAnsi="Times New Roman" w:eastAsia="Times New Roman" w:cs="Times New Roman"/>
        </w:rPr>
        <w:t xml:space="preserve">, </w:t>
      </w:r>
      <w:r>
        <w:rPr>
          <w:rFonts w:ascii="Nirmala UI" w:hAnsi="Nirmala UI" w:eastAsia="Nirmala UI" w:cs="Nirmala UI"/>
        </w:rPr>
        <w:t>ପ୍ରଭୁ</w:t>
      </w:r>
      <w:r>
        <w:rPr>
          <w:rFonts w:ascii="Times New Roman" w:hAnsi="Times New Roman" w:eastAsia="Times New Roman" w:cs="Times New Roman"/>
        </w:rPr>
        <w:t xml:space="preserve"> </w:t>
      </w:r>
      <w:r>
        <w:rPr>
          <w:rFonts w:ascii="Nirmala UI" w:hAnsi="Nirmala UI" w:eastAsia="Nirmala UI" w:cs="Nirmala UI"/>
        </w:rPr>
        <w:t>ସେହିକଥା</w:t>
      </w:r>
      <w:r>
        <w:rPr>
          <w:rFonts w:ascii="Times New Roman" w:hAnsi="Times New Roman" w:eastAsia="Times New Roman" w:cs="Times New Roman"/>
        </w:rPr>
        <w:t xml:space="preserve"> </w:t>
      </w:r>
      <w:r>
        <w:rPr>
          <w:rFonts w:ascii="Nirmala UI" w:hAnsi="Nirmala UI" w:eastAsia="Nirmala UI" w:cs="Nirmala UI"/>
        </w:rPr>
        <w:t>ଦେଖନ୍ତି</w:t>
      </w:r>
      <w:r>
        <w:rPr>
          <w:rFonts w:ascii="Times New Roman" w:hAnsi="Times New Roman" w:eastAsia="Times New Roman" w:cs="Times New Roman"/>
        </w:rPr>
        <w:t>—</w:t>
      </w:r>
      <w:r>
        <w:rPr>
          <w:rFonts w:ascii="Nirmala UI" w:hAnsi="Nirmala UI" w:eastAsia="Nirmala UI" w:cs="Nirmala UI"/>
        </w:rPr>
        <w:t>ବ୍ୟାଟଲ</w:t>
      </w:r>
      <w:r>
        <w:rPr>
          <w:rFonts w:ascii="Times New Roman" w:hAnsi="Times New Roman" w:eastAsia="Times New Roman" w:cs="Times New Roman"/>
        </w:rPr>
        <w:t xml:space="preserve"> </w:t>
      </w:r>
      <w:r>
        <w:rPr>
          <w:rFonts w:ascii="Nirmala UI" w:hAnsi="Nirmala UI" w:eastAsia="Nirmala UI" w:cs="Nirmala UI"/>
        </w:rPr>
        <w:t>କ୍ରୀକ୍</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ସମସ୍ତ</w:t>
      </w:r>
      <w:r>
        <w:rPr>
          <w:rFonts w:ascii="Times New Roman" w:hAnsi="Times New Roman" w:eastAsia="Times New Roman" w:cs="Times New Roman"/>
        </w:rPr>
        <w:t xml:space="preserve"> </w:t>
      </w:r>
      <w:r>
        <w:rPr>
          <w:rFonts w:ascii="Nirmala UI" w:hAnsi="Nirmala UI" w:eastAsia="Nirmala UI" w:cs="Nirmala UI"/>
        </w:rPr>
        <w:t>ମାନବୀୟ</w:t>
      </w:r>
      <w:r>
        <w:rPr>
          <w:rFonts w:ascii="Times New Roman" w:hAnsi="Times New Roman" w:eastAsia="Times New Roman" w:cs="Times New Roman"/>
        </w:rPr>
        <w:t xml:space="preserve"> </w:t>
      </w:r>
      <w:r>
        <w:rPr>
          <w:rFonts w:ascii="Nirmala UI" w:hAnsi="Nirmala UI" w:eastAsia="Nirmala UI" w:cs="Nirmala UI"/>
        </w:rPr>
        <w:t>ଯୋଜନା</w:t>
      </w:r>
      <w:r>
        <w:rPr>
          <w:rFonts w:ascii="Times New Roman" w:hAnsi="Times New Roman" w:eastAsia="Times New Roman" w:cs="Times New Roman"/>
        </w:rPr>
        <w:t>-</w:t>
      </w:r>
      <w:r>
        <w:rPr>
          <w:rFonts w:ascii="Nirmala UI" w:hAnsi="Nirmala UI" w:eastAsia="Nirmala UI" w:cs="Nirmala UI"/>
        </w:rPr>
        <w:t>ଉଦ୍ଭାବନର</w:t>
      </w:r>
      <w:r>
        <w:rPr>
          <w:rFonts w:ascii="Times New Roman" w:hAnsi="Times New Roman" w:eastAsia="Times New Roman" w:cs="Times New Roman"/>
        </w:rPr>
        <w:t xml:space="preserve"> </w:t>
      </w:r>
      <w:r>
        <w:rPr>
          <w:rFonts w:ascii="Nirmala UI" w:hAnsi="Nirmala UI" w:eastAsia="Nirmala UI" w:cs="Nirmala UI"/>
        </w:rPr>
        <w:t>ପରିଣାମ।</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ଈଶ୍ୱର</w:t>
      </w:r>
      <w:r>
        <w:rPr>
          <w:rFonts w:ascii="Times New Roman" w:hAnsi="Times New Roman" w:eastAsia="Times New Roman" w:cs="Times New Roman"/>
        </w:rPr>
        <w:t xml:space="preserve"> </w:t>
      </w:r>
      <w:r>
        <w:rPr>
          <w:rFonts w:ascii="Nirmala UI" w:hAnsi="Nirmala UI" w:eastAsia="Nirmala UI" w:cs="Nirmala UI"/>
        </w:rPr>
        <w:t>ଭାବେ</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କିଛି</w:t>
      </w:r>
      <w:r>
        <w:rPr>
          <w:rFonts w:ascii="Times New Roman" w:hAnsi="Times New Roman" w:eastAsia="Times New Roman" w:cs="Times New Roman"/>
        </w:rPr>
        <w:t xml:space="preserve"> </w:t>
      </w:r>
      <w:r>
        <w:rPr>
          <w:rFonts w:ascii="Nirmala UI" w:hAnsi="Nirmala UI" w:eastAsia="Nirmala UI" w:cs="Nirmala UI"/>
        </w:rPr>
        <w:t>କରିପାରନ୍ତା</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ସବୁ</w:t>
      </w:r>
      <w:r>
        <w:rPr>
          <w:rFonts w:ascii="Times New Roman" w:hAnsi="Times New Roman" w:eastAsia="Times New Roman" w:cs="Times New Roman"/>
        </w:rPr>
        <w:t xml:space="preserve"> </w:t>
      </w:r>
      <w:r>
        <w:rPr>
          <w:rFonts w:ascii="Nirmala UI" w:hAnsi="Nirmala UI" w:eastAsia="Nirmala UI" w:cs="Nirmala UI"/>
        </w:rPr>
        <w:t>କରିଛନ୍ତି।</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ଜନସାଧାରଣର</w:t>
      </w:r>
      <w:r>
        <w:rPr>
          <w:rFonts w:ascii="Times New Roman" w:hAnsi="Times New Roman" w:eastAsia="Times New Roman" w:cs="Times New Roman"/>
        </w:rPr>
        <w:t xml:space="preserve"> </w:t>
      </w:r>
      <w:r>
        <w:rPr>
          <w:rFonts w:ascii="Nirmala UI" w:hAnsi="Nirmala UI" w:eastAsia="Nirmala UI" w:cs="Nirmala UI"/>
        </w:rPr>
        <w:t>ଚକ୍ଷୁସମ୍ମୁଖରେ</w:t>
      </w:r>
      <w:r>
        <w:rPr>
          <w:rFonts w:ascii="Times New Roman" w:hAnsi="Times New Roman" w:eastAsia="Times New Roman" w:cs="Times New Roman"/>
        </w:rPr>
        <w:t xml:space="preserve"> </w:t>
      </w:r>
      <w:r>
        <w:rPr>
          <w:rFonts w:ascii="Nirmala UI" w:hAnsi="Nirmala UI" w:eastAsia="Nirmala UI" w:cs="Nirmala UI"/>
        </w:rPr>
        <w:t>ଆଲୋକ</w:t>
      </w:r>
      <w:r>
        <w:rPr>
          <w:rFonts w:ascii="Times New Roman" w:hAnsi="Times New Roman" w:eastAsia="Times New Roman" w:cs="Times New Roman"/>
        </w:rPr>
        <w:t xml:space="preserve"> </w:t>
      </w:r>
      <w:r>
        <w:rPr>
          <w:rFonts w:ascii="Nirmala UI" w:hAnsi="Nirmala UI" w:eastAsia="Nirmala UI" w:cs="Nirmala UI"/>
        </w:rPr>
        <w:t>ଚମକାଇଦେଇଛନ୍ତି</w:t>
      </w:r>
      <w:r>
        <w:rPr>
          <w:rFonts w:ascii="Times New Roman" w:hAnsi="Times New Roman" w:eastAsia="Times New Roman" w:cs="Times New Roman"/>
        </w:rPr>
        <w:t xml:space="preserve">, </w:t>
      </w:r>
      <w:r>
        <w:rPr>
          <w:rFonts w:ascii="Nirmala UI" w:hAnsi="Nirmala UI" w:eastAsia="Nirmala UI" w:cs="Nirmala UI"/>
        </w:rPr>
        <w:t>ଯେଣେକି</w:t>
      </w:r>
      <w:r>
        <w:rPr>
          <w:rFonts w:ascii="Times New Roman" w:hAnsi="Times New Roman" w:eastAsia="Times New Roman" w:cs="Times New Roman"/>
        </w:rPr>
        <w:t xml:space="preserve"> </w:t>
      </w:r>
      <w:r>
        <w:rPr>
          <w:rFonts w:ascii="Nirmala UI" w:hAnsi="Nirmala UI" w:eastAsia="Nirmala UI" w:cs="Nirmala UI"/>
        </w:rPr>
        <w:t>ସେମାନଙ୍କର</w:t>
      </w:r>
      <w:r>
        <w:rPr>
          <w:rFonts w:ascii="Times New Roman" w:hAnsi="Times New Roman" w:eastAsia="Times New Roman" w:cs="Times New Roman"/>
        </w:rPr>
        <w:t xml:space="preserve"> </w:t>
      </w:r>
      <w:r>
        <w:rPr>
          <w:rFonts w:ascii="Nirmala UI" w:hAnsi="Nirmala UI" w:eastAsia="Nirmala UI" w:cs="Nirmala UI"/>
        </w:rPr>
        <w:t>ପାପ</w:t>
      </w:r>
      <w:r>
        <w:rPr>
          <w:rFonts w:ascii="Times New Roman" w:hAnsi="Times New Roman" w:eastAsia="Times New Roman" w:cs="Times New Roman"/>
        </w:rPr>
        <w:t xml:space="preserve"> </w:t>
      </w:r>
      <w:r>
        <w:rPr>
          <w:rFonts w:ascii="Nirmala UI" w:hAnsi="Nirmala UI" w:eastAsia="Nirmala UI" w:cs="Nirmala UI"/>
        </w:rPr>
        <w:t>ଏମିତି</w:t>
      </w:r>
      <w:r>
        <w:rPr>
          <w:rFonts w:ascii="Times New Roman" w:hAnsi="Times New Roman" w:eastAsia="Times New Roman" w:cs="Times New Roman"/>
        </w:rPr>
        <w:t xml:space="preserve"> </w:t>
      </w:r>
      <w:r>
        <w:rPr>
          <w:rFonts w:ascii="Nirmala UI" w:hAnsi="Nirmala UI" w:eastAsia="Nirmala UI" w:cs="Nirmala UI"/>
        </w:rPr>
        <w:t>ସୀମାକୁ</w:t>
      </w:r>
      <w:r>
        <w:rPr>
          <w:rFonts w:ascii="Times New Roman" w:hAnsi="Times New Roman" w:eastAsia="Times New Roman" w:cs="Times New Roman"/>
        </w:rPr>
        <w:t xml:space="preserve"> </w:t>
      </w:r>
      <w:r>
        <w:rPr>
          <w:rFonts w:ascii="Nirmala UI" w:hAnsi="Nirmala UI" w:eastAsia="Nirmala UI" w:cs="Nirmala UI"/>
        </w:rPr>
        <w:t>ନ</w:t>
      </w:r>
      <w:r>
        <w:rPr>
          <w:rFonts w:ascii="Times New Roman" w:hAnsi="Times New Roman" w:eastAsia="Times New Roman" w:cs="Times New Roman"/>
        </w:rPr>
        <w:t xml:space="preserve"> </w:t>
      </w:r>
      <w:r>
        <w:rPr>
          <w:rFonts w:ascii="Nirmala UI" w:hAnsi="Nirmala UI" w:eastAsia="Nirmala UI" w:cs="Nirmala UI"/>
        </w:rPr>
        <w:t>ପହଞ୍ଚେ</w:t>
      </w:r>
      <w:r>
        <w:rPr>
          <w:rFonts w:ascii="Times New Roman" w:hAnsi="Times New Roman" w:eastAsia="Times New Roman" w:cs="Times New Roman"/>
        </w:rPr>
        <w:t xml:space="preserve">, </w:t>
      </w:r>
      <w:r>
        <w:rPr>
          <w:rFonts w:ascii="Nirmala UI" w:hAnsi="Nirmala UI" w:eastAsia="Nirmala UI" w:cs="Nirmala UI"/>
        </w:rPr>
        <w:t>ଯେଉଁଠାରେ</w:t>
      </w:r>
      <w:r>
        <w:rPr>
          <w:rFonts w:ascii="Times New Roman" w:hAnsi="Times New Roman" w:eastAsia="Times New Roman" w:cs="Times New Roman"/>
        </w:rPr>
        <w:t xml:space="preserve"> </w:t>
      </w:r>
      <w:r>
        <w:rPr>
          <w:rFonts w:ascii="Nirmala UI" w:hAnsi="Nirmala UI" w:eastAsia="Nirmala UI" w:cs="Nirmala UI"/>
        </w:rPr>
        <w:t>ପଶ୍ଚାତ୍ତାପକୁ</w:t>
      </w:r>
      <w:r>
        <w:rPr>
          <w:rFonts w:ascii="Times New Roman" w:hAnsi="Times New Roman" w:eastAsia="Times New Roman" w:cs="Times New Roman"/>
        </w:rPr>
        <w:t xml:space="preserve"> </w:t>
      </w:r>
      <w:r>
        <w:rPr>
          <w:rFonts w:ascii="Nirmala UI" w:hAnsi="Nirmala UI" w:eastAsia="Nirmala UI" w:cs="Nirmala UI"/>
        </w:rPr>
        <w:t>ଅନୁଭବ</w:t>
      </w:r>
      <w:r>
        <w:rPr>
          <w:rFonts w:ascii="Times New Roman" w:hAnsi="Times New Roman" w:eastAsia="Times New Roman" w:cs="Times New Roman"/>
        </w:rPr>
        <w:t xml:space="preserve"> </w:t>
      </w:r>
      <w:r>
        <w:rPr>
          <w:rFonts w:ascii="Nirmala UI" w:hAnsi="Nirmala UI" w:eastAsia="Nirmala UI" w:cs="Nirmala UI"/>
        </w:rPr>
        <w:t>କରାଯାଇପାରେ</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କିନ୍ତୁ</w:t>
      </w:r>
      <w:r>
        <w:rPr>
          <w:rFonts w:ascii="Times New Roman" w:hAnsi="Times New Roman" w:eastAsia="Times New Roman" w:cs="Times New Roman"/>
        </w:rPr>
        <w:t xml:space="preserve"> </w:t>
      </w:r>
      <w:r>
        <w:rPr>
          <w:rFonts w:ascii="Nirmala UI" w:hAnsi="Nirmala UI" w:eastAsia="Nirmala UI" w:cs="Nirmala UI"/>
        </w:rPr>
        <w:t>ନ୍ୟାୟସଂଗତ</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ଧର୍ମିକ</w:t>
      </w:r>
      <w:r>
        <w:rPr>
          <w:rFonts w:ascii="Times New Roman" w:hAnsi="Times New Roman" w:eastAsia="Times New Roman" w:cs="Times New Roman"/>
        </w:rPr>
        <w:t xml:space="preserve"> </w:t>
      </w:r>
      <w:r>
        <w:rPr>
          <w:rFonts w:ascii="Nirmala UI" w:hAnsi="Nirmala UI" w:eastAsia="Nirmala UI" w:cs="Nirmala UI"/>
        </w:rPr>
        <w:t>ସିଦ୍ଧାନ୍ତମାନଙ୍କଠାରୁ</w:t>
      </w:r>
      <w:r>
        <w:rPr>
          <w:rFonts w:ascii="Times New Roman" w:hAnsi="Times New Roman" w:eastAsia="Times New Roman" w:cs="Times New Roman"/>
        </w:rPr>
        <w:t xml:space="preserve"> </w:t>
      </w:r>
      <w:r>
        <w:rPr>
          <w:rFonts w:ascii="Nirmala UI" w:hAnsi="Nirmala UI" w:eastAsia="Nirmala UI" w:cs="Nirmala UI"/>
        </w:rPr>
        <w:t>ଦୀର୍ଘକାଳୀନ</w:t>
      </w:r>
      <w:r>
        <w:rPr>
          <w:rFonts w:ascii="Times New Roman" w:hAnsi="Times New Roman" w:eastAsia="Times New Roman" w:cs="Times New Roman"/>
        </w:rPr>
        <w:t xml:space="preserve"> </w:t>
      </w:r>
      <w:r>
        <w:rPr>
          <w:rFonts w:ascii="Nirmala UI" w:hAnsi="Nirmala UI" w:eastAsia="Nirmala UI" w:cs="Nirmala UI"/>
        </w:rPr>
        <w:t>ଭ୍ରଷ୍ଟଚ୍ୟୁତିର</w:t>
      </w:r>
      <w:r>
        <w:rPr>
          <w:rFonts w:ascii="Times New Roman" w:hAnsi="Times New Roman" w:eastAsia="Times New Roman" w:cs="Times New Roman"/>
        </w:rPr>
        <w:t xml:space="preserve"> </w:t>
      </w:r>
      <w:r>
        <w:rPr>
          <w:rFonts w:ascii="Nirmala UI" w:hAnsi="Nirmala UI" w:eastAsia="Nirmala UI" w:cs="Nirmala UI"/>
        </w:rPr>
        <w:t>ପ୍ରକ୍ରିୟା</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ଲୋକମାନେ</w:t>
      </w:r>
      <w:r>
        <w:rPr>
          <w:rFonts w:ascii="Times New Roman" w:hAnsi="Times New Roman" w:eastAsia="Times New Roman" w:cs="Times New Roman"/>
        </w:rPr>
        <w:t xml:space="preserve"> </w:t>
      </w:r>
      <w:r>
        <w:rPr>
          <w:rFonts w:ascii="Nirmala UI" w:hAnsi="Nirmala UI" w:eastAsia="Nirmala UI" w:cs="Nirmala UI"/>
        </w:rPr>
        <w:t>ନିଜମାନଙ୍କୁ</w:t>
      </w:r>
      <w:r>
        <w:rPr>
          <w:rFonts w:ascii="Times New Roman" w:hAnsi="Times New Roman" w:eastAsia="Times New Roman" w:cs="Times New Roman"/>
        </w:rPr>
        <w:t xml:space="preserve"> </w:t>
      </w:r>
      <w:r>
        <w:rPr>
          <w:rFonts w:ascii="Nirmala UI" w:hAnsi="Nirmala UI" w:eastAsia="Nirmala UI" w:cs="Nirmala UI"/>
        </w:rPr>
        <w:t>ଏମିତି</w:t>
      </w:r>
      <w:r>
        <w:rPr>
          <w:rFonts w:ascii="Times New Roman" w:hAnsi="Times New Roman" w:eastAsia="Times New Roman" w:cs="Times New Roman"/>
        </w:rPr>
        <w:t xml:space="preserve"> </w:t>
      </w:r>
      <w:r>
        <w:rPr>
          <w:rFonts w:ascii="Nirmala UI" w:hAnsi="Nirmala UI" w:eastAsia="Nirmala UI" w:cs="Nirmala UI"/>
        </w:rPr>
        <w:t>ସ୍ଥାନରେ</w:t>
      </w:r>
      <w:r>
        <w:rPr>
          <w:rFonts w:ascii="Times New Roman" w:hAnsi="Times New Roman" w:eastAsia="Times New Roman" w:cs="Times New Roman"/>
        </w:rPr>
        <w:t xml:space="preserve"> </w:t>
      </w:r>
      <w:r>
        <w:rPr>
          <w:rFonts w:ascii="Nirmala UI" w:hAnsi="Nirmala UI" w:eastAsia="Nirmala UI" w:cs="Nirmala UI"/>
        </w:rPr>
        <w:t>ରଖିଦେଇଛନ୍ତି</w:t>
      </w:r>
      <w:r>
        <w:rPr>
          <w:rFonts w:ascii="Times New Roman" w:hAnsi="Times New Roman" w:eastAsia="Times New Roman" w:cs="Times New Roman"/>
        </w:rPr>
        <w:t xml:space="preserve">, </w:t>
      </w:r>
      <w:r>
        <w:rPr>
          <w:rFonts w:ascii="Nirmala UI" w:hAnsi="Nirmala UI" w:eastAsia="Nirmala UI" w:cs="Nirmala UI"/>
        </w:rPr>
        <w:t>ଯେଉଁଠାରେ</w:t>
      </w:r>
      <w:r>
        <w:rPr>
          <w:rFonts w:ascii="Times New Roman" w:hAnsi="Times New Roman" w:eastAsia="Times New Roman" w:cs="Times New Roman"/>
        </w:rPr>
        <w:t xml:space="preserve"> </w:t>
      </w:r>
      <w:r>
        <w:rPr>
          <w:rFonts w:ascii="Nirmala UI" w:hAnsi="Nirmala UI" w:eastAsia="Nirmala UI" w:cs="Nirmala UI"/>
        </w:rPr>
        <w:t>ଆଲୋକ</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ସତ୍ୟ</w:t>
      </w:r>
      <w:r>
        <w:rPr>
          <w:rFonts w:ascii="Times New Roman" w:hAnsi="Times New Roman" w:eastAsia="Times New Roman" w:cs="Times New Roman"/>
        </w:rPr>
        <w:t xml:space="preserve">, </w:t>
      </w:r>
      <w:r>
        <w:rPr>
          <w:rFonts w:ascii="Nirmala UI" w:hAnsi="Nirmala UI" w:eastAsia="Nirmala UI" w:cs="Nirmala UI"/>
        </w:rPr>
        <w:t>ନ୍ୟାୟ</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କୃପାକୁ</w:t>
      </w:r>
      <w:r>
        <w:rPr>
          <w:rFonts w:ascii="Times New Roman" w:hAnsi="Times New Roman" w:eastAsia="Times New Roman" w:cs="Times New Roman"/>
        </w:rPr>
        <w:t xml:space="preserve"> </w:t>
      </w:r>
      <w:r>
        <w:rPr>
          <w:rFonts w:ascii="Nirmala UI" w:hAnsi="Nirmala UI" w:eastAsia="Nirmala UI" w:cs="Nirmala UI"/>
        </w:rPr>
        <w:t>ପରିଚ୍ଛେଦ</w:t>
      </w:r>
      <w:r>
        <w:rPr>
          <w:rFonts w:ascii="Times New Roman" w:hAnsi="Times New Roman" w:eastAsia="Times New Roman" w:cs="Times New Roman"/>
        </w:rPr>
        <w:t xml:space="preserve"> </w:t>
      </w:r>
      <w:r>
        <w:rPr>
          <w:rFonts w:ascii="Nirmala UI" w:hAnsi="Nirmala UI" w:eastAsia="Nirmala UI" w:cs="Nirmala UI"/>
        </w:rPr>
        <w:t>କରାଯାଏ</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ପଥଚଳନା</w:t>
      </w:r>
      <w:r>
        <w:rPr>
          <w:rFonts w:ascii="Times New Roman" w:hAnsi="Times New Roman" w:eastAsia="Times New Roman" w:cs="Times New Roman"/>
        </w:rPr>
        <w:t xml:space="preserve"> </w:t>
      </w:r>
      <w:r>
        <w:rPr>
          <w:rFonts w:ascii="Nirmala UI" w:hAnsi="Nirmala UI" w:eastAsia="Nirmala UI" w:cs="Nirmala UI"/>
        </w:rPr>
        <w:t>ସେମାନଙ୍କର</w:t>
      </w:r>
      <w:r>
        <w:rPr>
          <w:rFonts w:ascii="Times New Roman" w:hAnsi="Times New Roman" w:eastAsia="Times New Roman" w:cs="Times New Roman"/>
        </w:rPr>
        <w:t xml:space="preserve"> </w:t>
      </w:r>
      <w:r>
        <w:rPr>
          <w:rFonts w:ascii="Nirmala UI" w:hAnsi="Nirmala UI" w:eastAsia="Nirmala UI" w:cs="Nirmala UI"/>
        </w:rPr>
        <w:t>ସ୍ୱଭାବର</w:t>
      </w:r>
      <w:r>
        <w:rPr>
          <w:rFonts w:ascii="Times New Roman" w:hAnsi="Times New Roman" w:eastAsia="Times New Roman" w:cs="Times New Roman"/>
        </w:rPr>
        <w:t xml:space="preserve"> </w:t>
      </w:r>
      <w:r>
        <w:rPr>
          <w:rFonts w:ascii="Nirmala UI" w:hAnsi="Nirmala UI" w:eastAsia="Nirmala UI" w:cs="Nirmala UI"/>
        </w:rPr>
        <w:t>ଅତ୍ୟନ୍ତ</w:t>
      </w:r>
      <w:r>
        <w:rPr>
          <w:rFonts w:ascii="Times New Roman" w:hAnsi="Times New Roman" w:eastAsia="Times New Roman" w:cs="Times New Roman"/>
        </w:rPr>
        <w:t xml:space="preserve"> </w:t>
      </w:r>
      <w:r>
        <w:rPr>
          <w:rFonts w:ascii="Nirmala UI" w:hAnsi="Nirmala UI" w:eastAsia="Nirmala UI" w:cs="Nirmala UI"/>
        </w:rPr>
        <w:t>ଅଂଶ</w:t>
      </w:r>
      <w:r>
        <w:rPr>
          <w:rFonts w:ascii="Times New Roman" w:hAnsi="Times New Roman" w:eastAsia="Times New Roman" w:cs="Times New Roman"/>
        </w:rPr>
        <w:t xml:space="preserve"> </w:t>
      </w:r>
      <w:r>
        <w:rPr>
          <w:rFonts w:ascii="Nirmala UI" w:hAnsi="Nirmala UI" w:eastAsia="Nirmala UI" w:cs="Nirmala UI"/>
        </w:rPr>
        <w:t>ହୋଇପଡ଼ିଛି।</w:t>
      </w:r>
      <w:r>
        <w:rPr>
          <w:rFonts w:ascii="Times New Roman" w:hAnsi="Times New Roman" w:eastAsia="Times New Roman" w:cs="Times New Roman"/>
        </w:rPr>
        <w:t>” Testimonies, volume 8, 68.</w:t>
      </w:r>
    </w:p>
    <w:p>
      <w:pPr>
        <w:pStyle w:val="ArticleHeading"/>
        <w:jc w:val="left"/>
      </w:pPr>
      <w:r>
        <w:rPr>
          <w:rFonts w:ascii="Arial" w:hAnsi="Arial" w:eastAsia="Arial" w:cs="Arial"/>
        </w:rPr>
        <w:t>Mbangi Zviviri zvaAlpha naOmega</w:t>
      </w:r>
    </w:p>
    <w:p>
      <w:pPr>
        <w:pStyle w:val="ArticleBody"/>
        <w:jc w:val="left"/>
      </w:pPr>
      <w:r>
        <w:rPr>
          <w:rFonts w:ascii="Times New Roman" w:hAnsi="Times New Roman" w:eastAsia="Times New Roman" w:cs="Times New Roman"/>
        </w:rPr>
        <w:t>Hezekieri akaitwa bubu nenzira inoshamisa, uye akaudzwa kuti Jerusarema parakawa, aizokwanisazve kutaura, uye kuti panguva iyoyo aizova “chiratidzo.” Kusachema kwaHezekieri pakufa komukadzi wake kwakaratidza chiratidzo chealpha pakutanga kwekukombwa, uye muromo waHezekieri kuzarurwa pakawa Jerusarema ndicho chaiva chiratidzo cheomega. Kukombwa kusvika pakuparadzwa kunoratidzirwa nechiratidzo pakutanga uye pakuguma. Mukati memufananidzo iwoyo mumwe chete, chapupu chechipiri chechiratidzo chealpha neomega chinomirirwawo sekufa kwe“chishuvo chamaziso aHezekieri” sealpha, uye kufa kwe“chishuvo chamaziso” avanhu ndicho chiratidzo cheomega chenguva iyoyo. Nguva yegore rimwe nehafu inobereka zvapupu zviviri zvealpha neomega. Kufa komukadzi waHezekieri kwakamiririra kutapwa nekutsikwa-tsikwa kwehondo, uye rufu rweomega rweJerusarema rwakamiririra kutsikwa-tsikwa kwenzvimbo tsvene.</w:t>
      </w:r>
    </w:p>
    <w:p>
      <w:pPr>
        <w:pStyle w:val="ArticleScripture"/>
        <w:jc w:val="left"/>
      </w:pPr>
      <w:r>
        <w:rPr>
          <w:rFonts w:ascii="Times New Roman" w:hAnsi="Times New Roman" w:eastAsia="Times New Roman" w:cs="Times New Roman"/>
        </w:rPr>
        <w:t>Sai Hezekieri chiratidzo kwamuri; sezvose zvaakaita, nemi muchaitawo; uye kana izvi zvaitika, muchaziva kuti ndini Ishe Jehovha. Uyezve, iwe mwanakomana womunhu, hazvingaiti here kuti pazuva randichavatorera simba ravo, mufaro wokubwinya kwavo, chinodiwa nameso avo, nechavanotarisira nomwoyo yavo, ivo vanakomana vavo navanasikana vavo, iye anenge apukunyuka nezuva iro achauya kwauri, kuti akunzwe nenzeve dzako? Pazuva iro muromo wako uchazarurirwa iye anenge apukunyuka, uye uchataura, usingazovizve mbeveve; naizvozvo uchava chiratidzo kwavari, uye vachaziva kuti ndini Jehovha. Hezekieri 24:24–27.</w:t>
      </w:r>
    </w:p>
    <w:p>
      <w:pPr>
        <w:pStyle w:val="ArticleHeading"/>
        <w:jc w:val="left"/>
      </w:pPr>
      <w:r>
        <w:rPr>
          <w:rFonts w:ascii="Malgun Gothic" w:hAnsi="Malgun Gothic" w:eastAsia="Malgun Gothic" w:cs="Malgun Gothic"/>
        </w:rPr>
        <w:t>죽음</w:t>
      </w:r>
      <w:r>
        <w:rPr>
          <w:rFonts w:ascii="Arial" w:hAnsi="Arial" w:eastAsia="Arial" w:cs="Arial"/>
        </w:rPr>
        <w:t xml:space="preserve"> </w:t>
      </w:r>
      <w:r>
        <w:rPr>
          <w:rFonts w:ascii="Malgun Gothic" w:hAnsi="Malgun Gothic" w:eastAsia="Malgun Gothic" w:cs="Malgun Gothic"/>
        </w:rPr>
        <w:t>여섯</w:t>
      </w:r>
      <w:r>
        <w:rPr>
          <w:rFonts w:ascii="Arial" w:hAnsi="Arial" w:eastAsia="Arial" w:cs="Arial"/>
        </w:rPr>
        <w:t xml:space="preserve"> </w:t>
      </w:r>
      <w:r>
        <w:rPr>
          <w:rFonts w:ascii="Malgun Gothic" w:hAnsi="Malgun Gothic" w:eastAsia="Malgun Gothic" w:cs="Malgun Gothic"/>
        </w:rPr>
        <w:t>가지</w:t>
      </w:r>
    </w:p>
    <w:p>
      <w:pPr>
        <w:pStyle w:val="ArticleBody"/>
        <w:jc w:val="left"/>
      </w:pPr>
      <w:r>
        <w:rPr>
          <w:rFonts w:ascii="Times New Roman" w:hAnsi="Times New Roman" w:eastAsia="Times New Roman" w:cs="Times New Roman"/>
        </w:rPr>
        <w:t>Ku fa ka wansati wa Ezekiele ku kombisa ku sungula ka ku rhendzeriweriwa ka muti ni ku fa ka Yerusalema, loyi hi vuprofeta a nga mutekiwa wa Kriste, naswona ku kombisa nawu wa Sonto lowu tshinelaka ku ta, lowu rhangeriwaka hi nkarhi lowu yimeleriwaka hi ku rhendzeriweriwa ka muti. Nkarhi wa ku rhendzeriweriwa ka muti ni ku lovisiwa ka wona i swikombiso swimbirhi leswi hambaneke, hambileswi swi hlanganeke hi ku kongoma. Ku rhendzeriweriwa ka muti i nkarhi wo karhi, kasi ku lovisiwa ka wona i xinkadyana xa nkarhi. Ku lovisiwa koloko i nawu wa Sonto lowu rhangeriweke hi nkarhi wa ku vumbiwa ka xifaniso xa xivandzana. Nkarhi wa xifaniso xa xivandzana wu hela hi xikombiso xa xivandzana. Loko Yesu a kombisa xikombiso xa ku lovisiwa ka Yerusalema eka Matewu makume mambirhi na mune, u tlhele a boxa masiku ya Nowa.</w:t>
      </w:r>
    </w:p>
    <w:p>
      <w:pPr>
        <w:pStyle w:val="ArticleScripture"/>
        <w:jc w:val="left"/>
      </w:pPr>
      <w:r>
        <w:rPr>
          <w:rFonts w:ascii="Times New Roman" w:hAnsi="Times New Roman" w:eastAsia="Times New Roman" w:cs="Times New Roman"/>
        </w:rPr>
        <w:t>Asi sezvakanga zvakaita mumazuva aNoa, ndizvo zvazvichaitawo pakuuya kwoMwanakomana womunhu. Nokuti sezvavakanga vari mumazuva akatangira mafashamo, vachidya nokunwa, vachiroora nokuroorwa, kusvikira pazuva rakapinda Noa muareka, uye havana kuziva kusvikira mafashamo auya, akavabvisa vose; ndizvo zvazvichaitawo pakuuya kwoMwanakomana womunhu. Mateo 24:37–39.</w:t>
      </w:r>
    </w:p>
    <w:p>
      <w:pPr>
        <w:pStyle w:val="ArticleBody"/>
        <w:jc w:val="left"/>
      </w:pPr>
      <w:r>
        <w:rPr>
          <w:rFonts w:ascii="Times New Roman" w:hAnsi="Times New Roman" w:eastAsia="Times New Roman" w:cs="Times New Roman"/>
        </w:rPr>
        <w:t>Emasikwini kaNowa, umnyango wesikhathi somusa wavalwa; ngalokho kwafaniswa ngomfanekiso umthetho weSonto ozayo maduze, nawo futhi ofanekiswa ukuvalwa komnyango ngo-Okthoba 22, 1844. Isikhathi esisukela emhlanganweni wekamu wase-Exeter ka-Agasti 12–17 ngowe-1844, simelela isikhathi esiprofethiweyo esiholela emnyango ovaliwe.</w:t>
      </w:r>
    </w:p>
    <w:p>
      <w:pPr>
        <w:pStyle w:val="ArticleBody"/>
        <w:jc w:val="left"/>
      </w:pPr>
      <w:r>
        <w:rPr>
          <w:rFonts w:ascii="Times New Roman" w:hAnsi="Times New Roman" w:eastAsia="Times New Roman" w:cs="Times New Roman"/>
        </w:rPr>
        <w:t>Emasikwini kaNowa, uNowa wayemele ingelosi yesitsatfu, futsi ingelosi yesitsatfu yafika emnyango lovaliwe wa-22 October 1844. Emasikwini kaNowa, lokwatsi ngekwemaVi aJesu kuyawuba njengase “kuzeni kweNdvodzana yemuntfu,” tingelosi letintsatfu teSambulo 14 taholela emnyango lovaliwe. William Miller wayemele umlayeto wengelosi yekucala, futsi wayefanekiswa ngu-Enoki emasikwini kaNowa. Juda ukhomba umlayeto wa-Enoki njengalofanako nemlayeto waMiller.</w:t>
      </w:r>
    </w:p>
    <w:p>
      <w:pPr>
        <w:pStyle w:val="ArticleScripture"/>
        <w:jc w:val="left"/>
      </w:pPr>
      <w:r>
        <w:rPr>
          <w:rFonts w:ascii="Times New Roman" w:hAnsi="Times New Roman" w:eastAsia="Times New Roman" w:cs="Times New Roman"/>
        </w:rPr>
        <w:t>Uye Enokiwo, wechinomwe kubva kuna Adhamu, akaporofita pamusoro pavo, achiti, Tarirai, Ishe anouya nezviuru zvake zvitsvene zvine gumi, kuti aite kutonga pamusoro pavose, uye kuti ape mhosva kune vose vasingadi Mwari vari pakati pavo pamusoro pamabasa avo ose okusada Mwari avakaita mukusada Mwari, napamusoro pamashoko avo ose akaomarara akataurwa pamusoro pake navatadzi vasingadi Mwari. Judha 1:14, 15.</w:t>
      </w:r>
    </w:p>
    <w:p>
      <w:pPr>
        <w:pStyle w:val="ArticleBody"/>
        <w:jc w:val="left"/>
      </w:pPr>
      <w:r>
        <w:rPr>
          <w:rFonts w:ascii="Times New Roman" w:hAnsi="Times New Roman" w:eastAsia="Times New Roman" w:cs="Times New Roman"/>
        </w:rPr>
        <w:t>Ujumbe wa malaika wa kwanza wa Miller ulitangaza “hukumu” kama ilivyofananishwa kwa njia ya ujumbe wa Henoko. Mwanzo wa Henoko umewekwa alama kuwa ndiye “wa saba tangu Adamu.” Ujumbe wa Miller ulianza na kuhitimishwa kwa kuwasili kwa “nyakati saba” juu ya ufalme wa kaskazini, na miaka arobaini na sita baadaye malaika wa tatu aliwasili tarehe 22 Oktoba 1844, wakati “nyakati saba” juu ya ufalme wa kusini zilipotimizwa. Wote wawili, Henoko na Miller, waliokuwa wajumbe wa saa ya hukumu, walianza huku namba saba ikitambulishwa. Kipindi kilichoanza na Henoko, ambaye alikuwa wa saba, kilihitimishwa kwa siku saba ambazo wanyama waliingia ndani ya safina hadi mlango ulipofungwa kwa njia ya kimuujiza. Yesu daima huonyesha mwisho kwa mwanzo.</w:t>
      </w:r>
    </w:p>
    <w:p>
      <w:pPr>
        <w:pStyle w:val="ArticleBody"/>
        <w:jc w:val="left"/>
      </w:pPr>
      <w:r>
        <w:rPr>
          <w:rFonts w:ascii="Times New Roman" w:hAnsi="Times New Roman" w:eastAsia="Times New Roman" w:cs="Times New Roman"/>
        </w:rPr>
        <w:t>Enoka alizaa Methusela, naye Methusela akamzaa Lameki. Lameki na Methusela wanawakilisha ujumbe wa malaika wa pili na pia ujumbe wa kilio cha usiku wa manane. Kilio cha usiku wa manane kiliendelea hadi kwenye mlango uliofungwa, na hivyo kinawakilishwa na Methusela aliyekufa mwaka wa gharika. Lameki aliuwakilisha ujumbe wa malaika wa pili, naye Lameki alikufa miaka mitano kabla ya gharika. Miaka mitano tangu kifo cha Lameki hadi kifo cha Methusela, wakati mlango ulipofungwa, ilikuwa mfano wa kifo cha bibi-arusi wa Ezekieli, kilichoashiria mwanzo wa kipindi kilichoongoza hadi kifo cha bibi-arusi wa Kristo, anayewakilishwa na Methusela.</w:t>
      </w:r>
    </w:p>
    <w:p>
      <w:pPr>
        <w:pStyle w:val="ArticleBody"/>
        <w:jc w:val="left"/>
      </w:pPr>
      <w:r>
        <w:rPr>
          <w:rFonts w:ascii="Times New Roman" w:hAnsi="Times New Roman" w:eastAsia="Times New Roman" w:cs="Times New Roman"/>
        </w:rPr>
        <w:t>Enoch a nga a fanekisela ntsumi yo sungula leyi fikeleke hi 1798, Lamech a fanekisela ntsumi ya vumbirhi leyi fikeleke hi ti 19 ta Dzivamisoko, 1844, naswona Methuselah a fanekisela xirilo xa exikarhi ka vusiku ku suka e-Exeter ku ya fika eka nyangwa lowu pfariweke wa ti 22 ta Nhlangula, 1844, leswi a swi fanekiseriwe hi Nowa. Malembe ya ntlhanu ku sukela eku feni ka Lamech ku ya fika eku feni ka Methuselah a ma fanekisela lembe ni hafu ku sukela hi 587 BC ku ya fika hi 586 BC. Malembe wolawo ya ntlhanu ku suka eka Lamech ku ya eka Methuselah ma fanekisela malembe ya ntlhanu ku sukela hi 1448 ku ya fika hi 1453.</w:t>
      </w:r>
    </w:p>
    <w:p>
      <w:pPr>
        <w:pStyle w:val="ArticleBody"/>
        <w:jc w:val="left"/>
      </w:pPr>
      <w:r>
        <w:rPr>
          <w:rFonts w:ascii="Leelawadee UI" w:hAnsi="Leelawadee UI" w:eastAsia="Leelawadee UI" w:cs="Leelawadee UI"/>
        </w:rPr>
        <w:t>ថ្ងៃទី</w:t>
      </w:r>
      <w:r>
        <w:rPr>
          <w:rFonts w:ascii="Times New Roman" w:hAnsi="Times New Roman" w:eastAsia="Times New Roman" w:cs="Times New Roman"/>
        </w:rPr>
        <w:t xml:space="preserve"> </w:t>
      </w:r>
      <w:r>
        <w:rPr>
          <w:rFonts w:ascii="Leelawadee UI" w:hAnsi="Leelawadee UI" w:eastAsia="Leelawadee UI" w:cs="Leelawadee UI"/>
        </w:rPr>
        <w:t>៣១</w:t>
      </w:r>
      <w:r>
        <w:rPr>
          <w:rFonts w:ascii="Times New Roman" w:hAnsi="Times New Roman" w:eastAsia="Times New Roman" w:cs="Times New Roman"/>
        </w:rPr>
        <w:t xml:space="preserve"> </w:t>
      </w:r>
      <w:r>
        <w:rPr>
          <w:rFonts w:ascii="Leelawadee UI" w:hAnsi="Leelawadee UI" w:eastAsia="Leelawadee UI" w:cs="Leelawadee UI"/>
        </w:rPr>
        <w:t>ខែតុលា</w:t>
      </w:r>
      <w:r>
        <w:rPr>
          <w:rFonts w:ascii="Times New Roman" w:hAnsi="Times New Roman" w:eastAsia="Times New Roman" w:cs="Times New Roman"/>
        </w:rPr>
        <w:t xml:space="preserve"> </w:t>
      </w:r>
      <w:r>
        <w:rPr>
          <w:rFonts w:ascii="Leelawadee UI" w:hAnsi="Leelawadee UI" w:eastAsia="Leelawadee UI" w:cs="Leelawadee UI"/>
        </w:rPr>
        <w:t>ឆ្នាំ</w:t>
      </w:r>
      <w:r>
        <w:rPr>
          <w:rFonts w:ascii="Times New Roman" w:hAnsi="Times New Roman" w:eastAsia="Times New Roman" w:cs="Times New Roman"/>
        </w:rPr>
        <w:t xml:space="preserve"> </w:t>
      </w:r>
      <w:r>
        <w:rPr>
          <w:rFonts w:ascii="Leelawadee UI" w:hAnsi="Leelawadee UI" w:eastAsia="Leelawadee UI" w:cs="Leelawadee UI"/>
        </w:rPr>
        <w:t>១៤៤៨</w:t>
      </w:r>
      <w:r>
        <w:rPr>
          <w:rFonts w:ascii="Times New Roman" w:hAnsi="Times New Roman" w:eastAsia="Times New Roman" w:cs="Times New Roman"/>
        </w:rPr>
        <w:t xml:space="preserve"> </w:t>
      </w:r>
      <w:r>
        <w:rPr>
          <w:rFonts w:ascii="Leelawadee UI" w:hAnsi="Leelawadee UI" w:eastAsia="Leelawadee UI" w:cs="Leelawadee UI"/>
        </w:rPr>
        <w:t>ចន</w:t>
      </w:r>
      <w:r>
        <w:rPr>
          <w:rFonts w:ascii="Times New Roman" w:hAnsi="Times New Roman" w:eastAsia="Times New Roman" w:cs="Times New Roman"/>
        </w:rPr>
        <w:t xml:space="preserve"> </w:t>
      </w:r>
      <w:r>
        <w:rPr>
          <w:rFonts w:ascii="Leelawadee UI" w:hAnsi="Leelawadee UI" w:eastAsia="Leelawadee UI" w:cs="Leelawadee UI"/>
        </w:rPr>
        <w:t>ប៉ាឡៃអូឡូហ្គូស</w:t>
      </w:r>
      <w:r>
        <w:rPr>
          <w:rFonts w:ascii="Times New Roman" w:hAnsi="Times New Roman" w:eastAsia="Times New Roman" w:cs="Times New Roman"/>
        </w:rPr>
        <w:t xml:space="preserve"> </w:t>
      </w:r>
      <w:r>
        <w:rPr>
          <w:rFonts w:ascii="Leelawadee UI" w:hAnsi="Leelawadee UI" w:eastAsia="Leelawadee UI" w:cs="Leelawadee UI"/>
        </w:rPr>
        <w:t>បានសោយទិវង្គត</w:t>
      </w:r>
      <w:r>
        <w:rPr>
          <w:rFonts w:ascii="Times New Roman" w:hAnsi="Times New Roman" w:eastAsia="Times New Roman" w:cs="Times New Roman"/>
        </w:rPr>
        <w:t xml:space="preserve"> </w:t>
      </w:r>
      <w:r>
        <w:rPr>
          <w:rFonts w:ascii="Leelawadee UI" w:hAnsi="Leelawadee UI" w:eastAsia="Leelawadee UI" w:cs="Leelawadee UI"/>
        </w:rPr>
        <w:t>ហើយប្អូនប្រុសរបស់ទ្រង់</w:t>
      </w:r>
      <w:r>
        <w:rPr>
          <w:rFonts w:ascii="Times New Roman" w:hAnsi="Times New Roman" w:eastAsia="Times New Roman" w:cs="Times New Roman"/>
        </w:rPr>
        <w:t xml:space="preserve"> </w:t>
      </w:r>
      <w:r>
        <w:rPr>
          <w:rFonts w:ascii="Leelawadee UI" w:hAnsi="Leelawadee UI" w:eastAsia="Leelawadee UI" w:cs="Leelawadee UI"/>
        </w:rPr>
        <w:t>គឺ</w:t>
      </w:r>
      <w:r>
        <w:rPr>
          <w:rFonts w:ascii="Times New Roman" w:hAnsi="Times New Roman" w:eastAsia="Times New Roman" w:cs="Times New Roman"/>
        </w:rPr>
        <w:t xml:space="preserve"> </w:t>
      </w:r>
      <w:r>
        <w:rPr>
          <w:rFonts w:ascii="Leelawadee UI" w:hAnsi="Leelawadee UI" w:eastAsia="Leelawadee UI" w:cs="Leelawadee UI"/>
        </w:rPr>
        <w:t>កុងស្តង់ទីន</w:t>
      </w:r>
      <w:r>
        <w:rPr>
          <w:rFonts w:ascii="Times New Roman" w:hAnsi="Times New Roman" w:eastAsia="Times New Roman" w:cs="Times New Roman"/>
        </w:rPr>
        <w:t xml:space="preserve"> </w:t>
      </w:r>
      <w:r>
        <w:rPr>
          <w:rFonts w:ascii="Leelawadee UI" w:hAnsi="Leelawadee UI" w:eastAsia="Leelawadee UI" w:cs="Leelawadee UI"/>
        </w:rPr>
        <w:t>ទីដប់មួយ</w:t>
      </w:r>
      <w:r>
        <w:rPr>
          <w:rFonts w:ascii="Times New Roman" w:hAnsi="Times New Roman" w:eastAsia="Times New Roman" w:cs="Times New Roman"/>
        </w:rPr>
        <w:t xml:space="preserve"> (</w:t>
      </w:r>
      <w:r>
        <w:rPr>
          <w:rFonts w:ascii="Leelawadee UI" w:hAnsi="Leelawadee UI" w:eastAsia="Leelawadee UI" w:cs="Leelawadee UI"/>
        </w:rPr>
        <w:t>កុងស្តង់ទីន</w:t>
      </w:r>
      <w:r>
        <w:rPr>
          <w:rFonts w:ascii="Times New Roman" w:hAnsi="Times New Roman" w:eastAsia="Times New Roman" w:cs="Times New Roman"/>
        </w:rPr>
        <w:t xml:space="preserve"> </w:t>
      </w:r>
      <w:r>
        <w:rPr>
          <w:rFonts w:ascii="Leelawadee UI" w:hAnsi="Leelawadee UI" w:eastAsia="Leelawadee UI" w:cs="Leelawadee UI"/>
        </w:rPr>
        <w:t>ចុងក្រោយ</w:t>
      </w:r>
      <w:r>
        <w:rPr>
          <w:rFonts w:ascii="Times New Roman" w:hAnsi="Times New Roman" w:eastAsia="Times New Roman" w:cs="Times New Roman"/>
        </w:rPr>
        <w:t xml:space="preserve">) </w:t>
      </w:r>
      <w:r>
        <w:rPr>
          <w:rFonts w:ascii="Leelawadee UI" w:hAnsi="Leelawadee UI" w:eastAsia="Leelawadee UI" w:cs="Leelawadee UI"/>
        </w:rPr>
        <w:t>បានស្វែងរកការអនុញ្ញាតពីអំណាចទួរគីឥស្លាម</w:t>
      </w:r>
      <w:r>
        <w:rPr>
          <w:rFonts w:ascii="Times New Roman" w:hAnsi="Times New Roman" w:eastAsia="Times New Roman" w:cs="Times New Roman"/>
        </w:rPr>
        <w:t xml:space="preserve"> </w:t>
      </w:r>
      <w:r>
        <w:rPr>
          <w:rFonts w:ascii="Leelawadee UI" w:hAnsi="Leelawadee UI" w:eastAsia="Leelawadee UI" w:cs="Leelawadee UI"/>
        </w:rPr>
        <w:t>ដើម្បីឡើងគ្រងរាជ្យលើរ៉ូមខាងកើត។</w:t>
      </w:r>
      <w:r>
        <w:rPr>
          <w:rFonts w:ascii="Times New Roman" w:hAnsi="Times New Roman" w:eastAsia="Times New Roman" w:cs="Times New Roman"/>
        </w:rPr>
        <w:t xml:space="preserve"> </w:t>
      </w:r>
      <w:r>
        <w:rPr>
          <w:rFonts w:ascii="Leelawadee UI" w:hAnsi="Leelawadee UI" w:eastAsia="Leelawadee UI" w:cs="Leelawadee UI"/>
        </w:rPr>
        <w:t>ការចុះចូលរបស់គាត់នៅថ្ងៃទី</w:t>
      </w:r>
      <w:r>
        <w:rPr>
          <w:rFonts w:ascii="Times New Roman" w:hAnsi="Times New Roman" w:eastAsia="Times New Roman" w:cs="Times New Roman"/>
        </w:rPr>
        <w:t xml:space="preserve"> </w:t>
      </w:r>
      <w:r>
        <w:rPr>
          <w:rFonts w:ascii="Leelawadee UI" w:hAnsi="Leelawadee UI" w:eastAsia="Leelawadee UI" w:cs="Leelawadee UI"/>
        </w:rPr>
        <w:t>២៧</w:t>
      </w:r>
      <w:r>
        <w:rPr>
          <w:rFonts w:ascii="Times New Roman" w:hAnsi="Times New Roman" w:eastAsia="Times New Roman" w:cs="Times New Roman"/>
        </w:rPr>
        <w:t xml:space="preserve"> </w:t>
      </w:r>
      <w:r>
        <w:rPr>
          <w:rFonts w:ascii="Leelawadee UI" w:hAnsi="Leelawadee UI" w:eastAsia="Leelawadee UI" w:cs="Leelawadee UI"/>
        </w:rPr>
        <w:t>ខែកក្កដា</w:t>
      </w:r>
      <w:r>
        <w:rPr>
          <w:rFonts w:ascii="Times New Roman" w:hAnsi="Times New Roman" w:eastAsia="Times New Roman" w:cs="Times New Roman"/>
        </w:rPr>
        <w:t xml:space="preserve"> </w:t>
      </w:r>
      <w:r>
        <w:rPr>
          <w:rFonts w:ascii="Leelawadee UI" w:hAnsi="Leelawadee UI" w:eastAsia="Leelawadee UI" w:cs="Leelawadee UI"/>
        </w:rPr>
        <w:t>ឆ្នាំ</w:t>
      </w:r>
      <w:r>
        <w:rPr>
          <w:rFonts w:ascii="Times New Roman" w:hAnsi="Times New Roman" w:eastAsia="Times New Roman" w:cs="Times New Roman"/>
        </w:rPr>
        <w:t xml:space="preserve"> </w:t>
      </w:r>
      <w:r>
        <w:rPr>
          <w:rFonts w:ascii="Leelawadee UI" w:hAnsi="Leelawadee UI" w:eastAsia="Leelawadee UI" w:cs="Leelawadee UI"/>
        </w:rPr>
        <w:t>១២៩៩</w:t>
      </w:r>
      <w:r>
        <w:rPr>
          <w:rFonts w:ascii="Times New Roman" w:hAnsi="Times New Roman" w:eastAsia="Times New Roman" w:cs="Times New Roman"/>
        </w:rPr>
        <w:t xml:space="preserve"> </w:t>
      </w:r>
      <w:r>
        <w:rPr>
          <w:rFonts w:ascii="Leelawadee UI" w:hAnsi="Leelawadee UI" w:eastAsia="Leelawadee UI" w:cs="Leelawadee UI"/>
        </w:rPr>
        <w:t>បានបំពេញរយៈពេលមួយរយហាសិបឆ្នាំទីពីរ</w:t>
      </w:r>
      <w:r>
        <w:rPr>
          <w:rFonts w:ascii="Times New Roman" w:hAnsi="Times New Roman" w:eastAsia="Times New Roman" w:cs="Times New Roman"/>
        </w:rPr>
        <w:t xml:space="preserve"> </w:t>
      </w:r>
      <w:r>
        <w:rPr>
          <w:rFonts w:ascii="Leelawadee UI" w:hAnsi="Leelawadee UI" w:eastAsia="Leelawadee UI" w:cs="Leelawadee UI"/>
        </w:rPr>
        <w:t>នៃវិវរណៈ</w:t>
      </w:r>
      <w:r>
        <w:rPr>
          <w:rFonts w:ascii="Times New Roman" w:hAnsi="Times New Roman" w:eastAsia="Times New Roman" w:cs="Times New Roman"/>
        </w:rPr>
        <w:t xml:space="preserve"> </w:t>
      </w:r>
      <w:r>
        <w:rPr>
          <w:rFonts w:ascii="Leelawadee UI" w:hAnsi="Leelawadee UI" w:eastAsia="Leelawadee UI" w:cs="Leelawadee UI"/>
        </w:rPr>
        <w:t>ជំពូក</w:t>
      </w:r>
      <w:r>
        <w:rPr>
          <w:rFonts w:ascii="Times New Roman" w:hAnsi="Times New Roman" w:eastAsia="Times New Roman" w:cs="Times New Roman"/>
        </w:rPr>
        <w:t xml:space="preserve"> </w:t>
      </w:r>
      <w:r>
        <w:rPr>
          <w:rFonts w:ascii="Leelawadee UI" w:hAnsi="Leelawadee UI" w:eastAsia="Leelawadee UI" w:cs="Leelawadee UI"/>
        </w:rPr>
        <w:t>៩</w:t>
      </w:r>
      <w:r>
        <w:rPr>
          <w:rFonts w:ascii="Times New Roman" w:hAnsi="Times New Roman" w:eastAsia="Times New Roman" w:cs="Times New Roman"/>
        </w:rPr>
        <w:t xml:space="preserve"> </w:t>
      </w:r>
      <w:r>
        <w:rPr>
          <w:rFonts w:ascii="Leelawadee UI" w:hAnsi="Leelawadee UI" w:eastAsia="Leelawadee UI" w:cs="Leelawadee UI"/>
        </w:rPr>
        <w:t>ដូចដែលបានបង្ហាញនៅក្នុងខទី</w:t>
      </w:r>
      <w:r>
        <w:rPr>
          <w:rFonts w:ascii="Times New Roman" w:hAnsi="Times New Roman" w:eastAsia="Times New Roman" w:cs="Times New Roman"/>
        </w:rPr>
        <w:t xml:space="preserve"> </w:t>
      </w:r>
      <w:r>
        <w:rPr>
          <w:rFonts w:ascii="Leelawadee UI" w:hAnsi="Leelawadee UI" w:eastAsia="Leelawadee UI" w:cs="Leelawadee UI"/>
        </w:rPr>
        <w:t>១០។</w:t>
      </w:r>
      <w:r>
        <w:rPr>
          <w:rFonts w:ascii="Times New Roman" w:hAnsi="Times New Roman" w:eastAsia="Times New Roman" w:cs="Times New Roman"/>
        </w:rPr>
        <w:t xml:space="preserve"> </w:t>
      </w:r>
      <w:r>
        <w:rPr>
          <w:rFonts w:ascii="Leelawadee UI" w:hAnsi="Leelawadee UI" w:eastAsia="Leelawadee UI" w:cs="Leelawadee UI"/>
        </w:rPr>
        <w:t>ប្រាំឆ្នាំបន្ទាប់ពីការសោយទិវង្គតរបស់</w:t>
      </w:r>
      <w:r>
        <w:rPr>
          <w:rFonts w:ascii="Times New Roman" w:hAnsi="Times New Roman" w:eastAsia="Times New Roman" w:cs="Times New Roman"/>
        </w:rPr>
        <w:t xml:space="preserve"> </w:t>
      </w:r>
      <w:r>
        <w:rPr>
          <w:rFonts w:ascii="Leelawadee UI" w:hAnsi="Leelawadee UI" w:eastAsia="Leelawadee UI" w:cs="Leelawadee UI"/>
        </w:rPr>
        <w:t>ចន</w:t>
      </w:r>
      <w:r>
        <w:rPr>
          <w:rFonts w:ascii="Times New Roman" w:hAnsi="Times New Roman" w:eastAsia="Times New Roman" w:cs="Times New Roman"/>
        </w:rPr>
        <w:t xml:space="preserve"> </w:t>
      </w:r>
      <w:r>
        <w:rPr>
          <w:rFonts w:ascii="Leelawadee UI" w:hAnsi="Leelawadee UI" w:eastAsia="Leelawadee UI" w:cs="Leelawadee UI"/>
        </w:rPr>
        <w:t>ប៉ាឡៃអូឡូហ្គូស</w:t>
      </w:r>
      <w:r>
        <w:rPr>
          <w:rFonts w:ascii="Times New Roman" w:hAnsi="Times New Roman" w:eastAsia="Times New Roman" w:cs="Times New Roman"/>
        </w:rPr>
        <w:t xml:space="preserve"> </w:t>
      </w:r>
      <w:r>
        <w:rPr>
          <w:rFonts w:ascii="Leelawadee UI" w:hAnsi="Leelawadee UI" w:eastAsia="Leelawadee UI" w:cs="Leelawadee UI"/>
        </w:rPr>
        <w:t>ប្អូនប្រុសរបស់ទ្រង់</w:t>
      </w:r>
      <w:r>
        <w:rPr>
          <w:rFonts w:ascii="Times New Roman" w:hAnsi="Times New Roman" w:eastAsia="Times New Roman" w:cs="Times New Roman"/>
        </w:rPr>
        <w:t xml:space="preserve"> </w:t>
      </w:r>
      <w:r>
        <w:rPr>
          <w:rFonts w:ascii="Leelawadee UI" w:hAnsi="Leelawadee UI" w:eastAsia="Leelawadee UI" w:cs="Leelawadee UI"/>
        </w:rPr>
        <w:t>កុងស្តង់ទីន</w:t>
      </w:r>
      <w:r>
        <w:rPr>
          <w:rFonts w:ascii="Times New Roman" w:hAnsi="Times New Roman" w:eastAsia="Times New Roman" w:cs="Times New Roman"/>
        </w:rPr>
        <w:t xml:space="preserve"> </w:t>
      </w:r>
      <w:r>
        <w:rPr>
          <w:rFonts w:ascii="Leelawadee UI" w:hAnsi="Leelawadee UI" w:eastAsia="Leelawadee UI" w:cs="Leelawadee UI"/>
        </w:rPr>
        <w:t>ទីដប់មួយ</w:t>
      </w:r>
      <w:r>
        <w:rPr>
          <w:rFonts w:ascii="Times New Roman" w:hAnsi="Times New Roman" w:eastAsia="Times New Roman" w:cs="Times New Roman"/>
        </w:rPr>
        <w:t xml:space="preserve"> </w:t>
      </w:r>
      <w:r>
        <w:rPr>
          <w:rFonts w:ascii="Leelawadee UI" w:hAnsi="Leelawadee UI" w:eastAsia="Leelawadee UI" w:cs="Leelawadee UI"/>
        </w:rPr>
        <w:t>បានស្លាប់នៅលើកំពែងទីក្រុងកុងស្តង់ទីនូបល</w:t>
      </w:r>
      <w:r>
        <w:rPr>
          <w:rFonts w:ascii="Times New Roman" w:hAnsi="Times New Roman" w:eastAsia="Times New Roman" w:cs="Times New Roman"/>
        </w:rPr>
        <w:t xml:space="preserve"> </w:t>
      </w:r>
      <w:r>
        <w:rPr>
          <w:rFonts w:ascii="Leelawadee UI" w:hAnsi="Leelawadee UI" w:eastAsia="Leelawadee UI" w:cs="Leelawadee UI"/>
        </w:rPr>
        <w:t>ខណៈដែល</w:t>
      </w:r>
      <w:r>
        <w:rPr>
          <w:rFonts w:ascii="Times New Roman" w:hAnsi="Times New Roman" w:eastAsia="Times New Roman" w:cs="Times New Roman"/>
        </w:rPr>
        <w:t xml:space="preserve"> </w:t>
      </w:r>
      <w:r>
        <w:rPr>
          <w:rFonts w:ascii="Leelawadee UI" w:hAnsi="Leelawadee UI" w:eastAsia="Leelawadee UI" w:cs="Leelawadee UI"/>
        </w:rPr>
        <w:t>មេហ្មេដ</w:t>
      </w:r>
      <w:r>
        <w:rPr>
          <w:rFonts w:ascii="Times New Roman" w:hAnsi="Times New Roman" w:eastAsia="Times New Roman" w:cs="Times New Roman"/>
        </w:rPr>
        <w:t xml:space="preserve"> </w:t>
      </w:r>
      <w:r>
        <w:rPr>
          <w:rFonts w:ascii="Leelawadee UI" w:hAnsi="Leelawadee UI" w:eastAsia="Leelawadee UI" w:cs="Leelawadee UI"/>
        </w:rPr>
        <w:t>ទី</w:t>
      </w:r>
      <w:r>
        <w:rPr>
          <w:rFonts w:ascii="Times New Roman" w:hAnsi="Times New Roman" w:eastAsia="Times New Roman" w:cs="Times New Roman"/>
        </w:rPr>
        <w:t xml:space="preserve"> </w:t>
      </w:r>
      <w:r>
        <w:rPr>
          <w:rFonts w:ascii="Leelawadee UI" w:hAnsi="Leelawadee UI" w:eastAsia="Leelawadee UI" w:cs="Leelawadee UI"/>
        </w:rPr>
        <w:t>២</w:t>
      </w:r>
      <w:r>
        <w:rPr>
          <w:rFonts w:ascii="Times New Roman" w:hAnsi="Times New Roman" w:eastAsia="Times New Roman" w:cs="Times New Roman"/>
        </w:rPr>
        <w:t xml:space="preserve"> </w:t>
      </w:r>
      <w:r>
        <w:rPr>
          <w:rFonts w:ascii="Leelawadee UI" w:hAnsi="Leelawadee UI" w:eastAsia="Leelawadee UI" w:cs="Leelawadee UI"/>
        </w:rPr>
        <w:t>បានវាយដណ្ដើមយកចក្រភពប៊ីហ្សង់ទីន</w:t>
      </w:r>
      <w:r>
        <w:rPr>
          <w:rFonts w:ascii="Times New Roman" w:hAnsi="Times New Roman" w:eastAsia="Times New Roman" w:cs="Times New Roman"/>
        </w:rPr>
        <w:t xml:space="preserve"> </w:t>
      </w:r>
      <w:r>
        <w:rPr>
          <w:rFonts w:ascii="Leelawadee UI" w:hAnsi="Leelawadee UI" w:eastAsia="Leelawadee UI" w:cs="Leelawadee UI"/>
        </w:rPr>
        <w:t>នៃរ៉ូមខាងកើត។</w:t>
      </w:r>
      <w:r>
        <w:rPr>
          <w:rFonts w:ascii="Times New Roman" w:hAnsi="Times New Roman" w:eastAsia="Times New Roman" w:cs="Times New Roman"/>
        </w:rPr>
        <w:t xml:space="preserve"> </w:t>
      </w:r>
      <w:r>
        <w:rPr>
          <w:rFonts w:ascii="Leelawadee UI" w:hAnsi="Leelawadee UI" w:eastAsia="Leelawadee UI" w:cs="Leelawadee UI"/>
        </w:rPr>
        <w:t>មេហ្មេដ</w:t>
      </w:r>
      <w:r>
        <w:rPr>
          <w:rFonts w:ascii="Times New Roman" w:hAnsi="Times New Roman" w:eastAsia="Times New Roman" w:cs="Times New Roman"/>
        </w:rPr>
        <w:t xml:space="preserve"> </w:t>
      </w:r>
      <w:r>
        <w:rPr>
          <w:rFonts w:ascii="Leelawadee UI" w:hAnsi="Leelawadee UI" w:eastAsia="Leelawadee UI" w:cs="Leelawadee UI"/>
        </w:rPr>
        <w:t>គឺជាទម្រង់ឈ្មោះទួរគីនៃ</w:t>
      </w:r>
      <w:r>
        <w:rPr>
          <w:rFonts w:ascii="Times New Roman" w:hAnsi="Times New Roman" w:eastAsia="Times New Roman" w:cs="Times New Roman"/>
        </w:rPr>
        <w:t xml:space="preserve"> </w:t>
      </w:r>
      <w:r>
        <w:rPr>
          <w:rFonts w:ascii="Leelawadee UI" w:hAnsi="Leelawadee UI" w:eastAsia="Leelawadee UI" w:cs="Leelawadee UI"/>
        </w:rPr>
        <w:t>មូហាំម៉ាត់</w:t>
      </w:r>
      <w:r>
        <w:rPr>
          <w:rFonts w:ascii="Times New Roman" w:hAnsi="Times New Roman" w:eastAsia="Times New Roman" w:cs="Times New Roman"/>
        </w:rPr>
        <w:t xml:space="preserve"> </w:t>
      </w:r>
      <w:r>
        <w:rPr>
          <w:rFonts w:ascii="Leelawadee UI" w:hAnsi="Leelawadee UI" w:eastAsia="Leelawadee UI" w:cs="Leelawadee UI"/>
        </w:rPr>
        <w:t>ដូច្នេះ</w:t>
      </w:r>
      <w:r>
        <w:rPr>
          <w:rFonts w:ascii="Times New Roman" w:hAnsi="Times New Roman" w:eastAsia="Times New Roman" w:cs="Times New Roman"/>
        </w:rPr>
        <w:t xml:space="preserve"> </w:t>
      </w:r>
      <w:r>
        <w:rPr>
          <w:rFonts w:ascii="Leelawadee UI" w:hAnsi="Leelawadee UI" w:eastAsia="Leelawadee UI" w:cs="Leelawadee UI"/>
        </w:rPr>
        <w:t>ការស្លាប់របស់</w:t>
      </w:r>
      <w:r>
        <w:rPr>
          <w:rFonts w:ascii="Times New Roman" w:hAnsi="Times New Roman" w:eastAsia="Times New Roman" w:cs="Times New Roman"/>
        </w:rPr>
        <w:t xml:space="preserve"> </w:t>
      </w:r>
      <w:r>
        <w:rPr>
          <w:rFonts w:ascii="Leelawadee UI" w:hAnsi="Leelawadee UI" w:eastAsia="Leelawadee UI" w:cs="Leelawadee UI"/>
        </w:rPr>
        <w:t>មូហាំម៉ាត់</w:t>
      </w:r>
      <w:r>
        <w:rPr>
          <w:rFonts w:ascii="Times New Roman" w:hAnsi="Times New Roman" w:eastAsia="Times New Roman" w:cs="Times New Roman"/>
        </w:rPr>
        <w:t xml:space="preserve"> </w:t>
      </w:r>
      <w:r>
        <w:rPr>
          <w:rFonts w:ascii="Leelawadee UI" w:hAnsi="Leelawadee UI" w:eastAsia="Leelawadee UI" w:cs="Leelawadee UI"/>
        </w:rPr>
        <w:t>ទីមួយ</w:t>
      </w:r>
      <w:r>
        <w:rPr>
          <w:rFonts w:ascii="Times New Roman" w:hAnsi="Times New Roman" w:eastAsia="Times New Roman" w:cs="Times New Roman"/>
        </w:rPr>
        <w:t xml:space="preserve"> </w:t>
      </w:r>
      <w:r>
        <w:rPr>
          <w:rFonts w:ascii="Leelawadee UI" w:hAnsi="Leelawadee UI" w:eastAsia="Leelawadee UI" w:cs="Leelawadee UI"/>
        </w:rPr>
        <w:t>ក្នុងឆ្នាំ</w:t>
      </w:r>
      <w:r>
        <w:rPr>
          <w:rFonts w:ascii="Times New Roman" w:hAnsi="Times New Roman" w:eastAsia="Times New Roman" w:cs="Times New Roman"/>
        </w:rPr>
        <w:t xml:space="preserve"> </w:t>
      </w:r>
      <w:r>
        <w:rPr>
          <w:rFonts w:ascii="Leelawadee UI" w:hAnsi="Leelawadee UI" w:eastAsia="Leelawadee UI" w:cs="Leelawadee UI"/>
        </w:rPr>
        <w:t>៦៣២</w:t>
      </w:r>
      <w:r>
        <w:rPr>
          <w:rFonts w:ascii="Times New Roman" w:hAnsi="Times New Roman" w:eastAsia="Times New Roman" w:cs="Times New Roman"/>
        </w:rPr>
        <w:t xml:space="preserve"> </w:t>
      </w:r>
      <w:r>
        <w:rPr>
          <w:rFonts w:ascii="Leelawadee UI" w:hAnsi="Leelawadee UI" w:eastAsia="Leelawadee UI" w:cs="Leelawadee UI"/>
        </w:rPr>
        <w:t>ដែលបានចាប់ផ្តើមទំនាយមួយរយហាសិបឆ្នាំទីមួយ</w:t>
      </w:r>
      <w:r>
        <w:rPr>
          <w:rFonts w:ascii="Times New Roman" w:hAnsi="Times New Roman" w:eastAsia="Times New Roman" w:cs="Times New Roman"/>
        </w:rPr>
        <w:t xml:space="preserve"> </w:t>
      </w:r>
      <w:r>
        <w:rPr>
          <w:rFonts w:ascii="Leelawadee UI" w:hAnsi="Leelawadee UI" w:eastAsia="Leelawadee UI" w:cs="Leelawadee UI"/>
        </w:rPr>
        <w:t>នៃវិវរណៈ</w:t>
      </w:r>
      <w:r>
        <w:rPr>
          <w:rFonts w:ascii="Times New Roman" w:hAnsi="Times New Roman" w:eastAsia="Times New Roman" w:cs="Times New Roman"/>
        </w:rPr>
        <w:t xml:space="preserve"> </w:t>
      </w:r>
      <w:r>
        <w:rPr>
          <w:rFonts w:ascii="Leelawadee UI" w:hAnsi="Leelawadee UI" w:eastAsia="Leelawadee UI" w:cs="Leelawadee UI"/>
        </w:rPr>
        <w:t>ជំពូក</w:t>
      </w:r>
      <w:r>
        <w:rPr>
          <w:rFonts w:ascii="Times New Roman" w:hAnsi="Times New Roman" w:eastAsia="Times New Roman" w:cs="Times New Roman"/>
        </w:rPr>
        <w:t xml:space="preserve"> </w:t>
      </w:r>
      <w:r>
        <w:rPr>
          <w:rFonts w:ascii="Leelawadee UI" w:hAnsi="Leelawadee UI" w:eastAsia="Leelawadee UI" w:cs="Leelawadee UI"/>
        </w:rPr>
        <w:t>៩</w:t>
      </w:r>
      <w:r>
        <w:rPr>
          <w:rFonts w:ascii="Times New Roman" w:hAnsi="Times New Roman" w:eastAsia="Times New Roman" w:cs="Times New Roman"/>
        </w:rPr>
        <w:t xml:space="preserve"> (</w:t>
      </w:r>
      <w:r>
        <w:rPr>
          <w:rFonts w:ascii="Leelawadee UI" w:hAnsi="Leelawadee UI" w:eastAsia="Leelawadee UI" w:cs="Leelawadee UI"/>
        </w:rPr>
        <w:t>ដែលស្ថិតនៅក្នុងខទី</w:t>
      </w:r>
      <w:r>
        <w:rPr>
          <w:rFonts w:ascii="Times New Roman" w:hAnsi="Times New Roman" w:eastAsia="Times New Roman" w:cs="Times New Roman"/>
        </w:rPr>
        <w:t xml:space="preserve"> </w:t>
      </w:r>
      <w:r>
        <w:rPr>
          <w:rFonts w:ascii="Leelawadee UI" w:hAnsi="Leelawadee UI" w:eastAsia="Leelawadee UI" w:cs="Leelawadee UI"/>
        </w:rPr>
        <w:t>៥</w:t>
      </w:r>
      <w:r>
        <w:rPr>
          <w:rFonts w:ascii="Times New Roman" w:hAnsi="Times New Roman" w:eastAsia="Times New Roman" w:cs="Times New Roman"/>
        </w:rPr>
        <w:t xml:space="preserve">) </w:t>
      </w:r>
      <w:r>
        <w:rPr>
          <w:rFonts w:ascii="Leelawadee UI" w:hAnsi="Leelawadee UI" w:eastAsia="Leelawadee UI" w:cs="Leelawadee UI"/>
        </w:rPr>
        <w:t>បានបញ្ចប់ដោយការស្លាប់របស់</w:t>
      </w:r>
      <w:r>
        <w:rPr>
          <w:rFonts w:ascii="Times New Roman" w:hAnsi="Times New Roman" w:eastAsia="Times New Roman" w:cs="Times New Roman"/>
        </w:rPr>
        <w:t xml:space="preserve"> </w:t>
      </w:r>
      <w:r>
        <w:rPr>
          <w:rFonts w:ascii="Leelawadee UI" w:hAnsi="Leelawadee UI" w:eastAsia="Leelawadee UI" w:cs="Leelawadee UI"/>
        </w:rPr>
        <w:t>កុងស្តង់ទីន</w:t>
      </w:r>
      <w:r>
        <w:rPr>
          <w:rFonts w:ascii="Times New Roman" w:hAnsi="Times New Roman" w:eastAsia="Times New Roman" w:cs="Times New Roman"/>
        </w:rPr>
        <w:t xml:space="preserve"> </w:t>
      </w:r>
      <w:r>
        <w:rPr>
          <w:rFonts w:ascii="Leelawadee UI" w:hAnsi="Leelawadee UI" w:eastAsia="Leelawadee UI" w:cs="Leelawadee UI"/>
        </w:rPr>
        <w:t>ចុងក្រោយ</w:t>
      </w:r>
      <w:r>
        <w:rPr>
          <w:rFonts w:ascii="Times New Roman" w:hAnsi="Times New Roman" w:eastAsia="Times New Roman" w:cs="Times New Roman"/>
        </w:rPr>
        <w:t xml:space="preserve"> </w:t>
      </w:r>
      <w:r>
        <w:rPr>
          <w:rFonts w:ascii="Leelawadee UI" w:hAnsi="Leelawadee UI" w:eastAsia="Leelawadee UI" w:cs="Leelawadee UI"/>
        </w:rPr>
        <w:t>ក្រោមដៃរបស់</w:t>
      </w:r>
      <w:r>
        <w:rPr>
          <w:rFonts w:ascii="Times New Roman" w:hAnsi="Times New Roman" w:eastAsia="Times New Roman" w:cs="Times New Roman"/>
        </w:rPr>
        <w:t xml:space="preserve"> «</w:t>
      </w:r>
      <w:r>
        <w:rPr>
          <w:rFonts w:ascii="Leelawadee UI" w:hAnsi="Leelawadee UI" w:eastAsia="Leelawadee UI" w:cs="Leelawadee UI"/>
        </w:rPr>
        <w:t>មូហាំម៉ាត់</w:t>
      </w:r>
      <w:r>
        <w:rPr>
          <w:rFonts w:ascii="Times New Roman" w:hAnsi="Times New Roman" w:eastAsia="Times New Roman" w:cs="Times New Roman"/>
        </w:rPr>
        <w:t xml:space="preserve"> </w:t>
      </w:r>
      <w:r>
        <w:rPr>
          <w:rFonts w:ascii="Leelawadee UI" w:hAnsi="Leelawadee UI" w:eastAsia="Leelawadee UI" w:cs="Leelawadee UI"/>
        </w:rPr>
        <w:t>ទីពីរ</w:t>
      </w:r>
      <w:r>
        <w:rPr>
          <w:rFonts w:ascii="Times New Roman" w:hAnsi="Times New Roman" w:eastAsia="Times New Roman" w:cs="Times New Roman"/>
        </w:rPr>
        <w:t xml:space="preserve">» </w:t>
      </w:r>
      <w:r>
        <w:rPr>
          <w:rFonts w:ascii="Leelawadee UI" w:hAnsi="Leelawadee UI" w:eastAsia="Leelawadee UI" w:cs="Leelawadee UI"/>
        </w:rPr>
        <w:t>ប្រាំបីរយម្ភៃមួយឆ្នាំក្រោយមក។</w:t>
      </w:r>
      <w:r>
        <w:rPr>
          <w:rFonts w:ascii="Times New Roman" w:hAnsi="Times New Roman" w:eastAsia="Times New Roman" w:cs="Times New Roman"/>
        </w:rPr>
        <w:t xml:space="preserve"> </w:t>
      </w:r>
      <w:r>
        <w:rPr>
          <w:rFonts w:ascii="Leelawadee UI" w:hAnsi="Leelawadee UI" w:eastAsia="Leelawadee UI" w:cs="Leelawadee UI"/>
        </w:rPr>
        <w:t>ប្រាំឆ្នាំមុនការស្លាប់របស់ខ្លួន</w:t>
      </w:r>
      <w:r>
        <w:rPr>
          <w:rFonts w:ascii="Times New Roman" w:hAnsi="Times New Roman" w:eastAsia="Times New Roman" w:cs="Times New Roman"/>
        </w:rPr>
        <w:t xml:space="preserve"> </w:t>
      </w:r>
      <w:r>
        <w:rPr>
          <w:rFonts w:ascii="Leelawadee UI" w:hAnsi="Leelawadee UI" w:eastAsia="Leelawadee UI" w:cs="Leelawadee UI"/>
        </w:rPr>
        <w:t>មូហាំម៉ាត់</w:t>
      </w:r>
      <w:r>
        <w:rPr>
          <w:rFonts w:ascii="Times New Roman" w:hAnsi="Times New Roman" w:eastAsia="Times New Roman" w:cs="Times New Roman"/>
        </w:rPr>
        <w:t xml:space="preserve"> </w:t>
      </w:r>
      <w:r>
        <w:rPr>
          <w:rFonts w:ascii="Leelawadee UI" w:hAnsi="Leelawadee UI" w:eastAsia="Leelawadee UI" w:cs="Leelawadee UI"/>
        </w:rPr>
        <w:t>បានទាយទុកជាមុនអំពីការបញ្ចប់របស់រ៉ូម</w:t>
      </w:r>
      <w:r>
        <w:rPr>
          <w:rFonts w:ascii="Times New Roman" w:hAnsi="Times New Roman" w:eastAsia="Times New Roman" w:cs="Times New Roman"/>
        </w:rPr>
        <w:t xml:space="preserve"> </w:t>
      </w:r>
      <w:r>
        <w:rPr>
          <w:rFonts w:ascii="Leelawadee UI" w:hAnsi="Leelawadee UI" w:eastAsia="Leelawadee UI" w:cs="Leelawadee UI"/>
        </w:rPr>
        <w:t>ហើយវាត្រូវបានសម្រេចដោយជនទួរគីម្នាក់ឈ្មោះ</w:t>
      </w:r>
      <w:r>
        <w:rPr>
          <w:rFonts w:ascii="Times New Roman" w:hAnsi="Times New Roman" w:eastAsia="Times New Roman" w:cs="Times New Roman"/>
        </w:rPr>
        <w:t xml:space="preserve"> </w:t>
      </w:r>
      <w:r>
        <w:rPr>
          <w:rFonts w:ascii="Leelawadee UI" w:hAnsi="Leelawadee UI" w:eastAsia="Leelawadee UI" w:cs="Leelawadee UI"/>
        </w:rPr>
        <w:t>មូហាំម៉ាត់</w:t>
      </w:r>
      <w:r>
        <w:rPr>
          <w:rFonts w:ascii="Times New Roman" w:hAnsi="Times New Roman" w:eastAsia="Times New Roman" w:cs="Times New Roman"/>
        </w:rPr>
        <w:t xml:space="preserve"> </w:t>
      </w:r>
      <w:r>
        <w:rPr>
          <w:rFonts w:ascii="Leelawadee UI" w:hAnsi="Leelawadee UI" w:eastAsia="Leelawadee UI" w:cs="Leelawadee UI"/>
        </w:rPr>
        <w:t>ទីពីរ។</w:t>
      </w:r>
    </w:p>
    <w:p>
      <w:pPr>
        <w:pStyle w:val="ArticleBody"/>
        <w:jc w:val="left"/>
      </w:pPr>
      <w:r>
        <w:rPr>
          <w:rFonts w:ascii="Times New Roman" w:hAnsi="Times New Roman" w:eastAsia="Times New Roman" w:cs="Times New Roman"/>
        </w:rPr>
        <w:t>Konstantine wa vumbiliro, wa khumi na moya, wafwile pa nkhondo ya ku Constantinople, mwakutero wakulongora vyaka vinkhondi kufuma pa nyifwa ya mubali wake Yohane kufika pa nyifwa yake. Vyaka vinkhondi ivi vikayimiririka na vyaka vinkhondi kufuma pa nyifwa ya Lameki, mwana, kufika pa nyifwa ya Metusela, dada, vyaka vinkhondi pamanyuma apo muryango ukajarikira pa chingalaŵa. Ntheura, nyifwa ya muwoli wa Ezekieli yikayimiririka na nyifwa ya Lameki, ndipo pamoza vikupereka ukaboni pa nyifwa ya Yohane Palaiologos mu 1448. Nyifwa yakulondezgapo ya Metusela yikukolerana na nyifwa ya muwoli wa Khristu ndiposo kuparanyika kwa Yerusalemu mu 586 BC, ndipo pamoza vikukolerana na nyifwa ya Konstantine wa khumi na moya.</w:t>
      </w:r>
    </w:p>
    <w:p>
      <w:pPr>
        <w:pStyle w:val="ArticleBody"/>
        <w:jc w:val="left"/>
      </w:pPr>
      <w:r>
        <w:rPr>
          <w:rFonts w:ascii="Times New Roman" w:hAnsi="Times New Roman" w:eastAsia="Times New Roman" w:cs="Times New Roman"/>
        </w:rPr>
        <w:t>Mashahidi watatu wa kipindi cha unabii kinachoanza na kuishia kwa kifo, wanaonyesha kipindi cha kufanyizwa kwa sanamu ya mnyama kinachokamilika kwa alama ya mnyama, nacho kinalingana na kutangazwa kwa kilio cha usiku wa manane katika historia ya Wamillerite na kufanyizwa kwa sanamu ya mnyama kunakokamilika kwa alama ya mnyama katika historia yetu ya sasa. Alama ya mnyama itakapotimizwa katika sheria ya Jumapili inayokuja upesi, “kunena” kwa kinabii kutafika kwa upatano na Ezekieli kuweza “kunena” kwa hiari yake mwenyewe wakati Yerusalemu ulipoharibiwa.</w:t>
      </w:r>
    </w:p>
    <w:p>
      <w:pPr>
        <w:pStyle w:val="ArticleHeading"/>
        <w:jc w:val="left"/>
      </w:pPr>
      <w:r>
        <w:rPr>
          <w:rFonts w:ascii="Arial" w:hAnsi="Arial" w:eastAsia="Arial" w:cs="Arial"/>
        </w:rPr>
        <w:t>Kutaura</w:t>
      </w:r>
    </w:p>
    <w:p>
      <w:pPr>
        <w:pStyle w:val="ArticleBody"/>
        <w:jc w:val="left"/>
      </w:pPr>
      <w:r>
        <w:rPr>
          <w:rFonts w:ascii="Times New Roman" w:hAnsi="Times New Roman" w:eastAsia="Times New Roman" w:cs="Times New Roman"/>
        </w:rPr>
        <w:t>Panguva yomurayiro weSvondo, unofananidzirwa nokuparadzwa kweJerusarema, kutaura kwechiprofita kweUnited States kunoratidzwa apo muporofita wenhema anotaura sedhiragoni.</w:t>
      </w:r>
    </w:p>
    <w:p>
      <w:pPr>
        <w:pStyle w:val="ArticleScripture"/>
        <w:jc w:val="left"/>
      </w:pPr>
      <w:r>
        <w:rPr>
          <w:rFonts w:ascii="Times New Roman" w:hAnsi="Times New Roman" w:eastAsia="Times New Roman" w:cs="Times New Roman"/>
        </w:rPr>
        <w:t>Ndzi tlhela ndzi vona xivandzana xin’wana xi huma emisaveni; naswona a xi ri ni timhondzo timbirhi to fana ni ta xinyimpfana, naswona a xi vulavula kukota dragona. Nhlavutelo 13:11.</w:t>
      </w:r>
    </w:p>
    <w:p>
      <w:pPr>
        <w:pStyle w:val="ArticleBody"/>
        <w:jc w:val="left"/>
      </w:pPr>
      <w:r>
        <w:rPr>
          <w:rFonts w:ascii="Times New Roman" w:hAnsi="Times New Roman" w:eastAsia="Times New Roman" w:cs="Times New Roman"/>
        </w:rPr>
        <w:t>Pa mulayo wa Ciyenga, Balamu akomena mbunda yakwe bwa butatu, kabotu mbunda yoola.</w:t>
      </w:r>
    </w:p>
    <w:p>
      <w:pPr>
        <w:pStyle w:val="ArticleScripture"/>
        <w:jc w:val="left"/>
      </w:pPr>
      <w:r>
        <w:rPr>
          <w:rFonts w:ascii="Leelawadee UI" w:hAnsi="Leelawadee UI" w:eastAsia="Leelawadee UI" w:cs="Leelawadee UI"/>
        </w:rPr>
        <w:t>ហើយព្រះអម្ចាស់បានបើកមាត់លារបស់បាឡាម</w:t>
      </w:r>
      <w:r>
        <w:rPr>
          <w:rFonts w:ascii="Times New Roman" w:hAnsi="Times New Roman" w:eastAsia="Times New Roman" w:cs="Times New Roman"/>
        </w:rPr>
        <w:t xml:space="preserve"> </w:t>
      </w:r>
      <w:r>
        <w:rPr>
          <w:rFonts w:ascii="Leelawadee UI" w:hAnsi="Leelawadee UI" w:eastAsia="Leelawadee UI" w:cs="Leelawadee UI"/>
        </w:rPr>
        <w:t>ហើយនាងបាននិយាយទៅកាន់បាឡាមថា៖</w:t>
      </w:r>
      <w:r>
        <w:rPr>
          <w:rFonts w:ascii="Times New Roman" w:hAnsi="Times New Roman" w:eastAsia="Times New Roman" w:cs="Times New Roman"/>
        </w:rPr>
        <w:t xml:space="preserve"> «</w:t>
      </w:r>
      <w:r>
        <w:rPr>
          <w:rFonts w:ascii="Leelawadee UI" w:hAnsi="Leelawadee UI" w:eastAsia="Leelawadee UI" w:cs="Leelawadee UI"/>
        </w:rPr>
        <w:t>តើខ្ញុំបានធ្វើអ្វីដល់អ្នក</w:t>
      </w:r>
      <w:r>
        <w:rPr>
          <w:rFonts w:ascii="Times New Roman" w:hAnsi="Times New Roman" w:eastAsia="Times New Roman" w:cs="Times New Roman"/>
        </w:rPr>
        <w:t xml:space="preserve"> </w:t>
      </w:r>
      <w:r>
        <w:rPr>
          <w:rFonts w:ascii="Leelawadee UI" w:hAnsi="Leelawadee UI" w:eastAsia="Leelawadee UI" w:cs="Leelawadee UI"/>
        </w:rPr>
        <w:t>បានជាអ្នកវាយខ្ញុំបីដងដូច្នេះ</w:t>
      </w:r>
      <w:r>
        <w:rPr>
          <w:rFonts w:ascii="Times New Roman" w:hAnsi="Times New Roman" w:eastAsia="Times New Roman" w:cs="Times New Roman"/>
        </w:rPr>
        <w:t xml:space="preserve">?» </w:t>
      </w:r>
      <w:r>
        <w:rPr>
          <w:rFonts w:ascii="Leelawadee UI" w:hAnsi="Leelawadee UI" w:eastAsia="Leelawadee UI" w:cs="Leelawadee UI"/>
        </w:rPr>
        <w:t>បាឡាមក៏ឆ្លើយទៅលាថា៖</w:t>
      </w:r>
      <w:r>
        <w:rPr>
          <w:rFonts w:ascii="Times New Roman" w:hAnsi="Times New Roman" w:eastAsia="Times New Roman" w:cs="Times New Roman"/>
        </w:rPr>
        <w:t xml:space="preserve"> «</w:t>
      </w:r>
      <w:r>
        <w:rPr>
          <w:rFonts w:ascii="Leelawadee UI" w:hAnsi="Leelawadee UI" w:eastAsia="Leelawadee UI" w:cs="Leelawadee UI"/>
        </w:rPr>
        <w:t>ដោយព្រោះឯងបានចំអកឲ្យខ្ញុំ</w:t>
      </w:r>
      <w:r>
        <w:rPr>
          <w:rFonts w:ascii="Times New Roman" w:hAnsi="Times New Roman" w:eastAsia="Times New Roman" w:cs="Times New Roman"/>
        </w:rPr>
        <w:t xml:space="preserve">; </w:t>
      </w:r>
      <w:r>
        <w:rPr>
          <w:rFonts w:ascii="Leelawadee UI" w:hAnsi="Leelawadee UI" w:eastAsia="Leelawadee UI" w:cs="Leelawadee UI"/>
        </w:rPr>
        <w:t>ប្រសិនបើមានដាវនៅក្នុងដៃខ្ញុំ</w:t>
      </w:r>
      <w:r>
        <w:rPr>
          <w:rFonts w:ascii="Times New Roman" w:hAnsi="Times New Roman" w:eastAsia="Times New Roman" w:cs="Times New Roman"/>
        </w:rPr>
        <w:t xml:space="preserve"> </w:t>
      </w:r>
      <w:r>
        <w:rPr>
          <w:rFonts w:ascii="Leelawadee UI" w:hAnsi="Leelawadee UI" w:eastAsia="Leelawadee UI" w:cs="Leelawadee UI"/>
        </w:rPr>
        <w:t>ម្ល៉េះសមខ្ញុំនឹងសម្លាប់ឯងឥឡូវនេះហើយ</w:t>
      </w:r>
      <w:r>
        <w:rPr>
          <w:rFonts w:ascii="Times New Roman" w:hAnsi="Times New Roman" w:eastAsia="Times New Roman" w:cs="Times New Roman"/>
        </w:rPr>
        <w:t>»</w:t>
      </w:r>
      <w:r>
        <w:rPr>
          <w:rFonts w:ascii="Leelawadee UI" w:hAnsi="Leelawadee UI" w:eastAsia="Leelawadee UI" w:cs="Leelawadee UI"/>
        </w:rPr>
        <w:t>។</w:t>
      </w:r>
      <w:r>
        <w:rPr>
          <w:rFonts w:ascii="Times New Roman" w:hAnsi="Times New Roman" w:eastAsia="Times New Roman" w:cs="Times New Roman"/>
        </w:rPr>
        <w:t xml:space="preserve"> </w:t>
      </w:r>
      <w:r>
        <w:rPr>
          <w:rFonts w:ascii="Leelawadee UI" w:hAnsi="Leelawadee UI" w:eastAsia="Leelawadee UI" w:cs="Leelawadee UI"/>
        </w:rPr>
        <w:t>លាក៏និយាយទៅកាន់បាឡាមថា៖</w:t>
      </w:r>
      <w:r>
        <w:rPr>
          <w:rFonts w:ascii="Times New Roman" w:hAnsi="Times New Roman" w:eastAsia="Times New Roman" w:cs="Times New Roman"/>
        </w:rPr>
        <w:t xml:space="preserve"> «</w:t>
      </w:r>
      <w:r>
        <w:rPr>
          <w:rFonts w:ascii="Leelawadee UI" w:hAnsi="Leelawadee UI" w:eastAsia="Leelawadee UI" w:cs="Leelawadee UI"/>
        </w:rPr>
        <w:t>តើខ្ញុំមិនមែនជាលារបស់អ្នកទេឬ</w:t>
      </w:r>
      <w:r>
        <w:rPr>
          <w:rFonts w:ascii="Times New Roman" w:hAnsi="Times New Roman" w:eastAsia="Times New Roman" w:cs="Times New Roman"/>
        </w:rPr>
        <w:t xml:space="preserve"> </w:t>
      </w:r>
      <w:r>
        <w:rPr>
          <w:rFonts w:ascii="Leelawadee UI" w:hAnsi="Leelawadee UI" w:eastAsia="Leelawadee UI" w:cs="Leelawadee UI"/>
        </w:rPr>
        <w:t>ដែលអ្នកធ្លាប់ជិះតាំងពីខ្ញុំជារបស់អ្នករហូតដល់ថ្ងៃនេះ</w:t>
      </w:r>
      <w:r>
        <w:rPr>
          <w:rFonts w:ascii="Times New Roman" w:hAnsi="Times New Roman" w:eastAsia="Times New Roman" w:cs="Times New Roman"/>
        </w:rPr>
        <w:t xml:space="preserve">? </w:t>
      </w:r>
      <w:r>
        <w:rPr>
          <w:rFonts w:ascii="Leelawadee UI" w:hAnsi="Leelawadee UI" w:eastAsia="Leelawadee UI" w:cs="Leelawadee UI"/>
        </w:rPr>
        <w:t>តើខ្ញុំធ្លាប់មានទម្លាប់ធ្វើដូច្នេះចំពោះអ្នកឬទេ</w:t>
      </w:r>
      <w:r>
        <w:rPr>
          <w:rFonts w:ascii="Times New Roman" w:hAnsi="Times New Roman" w:eastAsia="Times New Roman" w:cs="Times New Roman"/>
        </w:rPr>
        <w:t xml:space="preserve">?» </w:t>
      </w:r>
      <w:r>
        <w:rPr>
          <w:rFonts w:ascii="Leelawadee UI" w:hAnsi="Leelawadee UI" w:eastAsia="Leelawadee UI" w:cs="Leelawadee UI"/>
        </w:rPr>
        <w:t>ហើយគាត់បានឆ្លើយថា៖</w:t>
      </w:r>
      <w:r>
        <w:rPr>
          <w:rFonts w:ascii="Times New Roman" w:hAnsi="Times New Roman" w:eastAsia="Times New Roman" w:cs="Times New Roman"/>
        </w:rPr>
        <w:t xml:space="preserve"> «</w:t>
      </w:r>
      <w:r>
        <w:rPr>
          <w:rFonts w:ascii="Leelawadee UI" w:hAnsi="Leelawadee UI" w:eastAsia="Leelawadee UI" w:cs="Leelawadee UI"/>
        </w:rPr>
        <w:t>ទេ</w:t>
      </w:r>
      <w:r>
        <w:rPr>
          <w:rFonts w:ascii="Times New Roman" w:hAnsi="Times New Roman" w:eastAsia="Times New Roman" w:cs="Times New Roman"/>
        </w:rPr>
        <w:t>»</w:t>
      </w:r>
      <w:r>
        <w:rPr>
          <w:rFonts w:ascii="Leelawadee UI" w:hAnsi="Leelawadee UI" w:eastAsia="Leelawadee UI" w:cs="Leelawadee UI"/>
        </w:rPr>
        <w:t>។</w:t>
      </w:r>
      <w:r>
        <w:rPr>
          <w:rFonts w:ascii="Times New Roman" w:hAnsi="Times New Roman" w:eastAsia="Times New Roman" w:cs="Times New Roman"/>
        </w:rPr>
        <w:t xml:space="preserve"> </w:t>
      </w:r>
      <w:r>
        <w:rPr>
          <w:rFonts w:ascii="Leelawadee UI" w:hAnsi="Leelawadee UI" w:eastAsia="Leelawadee UI" w:cs="Leelawadee UI"/>
        </w:rPr>
        <w:t>ជនគណនា</w:t>
      </w:r>
      <w:r>
        <w:rPr>
          <w:rFonts w:ascii="Times New Roman" w:hAnsi="Times New Roman" w:eastAsia="Times New Roman" w:cs="Times New Roman"/>
        </w:rPr>
        <w:t xml:space="preserve"> 22:28–30</w:t>
      </w:r>
      <w:r>
        <w:rPr>
          <w:rFonts w:ascii="Leelawadee UI" w:hAnsi="Leelawadee UI" w:eastAsia="Leelawadee UI" w:cs="Leelawadee UI"/>
        </w:rPr>
        <w:t>។</w:t>
      </w:r>
    </w:p>
    <w:p>
      <w:pPr>
        <w:pStyle w:val="ArticleBody"/>
        <w:jc w:val="left"/>
      </w:pPr>
      <w:r>
        <w:rPr>
          <w:rFonts w:ascii="Times New Roman" w:hAnsi="Times New Roman" w:eastAsia="Times New Roman" w:cs="Times New Roman"/>
        </w:rPr>
        <w:t>Muporofita wenhema anotaura panguva yomurayiro weSvondo, uye chiIslamwo chinotaurawo panguva yomurayiro weSvondo. Zvose zviri zviviri, pachiporofita, vaporofita venhema. Panguva yomurayiro weSvondo, “chiratidzo” chaHabhakuki chakanonoka, chinotaura.</w:t>
      </w:r>
    </w:p>
    <w:p>
      <w:pPr>
        <w:pStyle w:val="ArticleScripture"/>
        <w:jc w:val="left"/>
      </w:pPr>
      <w:r>
        <w:rPr>
          <w:rFonts w:ascii="Times New Roman" w:hAnsi="Times New Roman" w:eastAsia="Times New Roman" w:cs="Times New Roman"/>
        </w:rPr>
        <w:t>Ndzi kombela mi rindza hikuva xivono xa ha ri xa nkarhi lowu vekiweke; kambe emakumu xi ta vulavula, naswona a xi nge hembe. Hambiloko xi hlwela, xi rindzeleleni; hikuva hakunene xi ta ta, a xi nge hlweli. Habakkuk 2:3.</w:t>
      </w:r>
    </w:p>
    <w:p>
      <w:pPr>
        <w:pStyle w:val="ArticleBody"/>
        <w:jc w:val="left"/>
      </w:pPr>
      <w:r>
        <w:rPr>
          <w:rFonts w:ascii="Times New Roman" w:hAnsi="Times New Roman" w:eastAsia="Times New Roman" w:cs="Times New Roman"/>
        </w:rPr>
        <w:t>Habakkuk ndi mneneri weniweni amene amalankhula motsutsana ndi aneneri onyenga. “Masomphenya” a Habakkuk amalankhula kudzera m’kamwa mwa Ezekieli, amene poyamba anali wosalankhula, ndipo pamenepo pakamwa pake patsegulidwa. Lonjezo la kukhala pakamwa pa Mulungu linapatsidwa kwa Yeremiya.</w:t>
      </w:r>
    </w:p>
    <w:p>
      <w:pPr>
        <w:pStyle w:val="ArticleScripture"/>
        <w:jc w:val="left"/>
      </w:pPr>
      <w:r>
        <w:rPr>
          <w:rFonts w:ascii="Times New Roman" w:hAnsi="Times New Roman" w:eastAsia="Times New Roman" w:cs="Times New Roman"/>
        </w:rPr>
        <w:t>Ngi ba nga nga u leit shongshit shi junom, bad ba ka jingmong jong nga ka long kaba ym lah ban sumar, kaba kyntait ban koit? Hato men long shisha ha nga kum uba shukor, bad kum ki um kiba duh? Namar kata, kumne ong U Trai, Lada me kylla, te ngan wallam pat ia me, bad men ieng ha khmat jong nga: bad lada me pynmih ia kaba kordor na kaba jaboh, men long kum ka shyntur jong nga: ai ba kin wanphai sha me; hynrei wat wanphai ma me sha ki. Jeremiah 15:18, 19.</w:t>
      </w:r>
    </w:p>
    <w:p>
      <w:pPr>
        <w:pStyle w:val="ArticleBody"/>
        <w:jc w:val="left"/>
      </w:pPr>
      <w:r>
        <w:rPr>
          <w:rFonts w:ascii="Times New Roman" w:hAnsi="Times New Roman" w:eastAsia="Times New Roman" w:cs="Times New Roman"/>
        </w:rPr>
        <w:t>Pa mulandu wa Sabata, miyezi isanu ndi inayi ya kukhala chete kwa Zekariya inatha pamene anayankhula ndi kutsimikizira kuti dzina la mwana wake liyenera kukhala Yohane. Zekariya anayimira atsogoleri amene sakhulupirira mawu a mngelo wachitatu, ndipo Yohane anayimira gulu la Eliya, mpingo umene ukanadzetsa kubwera kwachiwiri kwa Khristu.</w:t>
      </w:r>
    </w:p>
    <w:p>
      <w:pPr>
        <w:pStyle w:val="ArticleScripture"/>
        <w:jc w:val="left"/>
      </w:pPr>
      <w:r>
        <w:rPr>
          <w:rFonts w:ascii="Leelawadee UI" w:hAnsi="Leelawadee UI" w:eastAsia="Leelawadee UI" w:cs="Leelawadee UI"/>
        </w:rPr>
        <w:t>ចាការីបានទូលទៅកាន់ទេវទូតថា៖</w:t>
      </w:r>
      <w:r>
        <w:rPr>
          <w:rFonts w:ascii="Times New Roman" w:hAnsi="Times New Roman" w:eastAsia="Times New Roman" w:cs="Times New Roman"/>
        </w:rPr>
        <w:t xml:space="preserve"> «</w:t>
      </w:r>
      <w:r>
        <w:rPr>
          <w:rFonts w:ascii="Leelawadee UI" w:hAnsi="Leelawadee UI" w:eastAsia="Leelawadee UI" w:cs="Leelawadee UI"/>
        </w:rPr>
        <w:t>តើខ្ញុំនឹងដឹងការនេះដោយអ្វី</w:t>
      </w:r>
      <w:r>
        <w:rPr>
          <w:rFonts w:ascii="Times New Roman" w:hAnsi="Times New Roman" w:eastAsia="Times New Roman" w:cs="Times New Roman"/>
        </w:rPr>
        <w:t xml:space="preserve">? </w:t>
      </w:r>
      <w:r>
        <w:rPr>
          <w:rFonts w:ascii="Leelawadee UI" w:hAnsi="Leelawadee UI" w:eastAsia="Leelawadee UI" w:cs="Leelawadee UI"/>
        </w:rPr>
        <w:t>ដ្បិតខ្ញុំជាមនុស្សចាស់</w:t>
      </w:r>
      <w:r>
        <w:rPr>
          <w:rFonts w:ascii="Times New Roman" w:hAnsi="Times New Roman" w:eastAsia="Times New Roman" w:cs="Times New Roman"/>
        </w:rPr>
        <w:t xml:space="preserve"> </w:t>
      </w:r>
      <w:r>
        <w:rPr>
          <w:rFonts w:ascii="Leelawadee UI" w:hAnsi="Leelawadee UI" w:eastAsia="Leelawadee UI" w:cs="Leelawadee UI"/>
        </w:rPr>
        <w:t>ហើយភរិយារបស់ខ្ញុំក៏មានវ័យចាស់ណាស់ដែរ</w:t>
      </w:r>
      <w:r>
        <w:rPr>
          <w:rFonts w:ascii="Times New Roman" w:hAnsi="Times New Roman" w:eastAsia="Times New Roman" w:cs="Times New Roman"/>
        </w:rPr>
        <w:t>»</w:t>
      </w:r>
      <w:r>
        <w:rPr>
          <w:rFonts w:ascii="Leelawadee UI" w:hAnsi="Leelawadee UI" w:eastAsia="Leelawadee UI" w:cs="Leelawadee UI"/>
        </w:rPr>
        <w:t>។</w:t>
      </w:r>
      <w:r>
        <w:rPr>
          <w:rFonts w:ascii="Times New Roman" w:hAnsi="Times New Roman" w:eastAsia="Times New Roman" w:cs="Times New Roman"/>
        </w:rPr>
        <w:t xml:space="preserve"> </w:t>
      </w:r>
      <w:r>
        <w:rPr>
          <w:rFonts w:ascii="Leelawadee UI" w:hAnsi="Leelawadee UI" w:eastAsia="Leelawadee UI" w:cs="Leelawadee UI"/>
        </w:rPr>
        <w:t>ទេវទូតបានឆ្លើយទៅកាន់លោកថា៖</w:t>
      </w:r>
      <w:r>
        <w:rPr>
          <w:rFonts w:ascii="Times New Roman" w:hAnsi="Times New Roman" w:eastAsia="Times New Roman" w:cs="Times New Roman"/>
        </w:rPr>
        <w:t xml:space="preserve"> «</w:t>
      </w:r>
      <w:r>
        <w:rPr>
          <w:rFonts w:ascii="Leelawadee UI" w:hAnsi="Leelawadee UI" w:eastAsia="Leelawadee UI" w:cs="Leelawadee UI"/>
        </w:rPr>
        <w:t>ខ្ញុំគឺកាប្រ៊ីយ៉ែល</w:t>
      </w:r>
      <w:r>
        <w:rPr>
          <w:rFonts w:ascii="Times New Roman" w:hAnsi="Times New Roman" w:eastAsia="Times New Roman" w:cs="Times New Roman"/>
        </w:rPr>
        <w:t xml:space="preserve"> </w:t>
      </w:r>
      <w:r>
        <w:rPr>
          <w:rFonts w:ascii="Leelawadee UI" w:hAnsi="Leelawadee UI" w:eastAsia="Leelawadee UI" w:cs="Leelawadee UI"/>
        </w:rPr>
        <w:t>ជាអ្នកឈរនៅចំពោះព្រះភក្ត្រព្រះជាម្ចាស់</w:t>
      </w:r>
      <w:r>
        <w:rPr>
          <w:rFonts w:ascii="Times New Roman" w:hAnsi="Times New Roman" w:eastAsia="Times New Roman" w:cs="Times New Roman"/>
        </w:rPr>
        <w:t xml:space="preserve"> </w:t>
      </w:r>
      <w:r>
        <w:rPr>
          <w:rFonts w:ascii="Leelawadee UI" w:hAnsi="Leelawadee UI" w:eastAsia="Leelawadee UI" w:cs="Leelawadee UI"/>
        </w:rPr>
        <w:t>ហើយត្រូវបានចាត់មកឲ្យនិយាយជាមួយអ្នក</w:t>
      </w:r>
      <w:r>
        <w:rPr>
          <w:rFonts w:ascii="Times New Roman" w:hAnsi="Times New Roman" w:eastAsia="Times New Roman" w:cs="Times New Roman"/>
        </w:rPr>
        <w:t xml:space="preserve"> </w:t>
      </w:r>
      <w:r>
        <w:rPr>
          <w:rFonts w:ascii="Leelawadee UI" w:hAnsi="Leelawadee UI" w:eastAsia="Leelawadee UI" w:cs="Leelawadee UI"/>
        </w:rPr>
        <w:t>និងប្រាប់អ្នកអំពីដំណឹងល្អនេះ។</w:t>
      </w:r>
      <w:r>
        <w:rPr>
          <w:rFonts w:ascii="Times New Roman" w:hAnsi="Times New Roman" w:eastAsia="Times New Roman" w:cs="Times New Roman"/>
        </w:rPr>
        <w:t xml:space="preserve"> </w:t>
      </w:r>
      <w:r>
        <w:rPr>
          <w:rFonts w:ascii="Leelawadee UI" w:hAnsi="Leelawadee UI" w:eastAsia="Leelawadee UI" w:cs="Leelawadee UI"/>
        </w:rPr>
        <w:t>ហើយមើលចុះ</w:t>
      </w:r>
      <w:r>
        <w:rPr>
          <w:rFonts w:ascii="Times New Roman" w:hAnsi="Times New Roman" w:eastAsia="Times New Roman" w:cs="Times New Roman"/>
        </w:rPr>
        <w:t xml:space="preserve"> </w:t>
      </w:r>
      <w:r>
        <w:rPr>
          <w:rFonts w:ascii="Leelawadee UI" w:hAnsi="Leelawadee UI" w:eastAsia="Leelawadee UI" w:cs="Leelawadee UI"/>
        </w:rPr>
        <w:t>អ្នកនឹងក្លាយជាមនុស្សគ</w:t>
      </w:r>
      <w:r>
        <w:rPr>
          <w:rFonts w:ascii="Times New Roman" w:hAnsi="Times New Roman" w:eastAsia="Times New Roman" w:cs="Times New Roman"/>
        </w:rPr>
        <w:t xml:space="preserve"> </w:t>
      </w:r>
      <w:r>
        <w:rPr>
          <w:rFonts w:ascii="Leelawadee UI" w:hAnsi="Leelawadee UI" w:eastAsia="Leelawadee UI" w:cs="Leelawadee UI"/>
        </w:rPr>
        <w:t>ហើយមិនអាចនិយាយបាន</w:t>
      </w:r>
      <w:r>
        <w:rPr>
          <w:rFonts w:ascii="Times New Roman" w:hAnsi="Times New Roman" w:eastAsia="Times New Roman" w:cs="Times New Roman"/>
        </w:rPr>
        <w:t xml:space="preserve"> </w:t>
      </w:r>
      <w:r>
        <w:rPr>
          <w:rFonts w:ascii="Leelawadee UI" w:hAnsi="Leelawadee UI" w:eastAsia="Leelawadee UI" w:cs="Leelawadee UI"/>
        </w:rPr>
        <w:t>រហូតដល់ថ្ងៃដែលការទាំងនេះបានសម្រេចឡើង</w:t>
      </w:r>
      <w:r>
        <w:rPr>
          <w:rFonts w:ascii="Times New Roman" w:hAnsi="Times New Roman" w:eastAsia="Times New Roman" w:cs="Times New Roman"/>
        </w:rPr>
        <w:t xml:space="preserve"> </w:t>
      </w:r>
      <w:r>
        <w:rPr>
          <w:rFonts w:ascii="Leelawadee UI" w:hAnsi="Leelawadee UI" w:eastAsia="Leelawadee UI" w:cs="Leelawadee UI"/>
        </w:rPr>
        <w:t>ពីព្រោះអ្នកមិនបានជឿពាក្យរបស់ខ្ញុំ</w:t>
      </w:r>
      <w:r>
        <w:rPr>
          <w:rFonts w:ascii="Times New Roman" w:hAnsi="Times New Roman" w:eastAsia="Times New Roman" w:cs="Times New Roman"/>
        </w:rPr>
        <w:t xml:space="preserve"> </w:t>
      </w:r>
      <w:r>
        <w:rPr>
          <w:rFonts w:ascii="Leelawadee UI" w:hAnsi="Leelawadee UI" w:eastAsia="Leelawadee UI" w:cs="Leelawadee UI"/>
        </w:rPr>
        <w:t>ដែលនឹងសម្រេចនៅតាមពេលកំណត់របស់វា</w:t>
      </w:r>
      <w:r>
        <w:rPr>
          <w:rFonts w:ascii="Times New Roman" w:hAnsi="Times New Roman" w:eastAsia="Times New Roman" w:cs="Times New Roman"/>
        </w:rPr>
        <w:t>»</w:t>
      </w:r>
      <w:r>
        <w:rPr>
          <w:rFonts w:ascii="Leelawadee UI" w:hAnsi="Leelawadee UI" w:eastAsia="Leelawadee UI" w:cs="Leelawadee UI"/>
        </w:rPr>
        <w:t>។</w:t>
      </w:r>
    </w:p>
    <w:p>
      <w:pPr>
        <w:pStyle w:val="ArticleScripture"/>
        <w:jc w:val="left"/>
      </w:pPr>
      <w:r>
        <w:rPr>
          <w:rFonts w:ascii="Times New Roman" w:hAnsi="Times New Roman" w:eastAsia="Times New Roman" w:cs="Times New Roman"/>
        </w:rPr>
        <w:t>Na vanhu va rindzela Sakariya, va hlamala hikuva a hlwerile ngopfu etempeleni. Loko a humile, a nga ha swi koti ku vulavula na vona; kutani va lemuka leswaku a vone xivono etempeleni, hikuva a a va kombetela hi mavoko, naswona a tshama a nga vulavuli. Luka 1:18–22.</w:t>
      </w:r>
    </w:p>
    <w:p>
      <w:pPr>
        <w:pStyle w:val="ArticleBody"/>
        <w:jc w:val="left"/>
      </w:pPr>
      <w:r>
        <w:rPr>
          <w:rFonts w:ascii="Times New Roman" w:hAnsi="Times New Roman" w:eastAsia="Times New Roman" w:cs="Times New Roman"/>
        </w:rPr>
        <w:t>Zakhariya aive weboka rechisere ravaprista.</w:t>
      </w:r>
    </w:p>
    <w:p>
      <w:pPr>
        <w:pStyle w:val="ArticleScripture"/>
        <w:jc w:val="left"/>
      </w:pPr>
      <w:r>
        <w:rPr>
          <w:rFonts w:ascii="Times New Roman" w:hAnsi="Times New Roman" w:eastAsia="Times New Roman" w:cs="Times New Roman"/>
        </w:rPr>
        <w:t>Kwakhala ezinsukwini zikaHerodi, inkosi yaseJudiya, umpristi othile ogama lakhe lalinguZakariya, wesigaba sika-Abiya; umkakhe wayengowamadodakazi ka-Aroni, igama lakhe lingu-Elizabhethi. Bobabili babelungile phambi kukaNkulunkulu, behamba ngayo yonke imiyalo nemithetho yeNkosi bengenasici. Kodwa babengenamntwana, ngokuba u-Elizabhethi wayeyinyumba, futhi bobabili base bekhulile kakhulu ngeminyaka. Kwase kusithi, ngesikhathi esenza umsebenzi wobupristi phambi kukaNkulunkulu ngokohlelo lwesigaba sakhe, ngokwesiko lomsebenzi wobupristi, inkatho yakhe yaba eyokushisa impepho lapho engena ethempelini leNkosi. Isixuku sonke sabantu sasisemkhulekweni ngaphandle ngesikhathi sokushiswa kwempepho. Luka 1:5–10.</w:t>
      </w:r>
    </w:p>
    <w:p>
      <w:pPr>
        <w:pStyle w:val="ArticleBody"/>
        <w:jc w:val="left"/>
      </w:pPr>
      <w:r>
        <w:rPr>
          <w:rFonts w:ascii="Times New Roman" w:hAnsi="Times New Roman" w:eastAsia="Times New Roman" w:cs="Times New Roman"/>
        </w:rPr>
        <w:t>Vaporofita vose vanomirira mazuva okupedzisira, uye Zakaria akapinda mutemberi, sezvakaitawo Ezekieri. Iye akanga ari weboka rechisere revaprista, zvichiratidza chiratidzo chemweya misere yaiva muareka yaNoa yakabva kunyika yekare ichienda kunyika itsva. Iye nomukadzi wake vakanga vasina chavangapomerwa, asi Zakaria aizopokana namashoko aGabrieri. Sangano reMillerite rakatanga riri revaFiradherifia (vasina chavangapomerwa) asi rakazoshanduka kuva revaRaodhikia muna 1856. Mumazuva okupedzisira, shoko romutumwa ndiro shoko romutumwa wechitatu, uye shoko raGabrieri kuna Zakaria rinomirira shoko romutumwa wechitatu uyewo shoko raEria, sezvinomiririrwa naJohani Mubhabhatidzi.</w:t>
      </w:r>
    </w:p>
    <w:p>
      <w:pPr>
        <w:pStyle w:val="ArticleScripture"/>
        <w:jc w:val="left"/>
      </w:pPr>
      <w:r>
        <w:rPr>
          <w:rFonts w:ascii="Times New Roman" w:hAnsi="Times New Roman" w:eastAsia="Times New Roman" w:cs="Times New Roman"/>
        </w:rPr>
        <w:t>Ari hɔnsɛe no mu no, ɔsoro bɔfo bi a ofi Awurade nkyɛn begyinaa aduhuam afɔremuka no nifa so. Na bere a Sakaria huu no no, ne ho yeraw no, na ehu kɔtoo ne so. Na ɔbɔfo no ka kyerɛɛ no sɛ, Nsuro, Sakaria; efisɛ wo mpaebɔ ate; na wo yere Elisabet bɛwo ɔbabarima ama wo, na wobɛto ne din Yohane. Na anigye ne ahosɛpɛw bɛyɛ wo dea; na bebree ani begye ne awo ho. Efisɛ ɔbɛyɛ kɛse wɔ Awurade ani so, na ɔrennom bobesa anaa nsa den biara; na wɔde Honhom Kronkron bɛhyɛ no ma fi ne na yafunu mu. Na Israel mma no mu bebree na ɔde wɔn bɛsan akɔ Awurade wɔn Nyankopɔn nkyɛn. Na ɔno na obedi n’anim wɔ Elia honhom ne tumi mu, sɛ ɔbɛdan agyanom koma akɔ mma no so, na asoɔdenfo akɔ atreneefo nyansa mu; na ɔde ɔman a wɔasiesie wɔn ho ato hɔ ama Awurade. Na Sakaria ka kyerɛɛ ɔbɔfo no sɛ, Dɛn na mede behu eyi? efisɛ meyɛ akwakoraa, na me yere nso abɔ akwakoraa yiye. Na ɔbɔfo no buaee no sɛ, Mene Gabriel a migyina Onyankopɔn anim; na wɔasoma me sɛ menkasa nkyerɛ wo, na menka asɛmpa yi nkyerɛ wo. Luka 1:11–19.</w:t>
      </w:r>
    </w:p>
    <w:p>
      <w:pPr>
        <w:pStyle w:val="ArticleBody"/>
        <w:jc w:val="left"/>
      </w:pPr>
      <w:r>
        <w:rPr>
          <w:rFonts w:ascii="Times New Roman" w:hAnsi="Times New Roman" w:eastAsia="Times New Roman" w:cs="Times New Roman"/>
        </w:rPr>
        <w:t>Sakhariya akakaikira kuti uthenga wa Eliya amene adzabwere udzakwaniritsidwa.</w:t>
      </w:r>
    </w:p>
    <w:p>
      <w:pPr>
        <w:pStyle w:val="ArticleScripture"/>
        <w:jc w:val="left"/>
      </w:pPr>
      <w:r>
        <w:rPr>
          <w:rFonts w:ascii="Times New Roman" w:hAnsi="Times New Roman" w:eastAsia="Times New Roman" w:cs="Times New Roman"/>
        </w:rPr>
        <w:t>Tarirai! Ndichakutumirai Eria muprofita, zuva guru rinotyisa raShe risati rasvika; uye iye achadzorera mwoyo yamadzibaba kuvana vavo, nomwoyo yavana kumadzibaba avo, kuti ndirege kuuya ndikarova nyika nokutukwa. Maraki 4:5, 6.</w:t>
      </w:r>
    </w:p>
    <w:p>
      <w:pPr>
        <w:pStyle w:val="ArticleBody"/>
        <w:jc w:val="left"/>
      </w:pPr>
      <w:r>
        <w:rPr>
          <w:rFonts w:ascii="Times New Roman" w:hAnsi="Times New Roman" w:eastAsia="Times New Roman" w:cs="Times New Roman"/>
        </w:rPr>
        <w:t>Dade White, munyaya yokuiswa chisimbiso kwaEzekieri muchitsauko 9, vanotsanangura chikonzero nei hutungamiri hwechechi yeSeventh-day Adventist yeRaodhikia hwakafananidzirwa nokusatenda kwaZakaria.</w:t>
      </w:r>
    </w:p>
    <w:p>
      <w:pPr>
        <w:pStyle w:val="ArticleScripture"/>
        <w:jc w:val="left"/>
      </w:pPr>
      <w:r>
        <w:rPr>
          <w:rFonts w:ascii="Times New Roman" w:hAnsi="Times New Roman" w:eastAsia="Times New Roman" w:cs="Times New Roman"/>
        </w:rPr>
        <w:t>“Kirasi isinganzwi kurwadziwa pamusoro pokuderera kwavo pamweya, kana kuchema pamusoro pezvivi zvevamwe, richasiyiwa risina chisimbiso chaMwari. Ishe vanorayira vatumwa Vake, varume vane zvombo zvokuuraya mumaoko avo, vachiti: ‘Muitevere nomuguta, murove; ziso renyu ngarirege kuregerera, uye musava netsitsi: muuraye zvachose vakuru navaduku, mhandara, navana vaduku, navakadzi: asi musaswedera pedyo nomunhu upi noupi ane chiratidzo; mutange panzvimbo yangu tsvene. Ipapo vakatanga navakuru vakanga vari pamberi peimba.’”</w:t>
      </w:r>
    </w:p>
    <w:p>
      <w:pPr>
        <w:pStyle w:val="ArticleScripture"/>
        <w:jc w:val="left"/>
      </w:pPr>
      <w:r>
        <w:rPr>
          <w:rFonts w:ascii="Times New Roman" w:hAnsi="Times New Roman" w:eastAsia="Times New Roman" w:cs="Times New Roman"/>
        </w:rPr>
        <w:t>“Pano tinoona kuti kereke—nzvimbo tsvene yaShe—ndiyo yakatanga kunzwa kurohwa kwehasha dzaMwari. Vakuru, avo Mwari vaakanga vapa chiedza chikuru uye vakanga vakamira sevachengeti vezvinhu zvomweya zvavanhu, vakanga vatyora kuvimbwa kwavo. Vakanga vatora chimiro chokuti hatifaniri kutarisira zvishamiso nokuratidzwa kunooneka kwesimba raMwari sezvaiitwa mumazuva akare. Nguva dzashanduka. Mashoko aya anosimbisa kusatenda kwavo, uye vanoti: Ishe haangaite zvakanaka, uye haangaite zvakaipa. Ane ngoni dzakanyanyisa zvokuti haangashanyiri vanhu Vake mukutonga. Nokudaro ‘Rugare nokuchengeteka’ ndiko kuchema kunobva kuvanhu vasingazombosimudzazve inzwi ravo sehwamanda kuti varatidze vanhu vaMwari kudarika kwavo neimba yaJakobho zvivi zvayo. Imbwa idzi dzisingatauri dzakaramba kuhukura ndidzo dzinonzwa kutsiva kwakarurama kwaMwari agumburwa. Varume, mhandara, navana vaduku vose vanoparara pamwe chete.” Testimonies, vhoriyamu 5, 211.</w:t>
      </w:r>
    </w:p>
    <w:p>
      <w:pPr>
        <w:pStyle w:val="ArticleBody"/>
        <w:jc w:val="left"/>
      </w:pPr>
      <w:r>
        <w:rPr>
          <w:rFonts w:ascii="Times New Roman" w:hAnsi="Times New Roman" w:eastAsia="Times New Roman" w:cs="Times New Roman"/>
        </w:rPr>
        <w:t>Sakariya akakahadzika shoko remutumwa wechitatu, rinova shoko raEria rinodzokorora nhoroondo yaJohani Mubhabhatidzi pamwe chete nenhoroondo yaWilliam Miller.</w:t>
      </w:r>
    </w:p>
    <w:p>
      <w:pPr>
        <w:pStyle w:val="ArticleHeading"/>
        <w:jc w:val="left"/>
      </w:pPr>
      <w:r>
        <w:rPr>
          <w:rFonts w:ascii="Arial" w:hAnsi="Arial" w:eastAsia="Arial" w:cs="Arial"/>
        </w:rPr>
        <w:t>Mwedzi Mitanu</w:t>
      </w:r>
    </w:p>
    <w:p>
      <w:pPr>
        <w:pStyle w:val="ArticleBody"/>
        <w:jc w:val="left"/>
      </w:pPr>
      <w:r>
        <w:rPr>
          <w:rFonts w:ascii="Times New Roman" w:hAnsi="Times New Roman" w:eastAsia="Times New Roman" w:cs="Times New Roman"/>
        </w:rPr>
        <w:t>Elisabeth akafihla ukukhulelwa kwakhe izinyanga ezinhlanu.</w:t>
      </w:r>
    </w:p>
    <w:p>
      <w:pPr>
        <w:pStyle w:val="ArticleScripture"/>
        <w:jc w:val="left"/>
      </w:pPr>
      <w:r>
        <w:rPr>
          <w:rFonts w:ascii="Times New Roman" w:hAnsi="Times New Roman" w:eastAsia="Times New Roman" w:cs="Times New Roman"/>
        </w:rPr>
        <w:t>Na sanggeus eta poe, pamajikanana, nyaéta Elisabet, ngandeg, tuluy nyumputkeun dirina salila lima bulan, bari pokna, “Kitu Gusti parantos midamel ka sim kuring dina mangsa Mantenna ngalinggihkeun paningal-Na ka sim kuring, pikeun ngaleungitkeun kahinaan sim kuring di antara jalma-jalma.” Jeung dina bulan kagenep malaikat Jibril diutus ku Allah ka hiji kota di Galilea, anu dingaranan Nasaret. Lukas 1:24–26.</w:t>
      </w:r>
    </w:p>
    <w:p>
      <w:pPr>
        <w:pStyle w:val="ArticleBody"/>
        <w:jc w:val="left"/>
      </w:pPr>
      <w:r>
        <w:rPr>
          <w:rFonts w:ascii="Times New Roman" w:hAnsi="Times New Roman" w:eastAsia="Times New Roman" w:cs="Times New Roman"/>
        </w:rPr>
        <w:t>Zakariah alikuwa wa zamu ya nane ya ukuhani, akipatana na tohara ya mwanawe Yohana siku ya nane, ndipo Zakariah angenena tena. Yeye pamoja na mwanawe Yohana wanawakilisha roho nane waliokuwa katika safina ya Nuhu, ambao walifichwa mbali na mauti iliyoletwa na maji ya gharika kwa miezi mitano, au siku mia moja na hamsini. Siku mia moja na hamsini za ujauzito na za maji ya gharika zinapatana na vipindi viwili vya miezi mitano katika Ufunuo tisa.</w:t>
      </w:r>
    </w:p>
    <w:p>
      <w:pPr>
        <w:pStyle w:val="ArticleBody"/>
        <w:jc w:val="left"/>
      </w:pPr>
      <w:r>
        <w:rPr>
          <w:rFonts w:ascii="Times New Roman" w:hAnsi="Times New Roman" w:eastAsia="Times New Roman" w:cs="Times New Roman"/>
        </w:rPr>
        <w:t>Zakaria na mwana wakwe Yohana piya wakuimira para mpingo wa saba wa Laodikea ukusintha ukuya ku mpingo wa nane wa Filadelfia. Ukufuma ku utumiki wa Zakaria pa cikota ca nane ukufika ku kusengulwa kwa mwana wakwe Yohana pa bushiku bwa nane, cikuimira inshita ya busokololo umo umwenso wa nane ulandika intendekelo ne mpela. Muli iyo nshita ya busokololo mwaliba inshita ya myeshi isano, iyo iimirira inshita ya kwifisha.</w:t>
      </w:r>
    </w:p>
    <w:p>
      <w:pPr>
        <w:pStyle w:val="ArticleBody"/>
        <w:jc w:val="left"/>
      </w:pPr>
      <w:r>
        <w:rPr>
          <w:rFonts w:ascii="Times New Roman" w:hAnsi="Times New Roman" w:eastAsia="Times New Roman" w:cs="Times New Roman"/>
        </w:rPr>
        <w:t>“</w:t>
      </w:r>
      <w:r>
        <w:rPr>
          <w:rFonts w:ascii="Ebrima" w:hAnsi="Ebrima" w:eastAsia="Ebrima" w:cs="Ebrima"/>
        </w:rPr>
        <w:t>ንግግር</w:t>
      </w:r>
      <w:r>
        <w:rPr>
          <w:rFonts w:ascii="Times New Roman" w:hAnsi="Times New Roman" w:eastAsia="Times New Roman" w:cs="Times New Roman"/>
        </w:rPr>
        <w:t xml:space="preserve">” </w:t>
      </w:r>
      <w:r>
        <w:rPr>
          <w:rFonts w:ascii="Ebrima" w:hAnsi="Ebrima" w:eastAsia="Ebrima" w:cs="Ebrima"/>
        </w:rPr>
        <w:t>ትንቢት</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ቀረባ</w:t>
      </w:r>
      <w:r>
        <w:rPr>
          <w:rFonts w:ascii="Times New Roman" w:hAnsi="Times New Roman" w:eastAsia="Times New Roman" w:cs="Times New Roman"/>
        </w:rPr>
        <w:t xml:space="preserve"> </w:t>
      </w:r>
      <w:r>
        <w:rPr>
          <w:rFonts w:ascii="Ebrima" w:hAnsi="Ebrima" w:eastAsia="Ebrima" w:cs="Ebrima"/>
        </w:rPr>
        <w:t>ዝመጽእ</w:t>
      </w:r>
      <w:r>
        <w:rPr>
          <w:rFonts w:ascii="Times New Roman" w:hAnsi="Times New Roman" w:eastAsia="Times New Roman" w:cs="Times New Roman"/>
        </w:rPr>
        <w:t xml:space="preserve"> </w:t>
      </w:r>
      <w:r>
        <w:rPr>
          <w:rFonts w:ascii="Ebrima" w:hAnsi="Ebrima" w:eastAsia="Ebrima" w:cs="Ebrima"/>
        </w:rPr>
        <w:t>ሕጊ</w:t>
      </w:r>
      <w:r>
        <w:rPr>
          <w:rFonts w:ascii="Times New Roman" w:hAnsi="Times New Roman" w:eastAsia="Times New Roman" w:cs="Times New Roman"/>
        </w:rPr>
        <w:t xml:space="preserve"> </w:t>
      </w:r>
      <w:r>
        <w:rPr>
          <w:rFonts w:ascii="Ebrima" w:hAnsi="Ebrima" w:eastAsia="Ebrima" w:cs="Ebrima"/>
        </w:rPr>
        <w:t>ሰንበት</w:t>
      </w:r>
      <w:r>
        <w:rPr>
          <w:rFonts w:ascii="Times New Roman" w:hAnsi="Times New Roman" w:eastAsia="Times New Roman" w:cs="Times New Roman"/>
        </w:rPr>
        <w:t xml:space="preserve"> </w:t>
      </w:r>
      <w:r>
        <w:rPr>
          <w:rFonts w:ascii="Ebrima" w:hAnsi="Ebrima" w:eastAsia="Ebrima" w:cs="Ebrima"/>
        </w:rPr>
        <w:t>ይለልይ፤</w:t>
      </w:r>
      <w:r>
        <w:rPr>
          <w:rFonts w:ascii="Times New Roman" w:hAnsi="Times New Roman" w:eastAsia="Times New Roman" w:cs="Times New Roman"/>
        </w:rPr>
        <w:t xml:space="preserve"> </w:t>
      </w:r>
      <w:r>
        <w:rPr>
          <w:rFonts w:ascii="Ebrima" w:hAnsi="Ebrima" w:eastAsia="Ebrima" w:cs="Ebrima"/>
        </w:rPr>
        <w:t>ስለዚ</w:t>
      </w:r>
      <w:r>
        <w:rPr>
          <w:rFonts w:ascii="Times New Roman" w:hAnsi="Times New Roman" w:eastAsia="Times New Roman" w:cs="Times New Roman"/>
        </w:rPr>
        <w:t xml:space="preserve"> </w:t>
      </w:r>
      <w:r>
        <w:rPr>
          <w:rFonts w:ascii="Ebrima" w:hAnsi="Ebrima" w:eastAsia="Ebrima" w:cs="Ebrima"/>
        </w:rPr>
        <w:t>ዘካርያስ</w:t>
      </w:r>
      <w:r>
        <w:rPr>
          <w:rFonts w:ascii="Times New Roman" w:hAnsi="Times New Roman" w:eastAsia="Times New Roman" w:cs="Times New Roman"/>
        </w:rPr>
        <w:t xml:space="preserve"> </w:t>
      </w:r>
      <w:r>
        <w:rPr>
          <w:rFonts w:ascii="Ebrima" w:hAnsi="Ebrima" w:eastAsia="Ebrima" w:cs="Ebrima"/>
        </w:rPr>
        <w:t>ኣብቲ</w:t>
      </w:r>
      <w:r>
        <w:rPr>
          <w:rFonts w:ascii="Times New Roman" w:hAnsi="Times New Roman" w:eastAsia="Times New Roman" w:cs="Times New Roman"/>
        </w:rPr>
        <w:t xml:space="preserve"> </w:t>
      </w:r>
      <w:r>
        <w:rPr>
          <w:rFonts w:ascii="Ebrima" w:hAnsi="Ebrima" w:eastAsia="Ebrima" w:cs="Ebrima"/>
        </w:rPr>
        <w:t>ሕጊ</w:t>
      </w:r>
      <w:r>
        <w:rPr>
          <w:rFonts w:ascii="Times New Roman" w:hAnsi="Times New Roman" w:eastAsia="Times New Roman" w:cs="Times New Roman"/>
        </w:rPr>
        <w:t xml:space="preserve"> </w:t>
      </w:r>
      <w:r>
        <w:rPr>
          <w:rFonts w:ascii="Ebrima" w:hAnsi="Ebrima" w:eastAsia="Ebrima" w:cs="Ebrima"/>
        </w:rPr>
        <w:t>ሰንበት</w:t>
      </w:r>
      <w:r>
        <w:rPr>
          <w:rFonts w:ascii="Times New Roman" w:hAnsi="Times New Roman" w:eastAsia="Times New Roman" w:cs="Times New Roman"/>
        </w:rPr>
        <w:t xml:space="preserve"> </w:t>
      </w:r>
      <w:r>
        <w:rPr>
          <w:rFonts w:ascii="Ebrima" w:hAnsi="Ebrima" w:eastAsia="Ebrima" w:cs="Ebrima"/>
        </w:rPr>
        <w:t>ይዛረብ፣</w:t>
      </w:r>
      <w:r>
        <w:rPr>
          <w:rFonts w:ascii="Times New Roman" w:hAnsi="Times New Roman" w:eastAsia="Times New Roman" w:cs="Times New Roman"/>
        </w:rPr>
        <w:t xml:space="preserve"> </w:t>
      </w:r>
      <w:r>
        <w:rPr>
          <w:rFonts w:ascii="Ebrima" w:hAnsi="Ebrima" w:eastAsia="Ebrima" w:cs="Ebrima"/>
        </w:rPr>
        <w:t>በቲ</w:t>
      </w:r>
      <w:r>
        <w:rPr>
          <w:rFonts w:ascii="Times New Roman" w:hAnsi="Times New Roman" w:eastAsia="Times New Roman" w:cs="Times New Roman"/>
        </w:rPr>
        <w:t xml:space="preserve"> </w:t>
      </w:r>
      <w:r>
        <w:rPr>
          <w:rFonts w:ascii="Ebrima" w:hAnsi="Ebrima" w:eastAsia="Ebrima" w:cs="Ebrima"/>
        </w:rPr>
        <w:t>ግብሪ</w:t>
      </w:r>
      <w:r>
        <w:rPr>
          <w:rFonts w:ascii="Times New Roman" w:hAnsi="Times New Roman" w:eastAsia="Times New Roman" w:cs="Times New Roman"/>
        </w:rPr>
        <w:t xml:space="preserve"> </w:t>
      </w:r>
      <w:r>
        <w:rPr>
          <w:rFonts w:ascii="Ebrima" w:hAnsi="Ebrima" w:eastAsia="Ebrima" w:cs="Ebrima"/>
        </w:rPr>
        <w:t>ግዝረት</w:t>
      </w:r>
      <w:r>
        <w:rPr>
          <w:rFonts w:ascii="Times New Roman" w:hAnsi="Times New Roman" w:eastAsia="Times New Roman" w:cs="Times New Roman"/>
        </w:rPr>
        <w:t xml:space="preserve"> </w:t>
      </w:r>
      <w:r>
        <w:rPr>
          <w:rFonts w:ascii="Ebrima" w:hAnsi="Ebrima" w:eastAsia="Ebrima" w:cs="Ebrima"/>
        </w:rPr>
        <w:t>ከም</w:t>
      </w:r>
      <w:r>
        <w:rPr>
          <w:rFonts w:ascii="Times New Roman" w:hAnsi="Times New Roman" w:eastAsia="Times New Roman" w:cs="Times New Roman"/>
        </w:rPr>
        <w:t xml:space="preserve"> </w:t>
      </w:r>
      <w:r>
        <w:rPr>
          <w:rFonts w:ascii="Ebrima" w:hAnsi="Ebrima" w:eastAsia="Ebrima" w:cs="Ebrima"/>
        </w:rPr>
        <w:t>ዝተወከለ</w:t>
      </w:r>
      <w:r>
        <w:rPr>
          <w:rFonts w:ascii="Times New Roman" w:hAnsi="Times New Roman" w:eastAsia="Times New Roman" w:cs="Times New Roman"/>
        </w:rPr>
        <w:t xml:space="preserve"> </w:t>
      </w:r>
      <w:r>
        <w:rPr>
          <w:rFonts w:ascii="Ebrima" w:hAnsi="Ebrima" w:eastAsia="Ebrima" w:cs="Ebrima"/>
        </w:rPr>
        <w:t>ልጁ</w:t>
      </w:r>
      <w:r>
        <w:rPr>
          <w:rFonts w:ascii="Times New Roman" w:hAnsi="Times New Roman" w:eastAsia="Times New Roman" w:cs="Times New Roman"/>
        </w:rPr>
        <w:t xml:space="preserve"> </w:t>
      </w:r>
      <w:r>
        <w:rPr>
          <w:rFonts w:ascii="Ebrima" w:hAnsi="Ebrima" w:eastAsia="Ebrima" w:cs="Ebrima"/>
        </w:rPr>
        <w:t>ምስ</w:t>
      </w:r>
      <w:r>
        <w:rPr>
          <w:rFonts w:ascii="Times New Roman" w:hAnsi="Times New Roman" w:eastAsia="Times New Roman" w:cs="Times New Roman"/>
        </w:rPr>
        <w:t xml:space="preserve"> </w:t>
      </w:r>
      <w:r>
        <w:rPr>
          <w:rFonts w:ascii="Ebrima" w:hAnsi="Ebrima" w:eastAsia="Ebrima" w:cs="Ebrima"/>
        </w:rPr>
        <w:t>ተሓተመ።</w:t>
      </w:r>
      <w:r>
        <w:rPr>
          <w:rFonts w:ascii="Times New Roman" w:hAnsi="Times New Roman" w:eastAsia="Times New Roman" w:cs="Times New Roman"/>
        </w:rPr>
        <w:t xml:space="preserve"> </w:t>
      </w:r>
      <w:r>
        <w:rPr>
          <w:rFonts w:ascii="Ebrima" w:hAnsi="Ebrima" w:eastAsia="Ebrima" w:cs="Ebrima"/>
        </w:rPr>
        <w:t>ኣብታ</w:t>
      </w:r>
      <w:r>
        <w:rPr>
          <w:rFonts w:ascii="Times New Roman" w:hAnsi="Times New Roman" w:eastAsia="Times New Roman" w:cs="Times New Roman"/>
        </w:rPr>
        <w:t xml:space="preserve"> </w:t>
      </w:r>
      <w:r>
        <w:rPr>
          <w:rFonts w:ascii="Ebrima" w:hAnsi="Ebrima" w:eastAsia="Ebrima" w:cs="Ebrima"/>
        </w:rPr>
        <w:t>ታሪኽ፣</w:t>
      </w:r>
      <w:r>
        <w:rPr>
          <w:rFonts w:ascii="Times New Roman" w:hAnsi="Times New Roman" w:eastAsia="Times New Roman" w:cs="Times New Roman"/>
        </w:rPr>
        <w:t xml:space="preserve"> </w:t>
      </w:r>
      <w:r>
        <w:rPr>
          <w:rFonts w:ascii="Ebrima" w:hAnsi="Ebrima" w:eastAsia="Ebrima" w:cs="Ebrima"/>
        </w:rPr>
        <w:t>ቅድሚ</w:t>
      </w:r>
      <w:r>
        <w:rPr>
          <w:rFonts w:ascii="Times New Roman" w:hAnsi="Times New Roman" w:eastAsia="Times New Roman" w:cs="Times New Roman"/>
        </w:rPr>
        <w:t xml:space="preserve"> </w:t>
      </w:r>
      <w:r>
        <w:rPr>
          <w:rFonts w:ascii="Ebrima" w:hAnsi="Ebrima" w:eastAsia="Ebrima" w:cs="Ebrima"/>
        </w:rPr>
        <w:t>ሕጊ</w:t>
      </w:r>
      <w:r>
        <w:rPr>
          <w:rFonts w:ascii="Times New Roman" w:hAnsi="Times New Roman" w:eastAsia="Times New Roman" w:cs="Times New Roman"/>
        </w:rPr>
        <w:t xml:space="preserve"> </w:t>
      </w:r>
      <w:r>
        <w:rPr>
          <w:rFonts w:ascii="Ebrima" w:hAnsi="Ebrima" w:eastAsia="Ebrima" w:cs="Ebrima"/>
        </w:rPr>
        <w:t>ሰንበት</w:t>
      </w:r>
      <w:r>
        <w:rPr>
          <w:rFonts w:ascii="Times New Roman" w:hAnsi="Times New Roman" w:eastAsia="Times New Roman" w:cs="Times New Roman"/>
        </w:rPr>
        <w:t xml:space="preserve"> </w:t>
      </w:r>
      <w:r>
        <w:rPr>
          <w:rFonts w:ascii="Ebrima" w:hAnsi="Ebrima" w:eastAsia="Ebrima" w:cs="Ebrima"/>
        </w:rPr>
        <w:t>ዘካርያስ</w:t>
      </w:r>
      <w:r>
        <w:rPr>
          <w:rFonts w:ascii="Times New Roman" w:hAnsi="Times New Roman" w:eastAsia="Times New Roman" w:cs="Times New Roman"/>
        </w:rPr>
        <w:t xml:space="preserve"> </w:t>
      </w:r>
      <w:r>
        <w:rPr>
          <w:rFonts w:ascii="Ebrima" w:hAnsi="Ebrima" w:eastAsia="Ebrima" w:cs="Ebrima"/>
        </w:rPr>
        <w:t>ዝዛረበላ፣</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መወዳእታ</w:t>
      </w:r>
      <w:r>
        <w:rPr>
          <w:rFonts w:ascii="Times New Roman" w:hAnsi="Times New Roman" w:eastAsia="Times New Roman" w:cs="Times New Roman"/>
        </w:rPr>
        <w:t xml:space="preserve"> </w:t>
      </w:r>
      <w:r>
        <w:rPr>
          <w:rFonts w:ascii="Ebrima" w:hAnsi="Ebrima" w:eastAsia="Ebrima" w:cs="Ebrima"/>
        </w:rPr>
        <w:t>ሓሙሽተ</w:t>
      </w:r>
      <w:r>
        <w:rPr>
          <w:rFonts w:ascii="Times New Roman" w:hAnsi="Times New Roman" w:eastAsia="Times New Roman" w:cs="Times New Roman"/>
        </w:rPr>
        <w:t xml:space="preserve"> </w:t>
      </w:r>
      <w:r>
        <w:rPr>
          <w:rFonts w:ascii="Ebrima" w:hAnsi="Ebrima" w:eastAsia="Ebrima" w:cs="Ebrima"/>
        </w:rPr>
        <w:t>ኣዋርሕ፣</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ሻድሻይ</w:t>
      </w:r>
      <w:r>
        <w:rPr>
          <w:rFonts w:ascii="Times New Roman" w:hAnsi="Times New Roman" w:eastAsia="Times New Roman" w:cs="Times New Roman"/>
        </w:rPr>
        <w:t xml:space="preserve"> </w:t>
      </w:r>
      <w:r>
        <w:rPr>
          <w:rFonts w:ascii="Ebrima" w:hAnsi="Ebrima" w:eastAsia="Ebrima" w:cs="Ebrima"/>
        </w:rPr>
        <w:t>ወርሒ</w:t>
      </w:r>
      <w:r>
        <w:rPr>
          <w:rFonts w:ascii="Times New Roman" w:hAnsi="Times New Roman" w:eastAsia="Times New Roman" w:cs="Times New Roman"/>
        </w:rPr>
        <w:t xml:space="preserve"> </w:t>
      </w:r>
      <w:r>
        <w:rPr>
          <w:rFonts w:ascii="Ebrima" w:hAnsi="Ebrima" w:eastAsia="Ebrima" w:cs="Ebrima"/>
        </w:rPr>
        <w:t>ማርያም</w:t>
      </w:r>
      <w:r>
        <w:rPr>
          <w:rFonts w:ascii="Times New Roman" w:hAnsi="Times New Roman" w:eastAsia="Times New Roman" w:cs="Times New Roman"/>
        </w:rPr>
        <w:t xml:space="preserve"> </w:t>
      </w:r>
      <w:r>
        <w:rPr>
          <w:rFonts w:ascii="Ebrima" w:hAnsi="Ebrima" w:eastAsia="Ebrima" w:cs="Ebrima"/>
        </w:rPr>
        <w:t>ንኤልሳቤጥ</w:t>
      </w:r>
      <w:r>
        <w:rPr>
          <w:rFonts w:ascii="Times New Roman" w:hAnsi="Times New Roman" w:eastAsia="Times New Roman" w:cs="Times New Roman"/>
        </w:rPr>
        <w:t xml:space="preserve"> </w:t>
      </w:r>
      <w:r>
        <w:rPr>
          <w:rFonts w:ascii="Ebrima" w:hAnsi="Ebrima" w:eastAsia="Ebrima" w:cs="Ebrima"/>
        </w:rPr>
        <w:t>ትበጽሕ፤</w:t>
      </w:r>
      <w:r>
        <w:rPr>
          <w:rFonts w:ascii="Times New Roman" w:hAnsi="Times New Roman" w:eastAsia="Times New Roman" w:cs="Times New Roman"/>
        </w:rPr>
        <w:t xml:space="preserve"> </w:t>
      </w:r>
      <w:r>
        <w:rPr>
          <w:rFonts w:ascii="Ebrima" w:hAnsi="Ebrima" w:eastAsia="Ebrima" w:cs="Ebrima"/>
        </w:rPr>
        <w:t>መንፈስ</w:t>
      </w:r>
      <w:r>
        <w:rPr>
          <w:rFonts w:ascii="Times New Roman" w:hAnsi="Times New Roman" w:eastAsia="Times New Roman" w:cs="Times New Roman"/>
        </w:rPr>
        <w:t xml:space="preserve"> </w:t>
      </w:r>
      <w:r>
        <w:rPr>
          <w:rFonts w:ascii="Ebrima" w:hAnsi="Ebrima" w:eastAsia="Ebrima" w:cs="Ebrima"/>
        </w:rPr>
        <w:t>ቅዱስ</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ንኤልሳቤጥ</w:t>
      </w:r>
      <w:r>
        <w:rPr>
          <w:rFonts w:ascii="Times New Roman" w:hAnsi="Times New Roman" w:eastAsia="Times New Roman" w:cs="Times New Roman"/>
        </w:rPr>
        <w:t xml:space="preserve"> </w:t>
      </w:r>
      <w:r>
        <w:rPr>
          <w:rFonts w:ascii="Ebrima" w:hAnsi="Ebrima" w:eastAsia="Ebrima" w:cs="Ebrima"/>
        </w:rPr>
        <w:t>ይቕብኣ፣</w:t>
      </w:r>
      <w:r>
        <w:rPr>
          <w:rFonts w:ascii="Times New Roman" w:hAnsi="Times New Roman" w:eastAsia="Times New Roman" w:cs="Times New Roman"/>
        </w:rPr>
        <w:t xml:space="preserve"> </w:t>
      </w:r>
      <w:r>
        <w:rPr>
          <w:rFonts w:ascii="Ebrima" w:hAnsi="Ebrima" w:eastAsia="Ebrima" w:cs="Ebrima"/>
        </w:rPr>
        <w:t>እዚኣ</w:t>
      </w:r>
      <w:r>
        <w:rPr>
          <w:rFonts w:ascii="Times New Roman" w:hAnsi="Times New Roman" w:eastAsia="Times New Roman" w:cs="Times New Roman"/>
        </w:rPr>
        <w:t xml:space="preserve"> </w:t>
      </w:r>
      <w:r>
        <w:rPr>
          <w:rFonts w:ascii="Ebrima" w:hAnsi="Ebrima" w:eastAsia="Ebrima" w:cs="Ebrima"/>
        </w:rPr>
        <w:t>ከም</w:t>
      </w:r>
      <w:r>
        <w:rPr>
          <w:rFonts w:ascii="Times New Roman" w:hAnsi="Times New Roman" w:eastAsia="Times New Roman" w:cs="Times New Roman"/>
        </w:rPr>
        <w:t xml:space="preserve"> </w:t>
      </w:r>
      <w:r>
        <w:rPr>
          <w:rFonts w:ascii="Ebrima" w:hAnsi="Ebrima" w:eastAsia="Ebrima" w:cs="Ebrima"/>
        </w:rPr>
        <w:t>ሰበይቲ</w:t>
      </w:r>
      <w:r>
        <w:rPr>
          <w:rFonts w:ascii="Times New Roman" w:hAnsi="Times New Roman" w:eastAsia="Times New Roman" w:cs="Times New Roman"/>
        </w:rPr>
        <w:t xml:space="preserve"> </w:t>
      </w:r>
      <w:r>
        <w:rPr>
          <w:rFonts w:ascii="Ebrima" w:hAnsi="Ebrima" w:eastAsia="Ebrima" w:cs="Ebrima"/>
        </w:rPr>
        <w:t>ንቕብኣት</w:t>
      </w:r>
      <w:r>
        <w:rPr>
          <w:rFonts w:ascii="Times New Roman" w:hAnsi="Times New Roman" w:eastAsia="Times New Roman" w:cs="Times New Roman"/>
        </w:rPr>
        <w:t xml:space="preserve"> </w:t>
      </w:r>
      <w:r>
        <w:rPr>
          <w:rFonts w:ascii="Ebrima" w:hAnsi="Ebrima" w:eastAsia="Ebrima" w:cs="Ebrima"/>
        </w:rPr>
        <w:t>ቤተ</w:t>
      </w:r>
      <w:r>
        <w:rPr>
          <w:rFonts w:ascii="Times New Roman" w:hAnsi="Times New Roman" w:eastAsia="Times New Roman" w:cs="Times New Roman"/>
        </w:rPr>
        <w:t xml:space="preserve"> </w:t>
      </w:r>
      <w:r>
        <w:rPr>
          <w:rFonts w:ascii="Ebrima" w:hAnsi="Ebrima" w:eastAsia="Ebrima" w:cs="Ebrima"/>
        </w:rPr>
        <w:t>ክርስቲያን</w:t>
      </w:r>
      <w:r>
        <w:rPr>
          <w:rFonts w:ascii="Times New Roman" w:hAnsi="Times New Roman" w:eastAsia="Times New Roman" w:cs="Times New Roman"/>
        </w:rPr>
        <w:t xml:space="preserve"> </w:t>
      </w:r>
      <w:r>
        <w:rPr>
          <w:rFonts w:ascii="Ebrima" w:hAnsi="Ebrima" w:eastAsia="Ebrima" w:cs="Ebrima"/>
        </w:rPr>
        <w:t>ኣምላኽ</w:t>
      </w:r>
      <w:r>
        <w:rPr>
          <w:rFonts w:ascii="Times New Roman" w:hAnsi="Times New Roman" w:eastAsia="Times New Roman" w:cs="Times New Roman"/>
        </w:rPr>
        <w:t xml:space="preserve"> </w:t>
      </w:r>
      <w:r>
        <w:rPr>
          <w:rFonts w:ascii="Ebrima" w:hAnsi="Ebrima" w:eastAsia="Ebrima" w:cs="Ebrima"/>
        </w:rPr>
        <w:t>ቅድሚ</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ቀረባ</w:t>
      </w:r>
      <w:r>
        <w:rPr>
          <w:rFonts w:ascii="Times New Roman" w:hAnsi="Times New Roman" w:eastAsia="Times New Roman" w:cs="Times New Roman"/>
        </w:rPr>
        <w:t xml:space="preserve"> </w:t>
      </w:r>
      <w:r>
        <w:rPr>
          <w:rFonts w:ascii="Ebrima" w:hAnsi="Ebrima" w:eastAsia="Ebrima" w:cs="Ebrima"/>
        </w:rPr>
        <w:t>ዝመጽእ</w:t>
      </w:r>
      <w:r>
        <w:rPr>
          <w:rFonts w:ascii="Times New Roman" w:hAnsi="Times New Roman" w:eastAsia="Times New Roman" w:cs="Times New Roman"/>
        </w:rPr>
        <w:t xml:space="preserve"> </w:t>
      </w:r>
      <w:r>
        <w:rPr>
          <w:rFonts w:ascii="Ebrima" w:hAnsi="Ebrima" w:eastAsia="Ebrima" w:cs="Ebrima"/>
        </w:rPr>
        <w:t>ሕጊ</w:t>
      </w:r>
      <w:r>
        <w:rPr>
          <w:rFonts w:ascii="Times New Roman" w:hAnsi="Times New Roman" w:eastAsia="Times New Roman" w:cs="Times New Roman"/>
        </w:rPr>
        <w:t xml:space="preserve"> </w:t>
      </w:r>
      <w:r>
        <w:rPr>
          <w:rFonts w:ascii="Ebrima" w:hAnsi="Ebrima" w:eastAsia="Ebrima" w:cs="Ebrima"/>
        </w:rPr>
        <w:t>ሰንበት</w:t>
      </w:r>
      <w:r>
        <w:rPr>
          <w:rFonts w:ascii="Times New Roman" w:hAnsi="Times New Roman" w:eastAsia="Times New Roman" w:cs="Times New Roman"/>
        </w:rPr>
        <w:t xml:space="preserve"> </w:t>
      </w:r>
      <w:r>
        <w:rPr>
          <w:rFonts w:ascii="Ebrima" w:hAnsi="Ebrima" w:eastAsia="Ebrima" w:cs="Ebrima"/>
        </w:rPr>
        <w:t>ብኣርባዕተ</w:t>
      </w:r>
      <w:r>
        <w:rPr>
          <w:rFonts w:ascii="Times New Roman" w:hAnsi="Times New Roman" w:eastAsia="Times New Roman" w:cs="Times New Roman"/>
        </w:rPr>
        <w:t xml:space="preserve"> </w:t>
      </w:r>
      <w:r>
        <w:rPr>
          <w:rFonts w:ascii="Ebrima" w:hAnsi="Ebrima" w:eastAsia="Ebrima" w:cs="Ebrima"/>
        </w:rPr>
        <w:t>ኣዋርሕ</w:t>
      </w:r>
      <w:r>
        <w:rPr>
          <w:rFonts w:ascii="Times New Roman" w:hAnsi="Times New Roman" w:eastAsia="Times New Roman" w:cs="Times New Roman"/>
        </w:rPr>
        <w:t xml:space="preserve"> </w:t>
      </w:r>
      <w:r>
        <w:rPr>
          <w:rFonts w:ascii="Ebrima" w:hAnsi="Ebrima" w:eastAsia="Ebrima" w:cs="Ebrima"/>
        </w:rPr>
        <w:t>ትውክል።</w:t>
      </w:r>
    </w:p>
    <w:p>
      <w:pPr>
        <w:pStyle w:val="ArticleScripture"/>
        <w:jc w:val="left"/>
      </w:pPr>
      <w:r>
        <w:rPr>
          <w:rFonts w:ascii="Times New Roman" w:hAnsi="Times New Roman" w:eastAsia="Times New Roman" w:cs="Times New Roman"/>
        </w:rPr>
        <w:t>Y María wakajikátalipe ipan ne tonali, wan yáya ika niman ipan ne tepemej tlen altepetl de Judá; wan kalakik ichaj Zacarías, wan kintlajpaloj Elisabet. Wan omochij, ijkuak Elisabet kikák ne tlajpalolistli de María, ne konetl tsikuintik ipan iijtik; wan Elisabet temik ika ne Espíritu Santo. Wan otlajtoj chikawak ika se tlatolistli weyi, wan okijto: Timitstiochijtok intsajlan siwamej, wan tlatiochijtok ne tlakilotl de moijtik. ¿Wan kenik niyolij, para inan noTeko ma wits nechitati? Pampa xikita, san niman ijkuak ne tlatolistli de motlajpalolistli omokák ipan nonakas, ne konetl tsikuintik ipan noijtik ika pakilistli. Wan tlatiochijtli yes ne siwatl tlen omotlaneltokak; pampa mochijtiyas nochi tlen omoilwijkej itechpa tlen toteko. Lucas 1:39–45.</w:t>
      </w:r>
    </w:p>
    <w:p>
      <w:pPr>
        <w:pStyle w:val="ArticleBody"/>
        <w:jc w:val="left"/>
      </w:pPr>
      <w:r>
        <w:rPr>
          <w:rFonts w:ascii="Times New Roman" w:hAnsi="Times New Roman" w:eastAsia="Times New Roman" w:cs="Times New Roman"/>
        </w:rPr>
        <w:t>Ekupheleni kwezinyanga ezinhlanu, u-Elisabethe wakhuluma kuMariya “ngezwi elikhulu,” emdumisa ngenxa yokukholwa kwakhe emlayezweni kaGabriyeli, okuthi ezinsukwini zokugcina ube ngumlayezo wengelosi yesithathu. UZakariya, umyeni ka-Elisabethe, wayengakholwanga, kodwa uMariya wakholwa. UMarkiya wezwa umyalezo kaGabriyeli ezinyangeni ezinhlanu emva kukaZakariya, ngakho ukukholwa kwakhe engelosini yesithathu kuphawulwa njengokufika ngemva kokwambulwa komyalezo ofihlekile wezinyanga ezinhlanu. Umyalezo ofihlekile wezinyanga ezinhlanu ezinsukwini zokugcina uyizinyanga ezinhlanu zokuqala zesAmbulo 9:5. UMariya umelela ibandla lezinsuku zokugcina elamukela umyalezo wengelosi yesithathu, ohlanganisa ukwambulwa okukhethekile kwezinyanga ezinhlanu ngaphambi nje kokufika kokukhulunywa komthetho weSonto ozayo masinyane cishe ezinyangeni ezine kamuva.</w:t>
      </w:r>
    </w:p>
    <w:p>
      <w:pPr>
        <w:pStyle w:val="ArticleBody"/>
        <w:jc w:val="left"/>
      </w:pPr>
      <w:r>
        <w:rPr>
          <w:rFonts w:ascii="Times New Roman" w:hAnsi="Times New Roman" w:eastAsia="Times New Roman" w:cs="Times New Roman"/>
        </w:rPr>
        <w:t>Pa tikhomo ta ulendo wa Maliya, kayendedwe ka angelo woyamba ndi wachiwiri, koimiridwa ndi Zakariya ndi Elizabeti, kakulumikizana ndi kayendedwe ka angelo wachitatu koimiridwa ndi Maliya ndi Yosefe. Zakariya akuimira mkulu wochokera mu mpingo umene sunakhulupirire uthenga wa angelo wachitatu, ndipo Yosefe mmisiri wa matabwa akuimira kayendedwe koimiridwa ndi ntchito yodzithandiza. Chiadiventi chimatha monga chinayambira, ndipo chinayambira monga kayendedwe, osati monga dongosolo la mpingo lokhazikitsidwa. Kayendedwe ka anthu zikwi zana limodzi makumi anayi ndi zinayi, koimiridwa ndi Yosefe, Maliya, ndi Khristu, ndi achibale enieni a kayendedwe ka a Miller koimiridwa ndi Zakariya, Elizabeti, ndi Yohane, ndipo kusakhulupirira kwa 1863 kukuimiridwa ndi Zakariya. Chaka cha 1863 chikuimira kusakhulupirira mauthenga a angelo woyamba ndi wachiwiri, ndipo kayendedwe ka angelo wachitatu kakuimira chikhulupiriro cha Maliya.</w:t>
      </w:r>
    </w:p>
    <w:p>
      <w:pPr>
        <w:pStyle w:val="ArticleScripture"/>
        <w:jc w:val="left"/>
      </w:pPr>
      <w:r>
        <w:rPr>
          <w:rFonts w:ascii="Times New Roman" w:hAnsi="Times New Roman" w:eastAsia="Times New Roman" w:cs="Times New Roman"/>
        </w:rPr>
        <w:t>“Vatumwa vakatumwa kugira ngo vabatsire ngirozi ine simba yakabva kudenga, uye ndakanzwa manzwi aiita sokunge ari kunzwika pose-pose, achiti, ‘Budai mariri, vanhu Vangu, kuti murege kuva vagovani vezvivi zvaro, uye kuti murege kugamuchira pamatambudziko aro. Nokuti zvivi zvaro zvasvika kudenga, uye Mwari warangarira kusarurama kwaro.’ Shoko iri raiita sokunge kuwedzerwa kushoko rechitatu, richibatana naro sezvakaita kuchema kwousiku pakati pakabatana neshoko rengirozi yechipiri muna 1844. Kubwinya kwaMwari kwakagara pamusoro pavatsvene vaiva nomwoyo murefu, vakamirira, uye vakapa vasingatyi yambiro yokupedzisira yakakomba, vachizivisa kuwa kweBhabhironi uye vachidana vanhu vaMwari kuti vabude mariri kuti vapunyuke pakuparadzwa kwaro kunotyisa.” Early Writings, 277.</w:t>
      </w:r>
    </w:p>
    <w:p>
      <w:pPr>
        <w:pStyle w:val="ArticleBody"/>
        <w:jc w:val="left"/>
      </w:pPr>
      <w:r>
        <w:rPr>
          <w:rFonts w:ascii="Times New Roman" w:hAnsi="Times New Roman" w:eastAsia="Times New Roman" w:cs="Times New Roman"/>
        </w:rPr>
        <w:t>Ukubumbana kwemiyalezo emibili kufanekiselwa nguMariya evakashela u-Elisabethi, futhi lelo qophelo lafika lapho izinyanga ezinhlanu ezifihlekile zambulwa. Lelo qophelo yilapho iziprofetho ezimbili zihlangana khona futhi zimenyezelwa ndawonye. Esinye samenyezelwa ngu-Elisabethi, kanti esinye nguMariya. Ukuhlangana kwemiyalezo emibili kukhomba isikhathi lapho ukukhala kwaphakathi kwamabili kuhlangana khona nomlayezo wengelosi yesibili, futhi lokho kwenzeka emlandweni wamaMillerite emhlanganweni wekamu lase-Exeter.</w:t>
      </w:r>
    </w:p>
    <w:p>
      <w:pPr>
        <w:pStyle w:val="ArticleBody"/>
        <w:jc w:val="left"/>
      </w:pPr>
      <w:r>
        <w:rPr>
          <w:rFonts w:ascii="Times New Roman" w:hAnsi="Times New Roman" w:eastAsia="Times New Roman" w:cs="Times New Roman"/>
        </w:rPr>
        <w:t>Ngemva kokuba u-Elisabeth, bese kuba uMariya, sebenikeze izimemezelo zabo, “UMariya wahlala naye cishe izinyanga ezintathu, wabuya endlini yakhe.” Luka 1:56. Isikhathi sezinsuku ezingamashumi ayisithupha nesithupha kusukela e-Exeter kuya ku-22 Okthoba 1844 simelwe yilezo zinyanga ezine, ezaphela emthethweni weSonto oseduze ukufika, lapho uZakariya akhuluma khona. Lezo zinyanga ezine zimelela isikhathi sokumenyezelwa komlayezo wokukhala kwaphakathi kobusuku, ofika ngemva komlayezo wezinyanga ezinhlanu ezifihlekile.</w:t>
      </w:r>
    </w:p>
    <w:p>
      <w:pPr>
        <w:pStyle w:val="ArticleBody"/>
        <w:jc w:val="left"/>
      </w:pPr>
      <w:r>
        <w:rPr>
          <w:rFonts w:ascii="Times New Roman" w:hAnsi="Times New Roman" w:eastAsia="Times New Roman" w:cs="Times New Roman"/>
        </w:rPr>
        <w:t>Melaetsa e mebedi historing ya ba-Millerite e ne e le ya lengeloi la pele le ya lengeloi la bobedi, mme molaetsa wa lengeloi la pele o ile wa fuwa matla ke phethahatso ya boporofeta ba nako bo ileng ba qala ka nako ya dikgwedi tse hlano, e neng e patilwe ka karolo ho fihlela matsatsi a leshome pele e phethahala ka la 11 Phato 1840, jwalokaha ho behilwe ke Josiah Litch. Ho fuwa matla ha molaetsa wa lengeloi la bobedi e ne e le tokiso ya ponelopele e fosahetseng ya 1843, e ileng ya etsahala kopanong ya ditente ya Exeter, jwalokaha ho behilwe ke Samuel Snow.</w:t>
      </w:r>
    </w:p>
    <w:p>
      <w:pPr>
        <w:pStyle w:val="ArticleBody"/>
        <w:jc w:val="left"/>
      </w:pPr>
      <w:r>
        <w:rPr>
          <w:rFonts w:ascii="Times New Roman" w:hAnsi="Times New Roman" w:eastAsia="Times New Roman" w:cs="Times New Roman"/>
        </w:rPr>
        <w:t>Ukutjhumayela komlayezo ophindwe kabili wokukhala kwaphakathi kobusuku kufanekiselwa njengesikhathi esifushane ngaphambi kokuba umnyango uvalwe; okuyisikhathi, endabeni kaNowa, esavulela isikhathi sezinyanga ezinhlanu esaphetha ngokuba umkhumbi uhlale phezu kwentaba i-Ararati. Isikhathi sokujhumayela ukukhala kwaphakathi kobusuku siza emva kokwambulwa kwezinyanga ezinhlanu ezifihliweyo, okwafika ezinsukwini ezilishumi ngaphambi kuka-11 Agasti, 1840; futhi safika futhi emva kokuba iNkosi isisusile isandla saYo emifanekisweni eyayiyembesile eshadini lika-1843. Izinsuku ezilishumi zango-1 kuya ku-11 Agasti ziyavumelana nezinsuku ezingamashumi ayisithupha nesithupha zase-Exeter kuya ku-22 Okthoba, 1844; futhi ubufakazi obuphindwe kabili bukhomba ukwambulwa kwezinyanga ezinhlanu ezifihliweyo, okuhambisana nokulungiswa kwesimemezelo esingalungile esaveza ukuphoxeka kokuqala, futhi kwenzeka ngesikhathi uMariya ehlangana futhi ebingelela u-Elisabethi enyangeni yesithupha.</w:t>
      </w:r>
    </w:p>
    <w:p>
      <w:pPr>
        <w:pStyle w:val="ArticleBody"/>
        <w:jc w:val="left"/>
      </w:pPr>
      <w:r>
        <w:rPr>
          <w:rFonts w:ascii="Times New Roman" w:hAnsi="Times New Roman" w:eastAsia="Times New Roman" w:cs="Times New Roman"/>
        </w:rPr>
        <w:t>Ku mutemo weSvondo, United States inotaura seshato, mbongoro yeIslam inotaura, uye chiono chaHabakkuk chinotaura kubudikidza nemuromo waJeremia, Zakaria naEzekieri. Pamutemo weSvondo, Ezekieri chiratidzo, nokudaro achimiririra mureza unosimudzwa pamutemo weSvondo. Zviviri pamareferensi mapfumbamwe eshoko rokuti “chiratidzo” muna Ezekieri zvinoratidza “masabata” sechiratidzo chokunatswa chinomiririra kubatanidzwa kweUhuMwari nehupenyu hwomunhu.</w:t>
      </w:r>
    </w:p>
    <w:p>
      <w:pPr>
        <w:pStyle w:val="ArticleScripture"/>
        <w:jc w:val="left"/>
      </w:pPr>
      <w:r>
        <w:rPr>
          <w:rFonts w:ascii="Times New Roman" w:hAnsi="Times New Roman" w:eastAsia="Times New Roman" w:cs="Times New Roman"/>
        </w:rPr>
        <w:t>Asi ndakaita nokuda kwezita rangu, kuti rirege kusvibiswa pamberi pavahedheni, pakati pavaiva, avo vandakazvizivisa kwavari pamberi pavo, pakuvabudisa kwangu munyika yeIjipiti. Naizvozvo ndakavabudisa munyika yeIjipiti, ndikavapinza murenje. Uye ndakavapa mitemo yangu, ndikavaratidza kutonga kwangu, izvo kana munhu akazviita, achararama nazvo.</w:t>
      </w:r>
    </w:p>
    <w:p>
      <w:pPr>
        <w:pStyle w:val="ArticleScripture"/>
        <w:jc w:val="left"/>
      </w:pPr>
      <w:r>
        <w:rPr>
          <w:rFonts w:ascii="Times New Roman" w:hAnsi="Times New Roman" w:eastAsia="Times New Roman" w:cs="Times New Roman"/>
        </w:rPr>
        <w:t>Uyezvewo, ndakavafupurirawo masabata angu, kuti ave chiratidzo pakati pangu navo, kuti vazive kuti ndini Jehovha anovatsaura. Asi imba yaIsraeri yakandimukira murenje: havana kufamba muzvirevo zvangu, vakazvidza zvandakaraira, izvo kana munhu akazviita achagara mazviri; uye vakasvibisa zvikuru masabata angu. Ipapo ndakati ndichadurura hasha dzangu pamusoro pavo murenje, kuti ndivaparadze chose. Asi ndakaita nokuda kwezita rangu, kuti rirege kusvibiswa pamberi pavahedheni, vakanga vachiona pakuvabudisa kwangu. Zvakarewo ndakasimudza ruoko rwangu kwavari murenje, kuti handingazovapinza munyika yandakanga ndavapa, inoyerera mukaka nouchi, ndiko kukudzwa kwenyika dzose; nokuti vakazvidza zvandakaraira, havana kufamba muzvirevo zvangu, asi vakasvibisa masabata angu; nokuti mwoyo yavo yakatevera zvifananidzo zvavo. Kunyange zvakadaro, ziso rangu rakavanzwira, ndikarega kuvaparadza, uye handina kuvapedza chose murenje. Asi ndakati kuvana vavo murenje, Musafamba muzvirevo zvamadzibaba enyu, musachengeta zvavakaraira, kana kuzvisvibisa nezvifananidzo zvavo. Ndini Jehovha Mwari wenyu; fambai muzvirevo zvangu, muchengete zvandakaraira, muzviite; uye mutsvenese masabata angu; uye achava chiratidzo pakati pangu nemi, kuti muzive kuti ndini Jehovha Mwari wenyu. Ezekieri 20:9–20.</w:t>
      </w:r>
    </w:p>
    <w:p>
      <w:pPr>
        <w:pStyle w:val="ArticleBody"/>
        <w:jc w:val="left"/>
      </w:pPr>
      <w:r>
        <w:rPr>
          <w:rFonts w:ascii="Times New Roman" w:hAnsi="Times New Roman" w:eastAsia="Times New Roman" w:cs="Times New Roman"/>
        </w:rPr>
        <w:t>Ezekieli anawakilisha bendera ya wale mia moja arobaini na nne elfu, na ishara ya Uungu uliounganishwa na ubinadamu ni “sabato” za Bwana. Ezekieli ni ishara mwanzoni mwa kuzingirwa, naye ni ishara katika kuangamizwa kwa Yerusalemu, hapo anapoinuliwa kuwa bendera. Mwanzoni mwa kuzingirwa, wale wanaokataa kuona na kusikia, wanaozitia unajisi “sabato” zake, nao pia ni ishara.</w:t>
      </w:r>
    </w:p>
    <w:p>
      <w:pPr>
        <w:pStyle w:val="ArticleScripture"/>
        <w:jc w:val="left"/>
      </w:pPr>
      <w:r>
        <w:rPr>
          <w:rFonts w:ascii="Times New Roman" w:hAnsi="Times New Roman" w:eastAsia="Times New Roman" w:cs="Times New Roman"/>
        </w:rPr>
        <w:t>Zvino vamwe vavakuru vaIsraeri vakauya kwandiri, vakagara pamberi pangu. Shoko raJehovha rikauya kwandiri, richiti, Mwanakomana womunhu, varume ava vakasimudza zvifananidzo zvavo mumwoyo yavo, uye vakaisa chigumbuso chezvakaipa zvavo pamberi pechiso chavo; ndingabvunzwawo zvangu navo here? Naizvozvo taura navo, uti kwavari, Zvanzi naIshe Jehovha: Mumwe nomumwe weimba yaIsraeri anosimudza zvifananidzo zvake mumwoyo make, akaisa chigumbuso chezvakaipa zvake pamberi pechiso chake, akauya kumuporofita; ini Jehovha ndichamupindura iye anouya maererano nokuwanda kwezvifananidzo zvake; kuti ndibate imba yaIsraeri mumwoyo mavo, nokuti vose vakatsauka kwandiri nokuda kwezvifananidzo zvavo.</w:t>
      </w:r>
    </w:p>
    <w:p>
      <w:pPr>
        <w:pStyle w:val="ArticleScripture"/>
        <w:jc w:val="left"/>
      </w:pPr>
      <w:r>
        <w:rPr>
          <w:rFonts w:ascii="Times New Roman" w:hAnsi="Times New Roman" w:eastAsia="Times New Roman" w:cs="Times New Roman"/>
        </w:rPr>
        <w:t>Naizvozvo iti kuimba yaIsraeri, Zvanzi naIshe Jehovha: Tendeukai, mutsauke pazvifananidzo zvenyu; mubvise zviso zvenyu pazvinonyangadza zvenyu zvose. Nokuti ani naani weimba yaIsraeri, kana mutorwa anogara muIsraeri, anozvitsaura kwandiri, achimisa zvifananidzo zvake mumwoyo make, uye achiisa pamberi pechiso chake chinogumbusa chokusarurama kwake, akauya kumuprofita kuti andibvunze pamusoro pangu; ini Jehovha ndichamupindura ini pachangu. Ndichaisa chiso changu pamusoro pomunhu uyo, ndichamuita chiratidzo nechirevo, uye ndichamubvisa pakati pavanhu vangu; ipapo muchaziva kuti ndini Jehovha. Kana muprofita akanyengerwa kana ataura shoko, ini Jehovha ndakanyengera muprofita uyo; ndichatambanudzira ruoko rwangu pamusoro pake, ndimuparadze kubva pakati pavanhu vangu vaIsraeri. Uye vachatakura chirango chokusarurama kwavo: chirango chomuprofita chichava chakafanana nechirango chouyo anobvunza kwaari; kuti imba yaIsraeri irege kuzotsauka kwandiri zvakare, kana kuzvisvibisa zvakare nezvivi zvavo zvose; asi kuti vave vanhu vangu, neni ndive Mwari wavo, ndizvo zvinotaura Ishe Jehovha. Ezekieri 14:1–11.</w:t>
      </w:r>
    </w:p>
    <w:p>
      <w:pPr>
        <w:pStyle w:val="ArticleBody"/>
        <w:jc w:val="left"/>
      </w:pPr>
      <w:r>
        <w:rPr>
          <w:rFonts w:ascii="Times New Roman" w:hAnsi="Times New Roman" w:eastAsia="Times New Roman" w:cs="Times New Roman"/>
        </w:rPr>
        <w:t>Ndzi Nashville, lava nga endzeni ka kereke ya Laodikiya ya Seventh-day Adventist, lava nga pfumeriki ku fana na Zakariya; lava “teke xiyimo xa leswaku a swi bohi leswaku hi langutela masingita ni ku vonakaliswa lokukulu ka matimba ya Xikwembu ku fana ni le masiku ya khale,” hilaha swi yimeleriwaka hakona hi 1840 ku ya eka 1844, va ta langutana ni lava nga ehandle ka Adventism mayelana ni leswaku hikwalaho ka yini va tsandzeke ku nyika xilemukiso. Va hundzuka “xikombiso” xa rungula ra vunwa ra ku rhula ni ku hlayiseka, leri kombaka ku avana ka lavo tlhariha ni lavo vuphukuphuku hilaha swi yimeleriwaka hakona hi mixaxa mimbirhi leyi kanetanaka eka nhlengeletano ya vukampu ya Exeter. Va rhwala “xikombiso” xa vugandzeri bya swikwembu ni ku xandzuka, kasi Ezekiele u rhwala rungula ra ntiyiso ra xilemukiso xa vuprofeta. Eku heleni ka ku rhendzeriwa, loko Yerusalema yi lovisiwa, leswi yimelaka nawu wa Sonto, xikombiso xa ku xandzuka i mfungho wa xivandzana, naswona xikombiso xa ku yingisa i xikombiso xa Xikwembu.</w:t>
      </w:r>
    </w:p>
    <w:p>
      <w:pPr>
        <w:pStyle w:val="ArticleBody"/>
        <w:jc w:val="left"/>
      </w:pPr>
      <w:r>
        <w:rPr>
          <w:rFonts w:ascii="Times New Roman" w:hAnsi="Times New Roman" w:eastAsia="Times New Roman" w:cs="Times New Roman"/>
        </w:rPr>
        <w:t>Ku tengwa ka nkarhi wa tintswalo ku pfalekile hi ku helela eka Vukreste bya Adventism hi nkarhi wa nawu wa Sonto, naswona kona ku na xikombiso xa lavo lulama ni lavo homboloka lava nga funghiwa kwalaho. Ku pfaleka ka nkarhi wa tintswalo hi nkarhi wa nawu wa Sonto lowu taka hi ku hatlisa ku kombisa emahlweni ku pfaleka ka nkarhi wa tintswalo loko Mikaele a yima, naswona kona xikombiso xa rifu ra mintshungu xi yimeleriwa hi Gogi na Magogi.</w:t>
      </w:r>
    </w:p>
    <w:p>
      <w:pPr>
        <w:pStyle w:val="ArticleScripture"/>
        <w:jc w:val="left"/>
      </w:pPr>
      <w:r>
        <w:rPr>
          <w:rFonts w:ascii="Times New Roman" w:hAnsi="Times New Roman" w:eastAsia="Times New Roman" w:cs="Times New Roman"/>
        </w:rPr>
        <w:t>Atemi vaifambi vanopfuura nomunyika, kana ani naani akaona pfupa romunhu, ipapo achasimudza chiratidzo pariri, kusvikira vanoviga variviga mumupata weHamongogi. Uyezve zita reguta richanzi Hamona. Naizvozvo vachachenesa nyika. Ezekieri 39:15, 16.</w:t>
      </w:r>
    </w:p>
    <w:p>
      <w:pPr>
        <w:pStyle w:val="ArticleBody"/>
        <w:jc w:val="left"/>
      </w:pPr>
      <w:r>
        <w:rPr>
          <w:rFonts w:ascii="Times New Roman" w:hAnsi="Times New Roman" w:eastAsia="Times New Roman" w:cs="Times New Roman"/>
        </w:rPr>
        <w:t>Ishara ya agano inatambulishwa katika sura ya thelathini na saba ya Ezekieli, ambapo bonde la mifupa iliyokufa huletwa katika uzima na vijiti viwili huunganishwa. Mifupa hiyo huletwa katika uzima kwa ujumbe wa Uislamu, unaowakilishwa kama pepo nne, na hivyo kuashiria Agosti 11, 1840. Vijiti hivyo viwili huunganishwa kuwa kimoja, na hivyo kuwakilisha kuunganishwa kwa ujumbe wa malaika wa pili pamoja na ujumbe wa kilio cha usiku wa manane. Mifupa hiyo ni kutiwa nguvu kwa malaika wa kwanza, na vijiti viwili ni kutiwa nguvu kwa malaika wa pili. Baada ya hapo watu wa Mungu huwa watu Wake waliochaguliwa wa agano wa siku za mwisho, wakiwakilishwa na Yohana, kama wale mia moja arobaini na nne elfu.</w:t>
      </w:r>
    </w:p>
    <w:p>
      <w:pPr>
        <w:pStyle w:val="ArticleScripture"/>
        <w:jc w:val="left"/>
      </w:pPr>
      <w:r>
        <w:rPr>
          <w:rFonts w:ascii="Times New Roman" w:hAnsi="Times New Roman" w:eastAsia="Times New Roman" w:cs="Times New Roman"/>
        </w:rPr>
        <w:t>Kandi nidzapanga pangano la mtendere nawo; lidzakhala pangano losatha nawo. Ndipo ndidzawakhazika, ndi kuwachulukitsa, ndipo ndidzayika malo anga opatulika pakati pawo kwamuyaya. Chihema changanso chidzakhala nawo; inde, Ine ndidzakhala Mulungu wawo, ndipo iwo adzakhala anthu anga. Ndipo amitundu adzadziwa kuti Ine Yehova ndine amene ndiyeretsa Israeli, pamene malo anga opatulika adzakhala pakati pawo kwamuyaya. Ezekieli 37:26–28.</w:t>
      </w:r>
    </w:p>
    <w:p>
      <w:pPr>
        <w:pStyle w:val="ArticleBody"/>
        <w:jc w:val="left"/>
      </w:pPr>
      <w:r>
        <w:rPr>
          <w:rFonts w:ascii="Times New Roman" w:hAnsi="Times New Roman" w:eastAsia="Times New Roman" w:cs="Times New Roman"/>
        </w:rPr>
        <w:t>Ku hlangana ka Vukhongeri ni vumunhu ku yimeleriwa hi tindlela to hambana-hambana endzeni ka Rito ra Xikwembu, naswona xikombiso xin’wana i loko “xihondzo xa moya” lexi kumekaka endzeni ka ntumbuluko wa le henhla wa munhu xi hlanganisiwa ni xihondzo xa vukwetsimelo bya Xikwembu. Loko yindlu ya xiluvelo ya le tilweni leyi yimelaka xihondzo xa Xikwembu yi hlanganisiwa ni xihondzo xa ntumbuluko wa le henhla wa munhu, vanhu va Xikwembu va “hlawulekisiwa,” naswona U tshama “exikarhi ka vona hilaha ku nga heriki.”</w:t>
      </w:r>
    </w:p>
    <w:p>
      <w:pPr>
        <w:pStyle w:val="ArticleBody"/>
        <w:jc w:val="left"/>
      </w:pPr>
      <w:r>
        <w:rPr>
          <w:rFonts w:ascii="Times New Roman" w:hAnsi="Times New Roman" w:eastAsia="Times New Roman" w:cs="Times New Roman"/>
        </w:rPr>
        <w:t>Inkonta makumathathu nesixhenxe sekuhamba, Hezekiyeli ubeka tinkhatsa makumathathu nesiphohlongo nemakumathathu nemfica, lapho akhuluma khona ngoGogi naMagogi njengezifaniso zenhlangano yebantfu bonkhe labangaphandle kwebantfu besivumelwane lesikhetsiwe saNkulunkulu. Enkonteni yemakumane, bantfu besivumelwane labasekonteni makumathathu nesixhenxe bamelwa njengethempeli leligcwalisa umhlaba wonkhe. Tinkhatsa temakumathathu nesiphohlongo kuya kwemakumane timelela kuvuka kwebantfu besivumelwane saNkulunkulu etinsukwini tekugcina, njengobe kumelwa tinombolo 38 na-40.</w:t>
      </w:r>
    </w:p>
    <w:p>
      <w:pPr>
        <w:pStyle w:val="ArticleBody"/>
        <w:jc w:val="left"/>
      </w:pPr>
      <w:r>
        <w:rPr>
          <w:rFonts w:ascii="Times New Roman" w:hAnsi="Times New Roman" w:eastAsia="Times New Roman" w:cs="Times New Roman"/>
        </w:rPr>
        <w:t>Tudzapitiriza zinthu izi m’nkhani yotsatira.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Nhoroondo Yakavanzika yeNdima yeMakumi Mana - Nhamba yeMakumi Matatu neMbiri</dc:title>
  <dc:subject>Isaya Na Nharaunda Gumi Netatu</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