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 Kereke yeLaodisia yeSeventh-day Adventist - Nhamba Makumi Maviri neNhanhatu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Leelawadee UI" w:hAnsi="Leelawadee UI" w:eastAsia="Leelawadee UI" w:cs="Leelawadee UI"/>
        </w:rPr>
        <w:t>លេខម្ភៃប្រាំមួយ</w:t>
      </w:r>
    </w:p>
    <w:p>
      <w:pPr>
        <w:pStyle w:val="ArticleBody"/>
        <w:jc w:val="left"/>
      </w:pPr>
      <w:r>
        <w:rPr>
          <w:rFonts w:ascii="Times New Roman" w:hAnsi="Times New Roman" w:eastAsia="Times New Roman" w:cs="Times New Roman"/>
        </w:rPr>
        <w:t>Zvizvarwa zvina zvaJoeri zvinomiririra kuparadzwa kunopfuurira mberi kwemunda wemizambiringa waMwari kubva muna 1863 kusvikira kumutemo weSvondo. Nhamba ina inomiririrawo hunhu huna hweunhu hwaKristu. Makerubhi ari mutemberi ane zviratidzo zvina zvezviso, uye zviratidzo izvozvo zvinowirirana nekupatsanurwa kwakapetwa kana kweIsraeri yekare sezvayakanga yakadzika matende ayo yakakomberedza nzvimbo tsvene. Zvinomiririrawo maEvhangeri mana.</w:t>
      </w:r>
    </w:p>
    <w:p>
      <w:pPr>
        <w:pStyle w:val="ArticleScripture"/>
        <w:jc w:val="left"/>
      </w:pPr>
      <w:r>
        <w:rPr>
          <w:rFonts w:ascii="Times New Roman" w:hAnsi="Times New Roman" w:eastAsia="Times New Roman" w:cs="Times New Roman"/>
        </w:rPr>
        <w:t>Kana kuri kufanana kwezviso zvazvo, zvina izvi zvakanga zvine chiso chomunhu, nechiso cheshumba kurutivi rworudyi; uye zvina izvi zvakanga zvine chiso chenzombe kurutivi rworuboshwe; zvina izviwo zvakanga zvine chiso chegondo. Ezekieri 1:10.</w:t>
      </w:r>
    </w:p>
    <w:p>
      <w:pPr>
        <w:pStyle w:val="ArticleScripture"/>
        <w:jc w:val="left"/>
      </w:pPr>
      <w:r>
        <w:rPr>
          <w:rFonts w:ascii="Times New Roman" w:hAnsi="Times New Roman" w:eastAsia="Times New Roman" w:cs="Times New Roman"/>
        </w:rPr>
        <w:t>Nakena chisikwa chokutanga chakanga chakafanana neshumba, nechisikwa chechipiri chakafanana nemhuru, nechisikwa chechitatu chakanga chine chiso somunhu, uye chisikwa chechina chakanga chakafanana negondo rinobhururuka. Zvakazarurwa 4:7.</w:t>
      </w:r>
    </w:p>
    <w:p>
      <w:pPr>
        <w:pStyle w:val="ArticleBody"/>
        <w:jc w:val="left"/>
      </w:pPr>
      <w:r>
        <w:rPr>
          <w:rFonts w:ascii="Times New Roman" w:hAnsi="Times New Roman" w:eastAsia="Times New Roman" w:cs="Times New Roman"/>
        </w:rPr>
        <w:t>Bhaibheri (Numeri 2) rinotsanangura marudzi gumi namaviri—asingasanganiswi Revhi, avo vaidzika misasa pakarepo vakakomberedza tabhenakeri—akarongwa kuva misasa mina, mumwe nomumwe une marudzi matatu, yakaiswa kumativi mana makuru akapoteredza nzvimbo tsvene, rimwe nerimwe riri pasi pemureza waro, kureva, bhanera kana chiratidzo. Kurongwa uku kwakagadzira kuenzanirana kwechiratidzo, apo musasa wapanyika unoratidza chigaro choushe chokudenga chinochengetedzwa nemakerubhi.</w:t>
      </w:r>
    </w:p>
    <w:p>
      <w:pPr>
        <w:pStyle w:val="ArticleBody"/>
        <w:jc w:val="left"/>
      </w:pPr>
      <w:r>
        <w:rPr>
          <w:rFonts w:ascii="Nirmala UI" w:hAnsi="Nirmala UI" w:eastAsia="Nirmala UI" w:cs="Nirmala UI"/>
        </w:rPr>
        <w:t>યહૂદા</w:t>
      </w:r>
      <w:r>
        <w:rPr>
          <w:rFonts w:ascii="Times New Roman" w:hAnsi="Times New Roman" w:eastAsia="Times New Roman" w:cs="Times New Roman"/>
        </w:rPr>
        <w:t xml:space="preserve"> </w:t>
      </w:r>
      <w:r>
        <w:rPr>
          <w:rFonts w:ascii="Nirmala UI" w:hAnsi="Nirmala UI" w:eastAsia="Nirmala UI" w:cs="Nirmala UI"/>
        </w:rPr>
        <w:t>પૂર્વ</w:t>
      </w:r>
      <w:r>
        <w:rPr>
          <w:rFonts w:ascii="Times New Roman" w:hAnsi="Times New Roman" w:eastAsia="Times New Roman" w:cs="Times New Roman"/>
        </w:rPr>
        <w:t xml:space="preserve"> </w:t>
      </w:r>
      <w:r>
        <w:rPr>
          <w:rFonts w:ascii="Nirmala UI" w:hAnsi="Nirmala UI" w:eastAsia="Nirmala UI" w:cs="Nirmala UI"/>
        </w:rPr>
        <w:t>દિશામાં</w:t>
      </w:r>
      <w:r>
        <w:rPr>
          <w:rFonts w:ascii="Times New Roman" w:hAnsi="Times New Roman" w:eastAsia="Times New Roman" w:cs="Times New Roman"/>
        </w:rPr>
        <w:t xml:space="preserve">, </w:t>
      </w:r>
      <w:r>
        <w:rPr>
          <w:rFonts w:ascii="Nirmala UI" w:hAnsi="Nirmala UI" w:eastAsia="Nirmala UI" w:cs="Nirmala UI"/>
        </w:rPr>
        <w:t>પવિત્રસ્થાનના</w:t>
      </w:r>
      <w:r>
        <w:rPr>
          <w:rFonts w:ascii="Times New Roman" w:hAnsi="Times New Roman" w:eastAsia="Times New Roman" w:cs="Times New Roman"/>
        </w:rPr>
        <w:t xml:space="preserve"> </w:t>
      </w:r>
      <w:r>
        <w:rPr>
          <w:rFonts w:ascii="Nirmala UI" w:hAnsi="Nirmala UI" w:eastAsia="Nirmala UI" w:cs="Nirmala UI"/>
        </w:rPr>
        <w:t>પ્રવેશદ્વારે</w:t>
      </w:r>
      <w:r>
        <w:rPr>
          <w:rFonts w:ascii="Times New Roman" w:hAnsi="Times New Roman" w:eastAsia="Times New Roman" w:cs="Times New Roman"/>
        </w:rPr>
        <w:t xml:space="preserve"> </w:t>
      </w:r>
      <w:r>
        <w:rPr>
          <w:rFonts w:ascii="Nirmala UI" w:hAnsi="Nirmala UI" w:eastAsia="Nirmala UI" w:cs="Nirmala UI"/>
        </w:rPr>
        <w:t>ઉગતા</w:t>
      </w:r>
      <w:r>
        <w:rPr>
          <w:rFonts w:ascii="Times New Roman" w:hAnsi="Times New Roman" w:eastAsia="Times New Roman" w:cs="Times New Roman"/>
        </w:rPr>
        <w:t xml:space="preserve"> </w:t>
      </w:r>
      <w:r>
        <w:rPr>
          <w:rFonts w:ascii="Nirmala UI" w:hAnsi="Nirmala UI" w:eastAsia="Nirmala UI" w:cs="Nirmala UI"/>
        </w:rPr>
        <w:t>સૂર્ય</w:t>
      </w:r>
      <w:r>
        <w:rPr>
          <w:rFonts w:ascii="Times New Roman" w:hAnsi="Times New Roman" w:eastAsia="Times New Roman" w:cs="Times New Roman"/>
        </w:rPr>
        <w:t xml:space="preserve"> </w:t>
      </w:r>
      <w:r>
        <w:rPr>
          <w:rFonts w:ascii="Nirmala UI" w:hAnsi="Nirmala UI" w:eastAsia="Nirmala UI" w:cs="Nirmala UI"/>
        </w:rPr>
        <w:t>તરફ</w:t>
      </w:r>
      <w:r>
        <w:rPr>
          <w:rFonts w:ascii="Times New Roman" w:hAnsi="Times New Roman" w:eastAsia="Times New Roman" w:cs="Times New Roman"/>
        </w:rPr>
        <w:t xml:space="preserve"> </w:t>
      </w:r>
      <w:r>
        <w:rPr>
          <w:rFonts w:ascii="Nirmala UI" w:hAnsi="Nirmala UI" w:eastAsia="Nirmala UI" w:cs="Nirmala UI"/>
        </w:rPr>
        <w:t>મુકામે</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યહૂદાનો</w:t>
      </w:r>
      <w:r>
        <w:rPr>
          <w:rFonts w:ascii="Times New Roman" w:hAnsi="Times New Roman" w:eastAsia="Times New Roman" w:cs="Times New Roman"/>
        </w:rPr>
        <w:t xml:space="preserve"> </w:t>
      </w:r>
      <w:r>
        <w:rPr>
          <w:rFonts w:ascii="Nirmala UI" w:hAnsi="Nirmala UI" w:eastAsia="Nirmala UI" w:cs="Nirmala UI"/>
        </w:rPr>
        <w:t>ધ્વજ</w:t>
      </w:r>
      <w:r>
        <w:rPr>
          <w:rFonts w:ascii="Times New Roman" w:hAnsi="Times New Roman" w:eastAsia="Times New Roman" w:cs="Times New Roman"/>
        </w:rPr>
        <w:t xml:space="preserve"> </w:t>
      </w:r>
      <w:r>
        <w:rPr>
          <w:rFonts w:ascii="Nirmala UI" w:hAnsi="Nirmala UI" w:eastAsia="Nirmala UI" w:cs="Nirmala UI"/>
        </w:rPr>
        <w:t>સિંહ</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યહૂદાના</w:t>
      </w:r>
      <w:r>
        <w:rPr>
          <w:rFonts w:ascii="Times New Roman" w:hAnsi="Times New Roman" w:eastAsia="Times New Roman" w:cs="Times New Roman"/>
        </w:rPr>
        <w:t xml:space="preserve"> </w:t>
      </w:r>
      <w:r>
        <w:rPr>
          <w:rFonts w:ascii="Nirmala UI" w:hAnsi="Nirmala UI" w:eastAsia="Nirmala UI" w:cs="Nirmala UI"/>
        </w:rPr>
        <w:t>વંશના</w:t>
      </w:r>
      <w:r>
        <w:rPr>
          <w:rFonts w:ascii="Times New Roman" w:hAnsi="Times New Roman" w:eastAsia="Times New Roman" w:cs="Times New Roman"/>
        </w:rPr>
        <w:t xml:space="preserve"> </w:t>
      </w:r>
      <w:r>
        <w:rPr>
          <w:rFonts w:ascii="Nirmala UI" w:hAnsi="Nirmala UI" w:eastAsia="Nirmala UI" w:cs="Nirmala UI"/>
        </w:rPr>
        <w:t>સિંહનું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યહૂદા</w:t>
      </w:r>
      <w:r>
        <w:rPr>
          <w:rFonts w:ascii="Times New Roman" w:hAnsi="Times New Roman" w:eastAsia="Times New Roman" w:cs="Times New Roman"/>
        </w:rPr>
        <w:t xml:space="preserve"> </w:t>
      </w:r>
      <w:r>
        <w:rPr>
          <w:rFonts w:ascii="Nirmala UI" w:hAnsi="Nirmala UI" w:eastAsia="Nirmala UI" w:cs="Nirmala UI"/>
        </w:rPr>
        <w:t>સાથેની</w:t>
      </w:r>
      <w:r>
        <w:rPr>
          <w:rFonts w:ascii="Times New Roman" w:hAnsi="Times New Roman" w:eastAsia="Times New Roman" w:cs="Times New Roman"/>
        </w:rPr>
        <w:t xml:space="preserve"> </w:t>
      </w:r>
      <w:r>
        <w:rPr>
          <w:rFonts w:ascii="Nirmala UI" w:hAnsi="Nirmala UI" w:eastAsia="Nirmala UI" w:cs="Nirmala UI"/>
        </w:rPr>
        <w:t>બે</w:t>
      </w:r>
      <w:r>
        <w:rPr>
          <w:rFonts w:ascii="Times New Roman" w:hAnsi="Times New Roman" w:eastAsia="Times New Roman" w:cs="Times New Roman"/>
        </w:rPr>
        <w:t xml:space="preserve"> </w:t>
      </w:r>
      <w:r>
        <w:rPr>
          <w:rFonts w:ascii="Nirmala UI" w:hAnsi="Nirmala UI" w:eastAsia="Nirmala UI" w:cs="Nirmala UI"/>
        </w:rPr>
        <w:t>જાતિઓ</w:t>
      </w:r>
      <w:r>
        <w:rPr>
          <w:rFonts w:ascii="Times New Roman" w:hAnsi="Times New Roman" w:eastAsia="Times New Roman" w:cs="Times New Roman"/>
        </w:rPr>
        <w:t xml:space="preserve"> </w:t>
      </w:r>
      <w:r>
        <w:rPr>
          <w:rFonts w:ascii="Nirmala UI" w:hAnsi="Nirmala UI" w:eastAsia="Nirmala UI" w:cs="Nirmala UI"/>
        </w:rPr>
        <w:t>ઇસ્સાખાર</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ઝેબુલુન</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યોહાનના</w:t>
      </w:r>
      <w:r>
        <w:rPr>
          <w:rFonts w:ascii="Times New Roman" w:hAnsi="Times New Roman" w:eastAsia="Times New Roman" w:cs="Times New Roman"/>
        </w:rPr>
        <w:t xml:space="preserve"> </w:t>
      </w:r>
      <w:r>
        <w:rPr>
          <w:rFonts w:ascii="Nirmala UI" w:hAnsi="Nirmala UI" w:eastAsia="Nirmala UI" w:cs="Nirmala UI"/>
        </w:rPr>
        <w:t>દર્શનમાં</w:t>
      </w:r>
      <w:r>
        <w:rPr>
          <w:rFonts w:ascii="Times New Roman" w:hAnsi="Times New Roman" w:eastAsia="Times New Roman" w:cs="Times New Roman"/>
        </w:rPr>
        <w:t xml:space="preserve"> </w:t>
      </w:r>
      <w:r>
        <w:rPr>
          <w:rFonts w:ascii="Nirmala UI" w:hAnsi="Nirmala UI" w:eastAsia="Nirmala UI" w:cs="Nirmala UI"/>
        </w:rPr>
        <w:t>પ્રથમ</w:t>
      </w:r>
      <w:r>
        <w:rPr>
          <w:rFonts w:ascii="Times New Roman" w:hAnsi="Times New Roman" w:eastAsia="Times New Roman" w:cs="Times New Roman"/>
        </w:rPr>
        <w:t xml:space="preserve"> </w:t>
      </w:r>
      <w:r>
        <w:rPr>
          <w:rFonts w:ascii="Nirmala UI" w:hAnsi="Nirmala UI" w:eastAsia="Nirmala UI" w:cs="Nirmala UI"/>
        </w:rPr>
        <w:t>જીવ</w:t>
      </w:r>
      <w:r>
        <w:rPr>
          <w:rFonts w:ascii="Times New Roman" w:hAnsi="Times New Roman" w:eastAsia="Times New Roman" w:cs="Times New Roman"/>
        </w:rPr>
        <w:t xml:space="preserve"> </w:t>
      </w:r>
      <w:r>
        <w:rPr>
          <w:rFonts w:ascii="Nirmala UI" w:hAnsi="Nirmala UI" w:eastAsia="Nirmala UI" w:cs="Nirmala UI"/>
        </w:rPr>
        <w:t>સિંહ</w:t>
      </w:r>
      <w:r>
        <w:rPr>
          <w:rFonts w:ascii="Times New Roman" w:hAnsi="Times New Roman" w:eastAsia="Times New Roman" w:cs="Times New Roman"/>
        </w:rPr>
        <w:t xml:space="preserve"> </w:t>
      </w:r>
      <w:r>
        <w:rPr>
          <w:rFonts w:ascii="Nirmala UI" w:hAnsi="Nirmala UI" w:eastAsia="Nirmala UI" w:cs="Nirmala UI"/>
        </w:rPr>
        <w:t>સમાન</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જેમ</w:t>
      </w:r>
      <w:r>
        <w:rPr>
          <w:rFonts w:ascii="Times New Roman" w:hAnsi="Times New Roman" w:eastAsia="Times New Roman" w:cs="Times New Roman"/>
        </w:rPr>
        <w:t xml:space="preserve"> </w:t>
      </w:r>
      <w:r>
        <w:rPr>
          <w:rFonts w:ascii="Nirmala UI" w:hAnsi="Nirmala UI" w:eastAsia="Nirmala UI" w:cs="Nirmala UI"/>
        </w:rPr>
        <w:t>યહેઝ્કેલના</w:t>
      </w:r>
      <w:r>
        <w:rPr>
          <w:rFonts w:ascii="Times New Roman" w:hAnsi="Times New Roman" w:eastAsia="Times New Roman" w:cs="Times New Roman"/>
        </w:rPr>
        <w:t xml:space="preserve"> </w:t>
      </w:r>
      <w:r>
        <w:rPr>
          <w:rFonts w:ascii="Nirmala UI" w:hAnsi="Nirmala UI" w:eastAsia="Nirmala UI" w:cs="Nirmala UI"/>
        </w:rPr>
        <w:t>કરૂબીમમાં</w:t>
      </w:r>
      <w:r>
        <w:rPr>
          <w:rFonts w:ascii="Times New Roman" w:hAnsi="Times New Roman" w:eastAsia="Times New Roman" w:cs="Times New Roman"/>
        </w:rPr>
        <w:t xml:space="preserve"> </w:t>
      </w:r>
      <w:r>
        <w:rPr>
          <w:rFonts w:ascii="Nirmala UI" w:hAnsi="Nirmala UI" w:eastAsia="Nirmala UI" w:cs="Nirmala UI"/>
        </w:rPr>
        <w:t>સિંહનું</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મુખ</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રૂબેન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મનુષ્યનું</w:t>
      </w:r>
      <w:r>
        <w:rPr>
          <w:rFonts w:ascii="Times New Roman" w:hAnsi="Times New Roman" w:eastAsia="Times New Roman" w:cs="Times New Roman"/>
        </w:rPr>
        <w:t xml:space="preserve"> </w:t>
      </w:r>
      <w:r>
        <w:rPr>
          <w:rFonts w:ascii="Nirmala UI" w:hAnsi="Nirmala UI" w:eastAsia="Nirmala UI" w:cs="Nirmala UI"/>
        </w:rPr>
        <w:t>પ્રતીક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દક્ષિણ</w:t>
      </w:r>
      <w:r>
        <w:rPr>
          <w:rFonts w:ascii="Times New Roman" w:hAnsi="Times New Roman" w:eastAsia="Times New Roman" w:cs="Times New Roman"/>
        </w:rPr>
        <w:t xml:space="preserve"> </w:t>
      </w:r>
      <w:r>
        <w:rPr>
          <w:rFonts w:ascii="Nirmala UI" w:hAnsi="Nirmala UI" w:eastAsia="Nirmala UI" w:cs="Nirmala UI"/>
        </w:rPr>
        <w:t>તરફ</w:t>
      </w:r>
      <w:r>
        <w:rPr>
          <w:rFonts w:ascii="Times New Roman" w:hAnsi="Times New Roman" w:eastAsia="Times New Roman" w:cs="Times New Roman"/>
        </w:rPr>
        <w:t xml:space="preserve"> </w:t>
      </w:r>
      <w:r>
        <w:rPr>
          <w:rFonts w:ascii="Nirmala UI" w:hAnsi="Nirmala UI" w:eastAsia="Nirmala UI" w:cs="Nirmala UI"/>
        </w:rPr>
        <w:t>શિમઓન</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ગાદ</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પશ્ચિમ</w:t>
      </w:r>
      <w:r>
        <w:rPr>
          <w:rFonts w:ascii="Times New Roman" w:hAnsi="Times New Roman" w:eastAsia="Times New Roman" w:cs="Times New Roman"/>
        </w:rPr>
        <w:t xml:space="preserve"> </w:t>
      </w:r>
      <w:r>
        <w:rPr>
          <w:rFonts w:ascii="Nirmala UI" w:hAnsi="Nirmala UI" w:eastAsia="Nirmala UI" w:cs="Nirmala UI"/>
        </w:rPr>
        <w:t>તરફ</w:t>
      </w:r>
      <w:r>
        <w:rPr>
          <w:rFonts w:ascii="Times New Roman" w:hAnsi="Times New Roman" w:eastAsia="Times New Roman" w:cs="Times New Roman"/>
        </w:rPr>
        <w:t xml:space="preserve"> </w:t>
      </w:r>
      <w:r>
        <w:rPr>
          <w:rFonts w:ascii="Nirmala UI" w:hAnsi="Nirmala UI" w:eastAsia="Nirmala UI" w:cs="Nirmala UI"/>
        </w:rPr>
        <w:t>એફ્રાઈમ</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બિન્યામીન</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મનશ્શે</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જેમનું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બળદ</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થતું</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ઉત્તર</w:t>
      </w:r>
      <w:r>
        <w:rPr>
          <w:rFonts w:ascii="Times New Roman" w:hAnsi="Times New Roman" w:eastAsia="Times New Roman" w:cs="Times New Roman"/>
        </w:rPr>
        <w:t xml:space="preserve"> </w:t>
      </w:r>
      <w:r>
        <w:rPr>
          <w:rFonts w:ascii="Nirmala UI" w:hAnsi="Nirmala UI" w:eastAsia="Nirmala UI" w:cs="Nirmala UI"/>
        </w:rPr>
        <w:t>તરફ</w:t>
      </w:r>
      <w:r>
        <w:rPr>
          <w:rFonts w:ascii="Times New Roman" w:hAnsi="Times New Roman" w:eastAsia="Times New Roman" w:cs="Times New Roman"/>
        </w:rPr>
        <w:t xml:space="preserve"> </w:t>
      </w:r>
      <w:r>
        <w:rPr>
          <w:rFonts w:ascii="Nirmala UI" w:hAnsi="Nirmala UI" w:eastAsia="Nirmala UI" w:cs="Nirmala UI"/>
        </w:rPr>
        <w:t>દાન</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આશેર</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નફતાલી</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જેમનું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ગરુડ</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થતું</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સ્વર્ગીય</w:t>
      </w:r>
      <w:r>
        <w:rPr>
          <w:rFonts w:ascii="Times New Roman" w:hAnsi="Times New Roman" w:eastAsia="Times New Roman" w:cs="Times New Roman"/>
        </w:rPr>
        <w:t xml:space="preserve"> </w:t>
      </w:r>
      <w:r>
        <w:rPr>
          <w:rFonts w:ascii="Nirmala UI" w:hAnsi="Nirmala UI" w:eastAsia="Nirmala UI" w:cs="Nirmala UI"/>
        </w:rPr>
        <w:t>પવિત્રસ્થાનના</w:t>
      </w:r>
      <w:r>
        <w:rPr>
          <w:rFonts w:ascii="Times New Roman" w:hAnsi="Times New Roman" w:eastAsia="Times New Roman" w:cs="Times New Roman"/>
        </w:rPr>
        <w:t xml:space="preserve"> </w:t>
      </w:r>
      <w:r>
        <w:rPr>
          <w:rFonts w:ascii="Nirmala UI" w:hAnsi="Nirmala UI" w:eastAsia="Nirmala UI" w:cs="Nirmala UI"/>
        </w:rPr>
        <w:t>ચાર</w:t>
      </w:r>
      <w:r>
        <w:rPr>
          <w:rFonts w:ascii="Times New Roman" w:hAnsi="Times New Roman" w:eastAsia="Times New Roman" w:cs="Times New Roman"/>
        </w:rPr>
        <w:t xml:space="preserve"> </w:t>
      </w:r>
      <w:r>
        <w:rPr>
          <w:rFonts w:ascii="Nirmala UI" w:hAnsi="Nirmala UI" w:eastAsia="Nirmala UI" w:cs="Nirmala UI"/>
        </w:rPr>
        <w:t>મુખો</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જાતિઓનો</w:t>
      </w:r>
      <w:r>
        <w:rPr>
          <w:rFonts w:ascii="Times New Roman" w:hAnsi="Times New Roman" w:eastAsia="Times New Roman" w:cs="Times New Roman"/>
        </w:rPr>
        <w:t xml:space="preserve"> </w:t>
      </w:r>
      <w:r>
        <w:rPr>
          <w:rFonts w:ascii="Nirmala UI" w:hAnsi="Nirmala UI" w:eastAsia="Nirmala UI" w:cs="Nirmala UI"/>
        </w:rPr>
        <w:t>સંબંધ</w:t>
      </w:r>
      <w:r>
        <w:rPr>
          <w:rFonts w:ascii="Times New Roman" w:hAnsi="Times New Roman" w:eastAsia="Times New Roman" w:cs="Times New Roman"/>
        </w:rPr>
        <w:t xml:space="preserve"> </w:t>
      </w:r>
      <w:r>
        <w:rPr>
          <w:rFonts w:ascii="Nirmala UI" w:hAnsi="Nirmala UI" w:eastAsia="Nirmala UI" w:cs="Nirmala UI"/>
        </w:rPr>
        <w:t>ચાર</w:t>
      </w:r>
      <w:r>
        <w:rPr>
          <w:rFonts w:ascii="Times New Roman" w:hAnsi="Times New Roman" w:eastAsia="Times New Roman" w:cs="Times New Roman"/>
        </w:rPr>
        <w:t xml:space="preserve"> </w:t>
      </w:r>
      <w:r>
        <w:rPr>
          <w:rFonts w:ascii="Nirmala UI" w:hAnsi="Nirmala UI" w:eastAsia="Nirmala UI" w:cs="Nirmala UI"/>
        </w:rPr>
        <w:t>સુવાર્તાઓમાં</w:t>
      </w:r>
      <w:r>
        <w:rPr>
          <w:rFonts w:ascii="Times New Roman" w:hAnsi="Times New Roman" w:eastAsia="Times New Roman" w:cs="Times New Roman"/>
        </w:rPr>
        <w:t xml:space="preserve"> </w:t>
      </w:r>
      <w:r>
        <w:rPr>
          <w:rFonts w:ascii="Nirmala UI" w:hAnsi="Nirmala UI" w:eastAsia="Nirmala UI" w:cs="Nirmala UI"/>
        </w:rPr>
        <w:t>પ્રતિબિંબિત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Mateo iShumba rerudzi rwaJudha, Marko imombe yechibayiro, Ruka munhu uye Johane gondo rinobhururuka kumusoro. Kristu seShumba yerudzi rwaJudha anozvitsanangura saiye anosimbisa nechisimbiso uye anobvisa chisimbiso paShoko rake rechiporofita. Bhuku raMateo rine zvirevo zvakananga zvakawanda pamusoro pokuzadzikiswa kwezviporofita zvaMesiya (12) kupfuura mamwe mavhangeri matatu akabatanidzwa pamwe chete. Hazvitomboswederi pedyo.</w:t>
      </w:r>
    </w:p>
    <w:p>
      <w:pPr>
        <w:pStyle w:val="ArticleBody"/>
        <w:jc w:val="left"/>
      </w:pPr>
      <w:r>
        <w:rPr>
          <w:rFonts w:ascii="Times New Roman" w:hAnsi="Times New Roman" w:eastAsia="Times New Roman" w:cs="Times New Roman"/>
        </w:rPr>
        <w:t>Bhuku raMateu rinomiririra Shoko raMwari rechiporofita. Ruka, uyo akanga ari chiremba, anopa evhangeri yake achibva pamaonero aKristu soMwanakomana woMunhu, nokuti Ruka ndiye chiso chomunhu. Mako anopa evhangeri yake yaKristu achibva pamaonero echibayiro icho Kristu aimiririra, nokuti Mako ndiye nzombe. Johane ndiye gondo rinobhururuka kumusoro-soro, uyo akaratidza zvinhu zvakadzama zvaMwari mukupa kwake evhangeri yaKristu.</w:t>
      </w:r>
    </w:p>
    <w:p>
      <w:pPr>
        <w:pStyle w:val="ArticleBody"/>
        <w:jc w:val="left"/>
      </w:pPr>
      <w:r>
        <w:rPr>
          <w:rFonts w:ascii="Times New Roman" w:hAnsi="Times New Roman" w:eastAsia="Times New Roman" w:cs="Times New Roman"/>
        </w:rPr>
        <w:t>Ni muhimu kukielewa kitabu cha Mathayo kama kinavyowakilishwa ndani ya Neno la kinabii. Kitabu cha Mathayo ni Simba wa kabila la Yuda, Bwana wa Neno Lake la kinabii, Mhesabu wa Ajabu wa siri, Mwanaisimu wa Ajabu, Yeye anayetia muhuri na kulifungua Neno Lake. Yesu ni Alfa na Omega, naye ndiye Neno. Kitabu cha kwanza cha Agano Jipya na kitabu cha mwisho cha Agano Jipya ni vitabu vya kinabii. Wengi wanajua ukweli huu kuhusu kitabu cha Ufunuo, lakini huenda hawajatambua kwamba Mathayo ni alfa ya Agano Jipya, kwa hiyo ni lazima kilingane na omega ya Agano Jipya. Ni lazima kiwakilishe mwisho, yaani kitabu cha Ufunuo.</w:t>
      </w:r>
    </w:p>
    <w:p>
      <w:pPr>
        <w:pStyle w:val="ArticleBody"/>
        <w:jc w:val="left"/>
      </w:pPr>
      <w:r>
        <w:rPr>
          <w:rFonts w:ascii="Times New Roman" w:hAnsi="Times New Roman" w:eastAsia="Times New Roman" w:cs="Times New Roman"/>
        </w:rPr>
        <w:t>Naizvozvo, patinowana muna Mateo mutsetse unofambirana nemutsetse wenhoroondo yesungano waGenesisi wakarongwa muzvitsauko gumi nerimwe kusvikira makumi maviri nemaviri, hachisi chimwe chinhu kunze kwechokwadi chiri kusunungurwa chisimbiso neShumba yorudzi rwaMateo. Zvitsauko gumi nezviviri zvenhoroondo yesungano zvinomiririrwa muna Genesisi, Mateo, naZvakazarurwa zvino zvava kusunungurwa zvisimbiso; uye zvatiri kuziva ndezvokuti chitsauko makumi maviri nematatu chaMateo chinomiririra kupatsanurwa kwavakachenjera nevapenzi mumufananidzo womunda wemizambiringa. Matambudziko masere pamusoro pavanhu vesungano yokutanga, anowana anopindirana nawo muchiprofita mumweya misere inomiririra vane zviuru zana namakumi mana nezvina vanopinda muareka yoruponeso. 23 inomiririra basa rakatanga muNzvimbo Tsvene yokudenga apo mazuva ane 2300 akasvika kumagumo awo musi wa22 Gumiguru, 1844, uye richaitazve saizvozvo pamutemo weSvondo uri kuuya nokukurumidza. Chitsauko 23 chiri kuratidza chokwadi ichi.</w:t>
      </w:r>
    </w:p>
    <w:p>
      <w:pPr>
        <w:pStyle w:val="ArticleBody"/>
        <w:jc w:val="left"/>
      </w:pPr>
      <w:r>
        <w:rPr>
          <w:rFonts w:ascii="Times New Roman" w:hAnsi="Times New Roman" w:eastAsia="Times New Roman" w:cs="Times New Roman"/>
        </w:rPr>
        <w:t>Isahluko samashumi amabili nane senzeka lapho uKristu esanda kuqeda ingxoxo Yakhe no-Israyeli owahlubukayo, wase eshiya ithempeli lamaJuda okokugcina. Inani elingu-24 liwuphawu lokuguquka kuka-Israyeli wasendulo abe ngu-Israyeli wesimanje, okuyilo kanye iphuzu emlandweni wesiprofetho lapho uKristu ayemi khona ngesikhathi ethula umlayezo Wakhe kuMathewu amashumi amabili nane. Umlayezo wesiprofetho kaMathewu 24 uyisibonakaliso esingcwele sendlela yokusebenza yomugqa phezu komugqa, esikhuluma ngokukhethekile ngomlando wamaMillerite, ngakho-ke nangomlando wezinkulungwane eziyikhulu namashumi amane nane. Inani elingu-24 limelelwa yibandla lesAmbulo ishumi nambili, elimi phezu kwenyanga ekhanyisa ngokubonakalisa ukukhanya kwelanga lokulunga. Ekhanda lalo kunezinkanyezi eziyishumi nambili ezimele u-24, ngokuba limela umlando oholela ekuzalweni kukaKristu, lapho izizwe eziyishumi nambili zika-Israyeli wasendulo zazizoba ngabafundi abayishumi nambili baka-Israyeli wesimanje. Esahlukweni samashumi amabili nane kumelwekelwa umlando wamaMillerite kusukela ku-1798 kuze kube ukudumazeka okukhulu. Bese kufika uMathewu 25.</w:t>
      </w:r>
    </w:p>
    <w:p>
      <w:pPr>
        <w:pStyle w:val="ArticleBody"/>
        <w:jc w:val="left"/>
      </w:pPr>
      <w:r>
        <w:rPr>
          <w:rFonts w:ascii="Nirmala UI" w:hAnsi="Nirmala UI" w:eastAsia="Nirmala UI" w:cs="Nirmala UI"/>
        </w:rPr>
        <w:t>නම්බර</w:t>
      </w:r>
      <w:r>
        <w:rPr>
          <w:rFonts w:ascii="Times New Roman" w:hAnsi="Times New Roman" w:eastAsia="Times New Roman" w:cs="Times New Roman"/>
        </w:rPr>
        <w:t xml:space="preserve"> 25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ලෙවීවරුන්ගේ</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වැදගත්කමකින්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ලෙවීවරුන්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මතෙව්</w:t>
      </w:r>
      <w:r>
        <w:rPr>
          <w:rFonts w:ascii="Times New Roman" w:hAnsi="Times New Roman" w:eastAsia="Times New Roman" w:cs="Times New Roman"/>
        </w:rPr>
        <w:t xml:space="preserve"> 25</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හෙවත්</w:t>
      </w:r>
      <w:r>
        <w:rPr>
          <w:rFonts w:ascii="Times New Roman" w:hAnsi="Times New Roman" w:eastAsia="Times New Roman" w:cs="Times New Roman"/>
        </w:rPr>
        <w:t xml:space="preserve"> </w:t>
      </w:r>
      <w:r>
        <w:rPr>
          <w:rFonts w:ascii="Nirmala UI" w:hAnsi="Nirmala UI" w:eastAsia="Nirmala UI" w:cs="Nirmala UI"/>
        </w:rPr>
        <w:t>උපමා</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විසිපහ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අංකයෙන්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වෙන්කිරීමේ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හඳුනාදෙයි</w:t>
      </w:r>
      <w:r>
        <w:rPr>
          <w:rFonts w:ascii="Times New Roman" w:hAnsi="Times New Roman" w:eastAsia="Times New Roman" w:cs="Times New Roman"/>
        </w:rPr>
        <w:t xml:space="preserve">. </w:t>
      </w:r>
      <w:r>
        <w:rPr>
          <w:rFonts w:ascii="Nirmala UI" w:hAnsi="Nirmala UI" w:eastAsia="Nirmala UI" w:cs="Nirmala UI"/>
        </w:rPr>
        <w:t>නියත</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දෙනාගේ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මිලරයිට්වරුන්ගේ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දහසකගේ</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ඉතිහාසයයි</w:t>
      </w:r>
      <w:r>
        <w:rPr>
          <w:rFonts w:ascii="Times New Roman" w:hAnsi="Times New Roman" w:eastAsia="Times New Roman" w:cs="Times New Roman"/>
        </w:rPr>
        <w:t xml:space="preserve">; </w:t>
      </w:r>
      <w:r>
        <w:rPr>
          <w:rFonts w:ascii="Nirmala UI" w:hAnsi="Nirmala UI" w:eastAsia="Nirmala UI" w:cs="Nirmala UI"/>
        </w:rPr>
        <w:t>තලන්ත</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එළු</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බැටළුන්ගේ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විනිශ්චයයි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Masura ya makumi maviri nematanhatu kusvika kumakumi maviri nemasere anoratidza nhoroondo yePasika kusvikira kune murayiro weevhangeri wakapiwa mushure mekurovererwa pamuchinjikwa.</w:t>
      </w:r>
    </w:p>
    <w:p>
      <w:pPr>
        <w:pStyle w:val="ArticleScripture"/>
        <w:jc w:val="left"/>
      </w:pPr>
      <w:r>
        <w:rPr>
          <w:rFonts w:ascii="Times New Roman" w:hAnsi="Times New Roman" w:eastAsia="Times New Roman" w:cs="Times New Roman"/>
        </w:rPr>
        <w:t>Zvino zvakaitika kuti, Jesu paakapedza mashoko awa ose, akati kuvadzidzi vake, Munoziva kuti shure kwamazuva maviri kuchava nomutambo wePaseka, uye Mwanakomana womunhu achatengeswa kuti arovererwe pamuchinjikwa. Mateo 26:1, 2.</w:t>
      </w:r>
    </w:p>
    <w:p>
      <w:pPr>
        <w:pStyle w:val="ArticleBody"/>
        <w:jc w:val="left"/>
      </w:pPr>
      <w:r>
        <w:rPr>
          <w:rFonts w:ascii="Times New Roman" w:hAnsi="Times New Roman" w:eastAsia="Times New Roman" w:cs="Times New Roman"/>
        </w:rPr>
        <w:t>Muhtasari wa alama mbalimbali za njia katika sura ya 26 ni njama ya kumwua Yesu katika aya ya tatu hadi ya tano. Kisha Yesu anapakwa mafuta huko Bethania katika aya ya sita hadi ya kumi na tatu. Katika aya ya kumi na nne hadi ya kumi na sita Yuda anamsaliti Kristo kwa vipande thelathini vya fedha. Kisha ikaja Pasaka pamoja na wanafunzi Wake, katika aya ya kumi na saba hadi ya ishirini na tano. Aya ya ishirini na sita hadi ya ishirini na tisa, Yesu anaanzisha Meza ya Bwana, na katika aya ya thelathini, Yesu anatabiri kukana kwa Petro. Katika aya ya thelathini na sita hadi ya arobaini na sita Yesu yuko Gethsemane. Aya ya arobaini na saba hadi ya hamsini na sita Yesu anakamatwa, kisha katika aya ya hamsini na saba hadi ya sitini na nane, Yesu yuko mbele ya Kayafa na Sanhedrini. Kuanzia aya ya sitini na tisa na kuendelea kukana kwa Petro kumkana Kristo kunawekwa wazi. Sura hii ina alama kumi maalumu za njia ambazo zinapaswa kurudiwa katika siku za mwisho.</w:t>
      </w:r>
    </w:p>
    <w:p>
      <w:pPr>
        <w:pStyle w:val="ArticleBody"/>
        <w:jc w:val="left"/>
      </w:pPr>
      <w:r>
        <w:rPr>
          <w:rFonts w:ascii="Times New Roman" w:hAnsi="Times New Roman" w:eastAsia="Times New Roman" w:cs="Times New Roman"/>
        </w:rPr>
        <w:t>Chitsauko chemakumi maviri nenomwe chinewo zviratidzo zvegwara gumi zvakajeka. Jesu anopiwa kuna Pirato, ipapo Judhasi anozvisungirira, ipapo Jesu anoendeswa pamberi paPirato, ipapo Bharabhasi anosarudzwa, Pirato anopa Jesu kuti arovererwe pamuchinjikwa, ipapo Jesu anosekwa, ipapo kurovererwa pamuchinjikwa, ipapo rufu rwaJesu, ipapo Jesu anovigwa, uye pakupedzisira varindi paguva vanopupura.</w:t>
      </w:r>
    </w:p>
    <w:p>
      <w:pPr>
        <w:pStyle w:val="ArticleBody"/>
        <w:jc w:val="left"/>
      </w:pPr>
      <w:r>
        <w:rPr>
          <w:rFonts w:ascii="Times New Roman" w:hAnsi="Times New Roman" w:eastAsia="Times New Roman" w:cs="Times New Roman"/>
        </w:rPr>
        <w:t>Musoro wemakumi maviri nesere une zviratidzo zvitatu bedzi zvenzira, chokutanga chiri kumuka kuvakafa, chichiteverwa nenhema yeSanihedrini, uyezve nekutumwa kukuru. Zvitsauko zvitatu zvine zviratidzo zvakasiyana makumi maviri nezvitatu zvemuchinjikwa izvo zvichadzokororwa munhoroondo yezana namakumi mana nezvina zvuru.</w:t>
      </w:r>
    </w:p>
    <w:p>
      <w:pPr>
        <w:pStyle w:val="ArticleHeading"/>
        <w:jc w:val="left"/>
      </w:pPr>
      <w:r>
        <w:rPr>
          <w:rFonts w:ascii="Arial" w:hAnsi="Arial" w:eastAsia="Arial" w:cs="Arial"/>
        </w:rPr>
        <w:t>Matayo 26 – Alama Kumi za Njia</w:t>
      </w:r>
    </w:p>
    <w:p>
      <w:pPr>
        <w:pStyle w:val="ArticleListItem"/>
        <w:ind w:left="576" w:hanging="259"/>
        <w:jc w:val="left"/>
      </w:pPr>
      <w:r>
        <w:rPr>
          <w:rFonts w:ascii="Times New Roman" w:hAnsi="Times New Roman" w:eastAsia="Times New Roman" w:cs="Times New Roman"/>
        </w:rPr>
        <w:t>1. Ujamaa wa wakuu wa makuhani na wazee wa kumuua Yesu (aya ya 3–5)</w:t>
      </w:r>
    </w:p>
    <w:p>
      <w:pPr>
        <w:pStyle w:val="ArticleListItem"/>
        <w:ind w:left="576" w:hanging="259"/>
        <w:jc w:val="left"/>
      </w:pPr>
      <w:r>
        <w:rPr>
          <w:rFonts w:ascii="Times New Roman" w:hAnsi="Times New Roman" w:eastAsia="Times New Roman" w:cs="Times New Roman"/>
        </w:rPr>
        <w:t>2. Kubekwa kwa mafuta kule Bethania na mwanamke mwenye kisanduku cha alabasta (aya 6–13)</w:t>
      </w:r>
    </w:p>
    <w:p>
      <w:pPr>
        <w:pStyle w:val="ArticleListItem"/>
        <w:ind w:left="576" w:hanging="259"/>
        <w:jc w:val="left"/>
      </w:pPr>
      <w:r>
        <w:rPr>
          <w:rFonts w:ascii="Times New Roman" w:hAnsi="Times New Roman" w:eastAsia="Times New Roman" w:cs="Times New Roman"/>
        </w:rPr>
        <w:t>3. Yuda anakubali kumsaliti Yesu kwa vipande 30 vya fedha (aya 14–16)</w:t>
      </w:r>
    </w:p>
    <w:p>
      <w:pPr>
        <w:pStyle w:val="ArticleListItem"/>
        <w:ind w:left="576" w:hanging="259"/>
        <w:jc w:val="left"/>
      </w:pPr>
      <w:r>
        <w:rPr>
          <w:rFonts w:ascii="Times New Roman" w:hAnsi="Times New Roman" w:eastAsia="Times New Roman" w:cs="Times New Roman"/>
        </w:rPr>
        <w:t>4. Kujiandaa na kula Pasaka pamoja na wanafunzi (aya 17–25)</w:t>
      </w:r>
    </w:p>
    <w:p>
      <w:pPr>
        <w:pStyle w:val="ArticleListItem"/>
        <w:ind w:left="576" w:hanging="259"/>
        <w:jc w:val="left"/>
      </w:pPr>
      <w:r>
        <w:rPr>
          <w:rFonts w:ascii="Times New Roman" w:hAnsi="Times New Roman" w:eastAsia="Times New Roman" w:cs="Times New Roman"/>
        </w:rPr>
        <w:t>5. Ku sungula ka Xilalelo xa Hosi (tindzimana 26–29)</w:t>
      </w:r>
    </w:p>
    <w:p>
      <w:pPr>
        <w:pStyle w:val="ArticleListItem"/>
        <w:ind w:left="576" w:hanging="259"/>
        <w:jc w:val="left"/>
      </w:pPr>
      <w:r>
        <w:rPr>
          <w:rFonts w:ascii="Times New Roman" w:hAnsi="Times New Roman" w:eastAsia="Times New Roman" w:cs="Times New Roman"/>
        </w:rPr>
        <w:t>6. Kufanotaura kwa Petro kuti acharamba (ndima 30–35)</w:t>
      </w:r>
    </w:p>
    <w:p>
      <w:pPr>
        <w:pStyle w:val="ArticleListItem"/>
        <w:ind w:left="576" w:hanging="259"/>
        <w:jc w:val="left"/>
      </w:pPr>
      <w:r>
        <w:rPr>
          <w:rFonts w:ascii="Times New Roman" w:hAnsi="Times New Roman" w:eastAsia="Times New Roman" w:cs="Times New Roman"/>
        </w:rPr>
        <w:t>7. Kurwadziwa kukuru muGetsemani (ndima 36–46)</w:t>
      </w:r>
    </w:p>
    <w:p>
      <w:pPr>
        <w:pStyle w:val="ArticleListItem"/>
        <w:ind w:left="576" w:hanging="259"/>
        <w:jc w:val="left"/>
      </w:pPr>
      <w:r>
        <w:rPr>
          <w:rFonts w:ascii="Times New Roman" w:hAnsi="Times New Roman" w:eastAsia="Times New Roman" w:cs="Times New Roman"/>
        </w:rPr>
        <w:t>8. Kusalitiwa ni Kukamatwa kwa Yesu (mst. 47–56)</w:t>
      </w:r>
    </w:p>
    <w:p>
      <w:pPr>
        <w:pStyle w:val="ArticleListItem"/>
        <w:ind w:left="576" w:hanging="259"/>
        <w:jc w:val="left"/>
      </w:pPr>
      <w:r>
        <w:rPr>
          <w:rFonts w:ascii="Times New Roman" w:hAnsi="Times New Roman" w:eastAsia="Times New Roman" w:cs="Times New Roman"/>
        </w:rPr>
        <w:t>9. Yesu akaedzwa pamberi paKayafasi neSanihedrini (ndima 57–68)</w:t>
      </w:r>
    </w:p>
    <w:p>
      <w:pPr>
        <w:pStyle w:val="ArticleListItem"/>
        <w:ind w:left="576" w:hanging="259"/>
        <w:jc w:val="left"/>
      </w:pPr>
      <w:r>
        <w:rPr>
          <w:rFonts w:ascii="Times New Roman" w:hAnsi="Times New Roman" w:eastAsia="Times New Roman" w:cs="Times New Roman"/>
        </w:rPr>
        <w:t>10. Ukuphika kukaPetru ngokuphindwe kathathu (vv. 69–75)</w:t>
      </w:r>
    </w:p>
    <w:p>
      <w:pPr>
        <w:pStyle w:val="ArticleHeading"/>
        <w:jc w:val="left"/>
      </w:pPr>
      <w:r>
        <w:rPr>
          <w:rFonts w:ascii="Arial" w:hAnsi="Arial" w:eastAsia="Arial" w:cs="Arial"/>
        </w:rPr>
        <w:t>Mateu 27 – Mahali Kumi pa Kuweka Alama</w:t>
      </w:r>
    </w:p>
    <w:p>
      <w:pPr>
        <w:pStyle w:val="ArticleListItem"/>
        <w:ind w:left="576" w:hanging="259"/>
        <w:jc w:val="left"/>
      </w:pPr>
      <w:r>
        <w:rPr>
          <w:rFonts w:ascii="Times New Roman" w:hAnsi="Times New Roman" w:eastAsia="Times New Roman" w:cs="Times New Roman"/>
        </w:rPr>
        <w:t>1. Yesu alitolewa kwa Pilato (aya 1–2)</w:t>
      </w:r>
    </w:p>
    <w:p>
      <w:pPr>
        <w:pStyle w:val="ArticleListItem"/>
        <w:ind w:left="576" w:hanging="259"/>
        <w:jc w:val="left"/>
      </w:pPr>
      <w:r>
        <w:rPr>
          <w:rFonts w:ascii="Times New Roman" w:hAnsi="Times New Roman" w:eastAsia="Times New Roman" w:cs="Times New Roman"/>
        </w:rPr>
        <w:t>2. Ukuzisola kukaJudasi nokuzibulala (amav. 3–10)</w:t>
      </w:r>
    </w:p>
    <w:p>
      <w:pPr>
        <w:pStyle w:val="ArticleListItem"/>
        <w:ind w:left="576" w:hanging="259"/>
        <w:jc w:val="left"/>
      </w:pPr>
      <w:r>
        <w:rPr>
          <w:rFonts w:ascii="Times New Roman" w:hAnsi="Times New Roman" w:eastAsia="Times New Roman" w:cs="Times New Roman"/>
        </w:rPr>
        <w:t>3. Yesu pamberi paPirato — kutongwa kwepamutemo kweRoma (ndima 11–14)</w:t>
      </w:r>
    </w:p>
    <w:p>
      <w:pPr>
        <w:pStyle w:val="ArticleListItem"/>
        <w:ind w:left="576" w:hanging="259"/>
        <w:jc w:val="left"/>
      </w:pPr>
      <w:r>
        <w:rPr>
          <w:rFonts w:ascii="Times New Roman" w:hAnsi="Times New Roman" w:eastAsia="Times New Roman" w:cs="Times New Roman"/>
        </w:rPr>
        <w:t>4. Kusarudza Bharabhasi panzvimbo paJesu (ndima 15–26)</w:t>
      </w:r>
    </w:p>
    <w:p>
      <w:pPr>
        <w:pStyle w:val="ArticleListItem"/>
        <w:ind w:left="576" w:hanging="259"/>
        <w:jc w:val="left"/>
      </w:pPr>
      <w:r>
        <w:rPr>
          <w:rFonts w:ascii="Times New Roman" w:hAnsi="Times New Roman" w:eastAsia="Times New Roman" w:cs="Times New Roman"/>
        </w:rPr>
        <w:t>5. Pilate anamkabidhi Yesu ili asulubiwe (ikihusishwa na kuachiliwa kwa Baraba)</w:t>
      </w:r>
    </w:p>
    <w:p>
      <w:pPr>
        <w:pStyle w:val="ArticleListItem"/>
        <w:ind w:left="576" w:hanging="259"/>
        <w:jc w:val="left"/>
      </w:pPr>
      <w:r>
        <w:rPr>
          <w:rFonts w:ascii="Times New Roman" w:hAnsi="Times New Roman" w:eastAsia="Times New Roman" w:cs="Times New Roman"/>
        </w:rPr>
        <w:t>6. Kunyombwa nokurohwa navarwi (ndima 27–31)</w:t>
      </w:r>
    </w:p>
    <w:p>
      <w:pPr>
        <w:pStyle w:val="ArticleListItem"/>
        <w:ind w:left="576" w:hanging="259"/>
        <w:jc w:val="left"/>
      </w:pPr>
      <w:r>
        <w:rPr>
          <w:rFonts w:ascii="Times New Roman" w:hAnsi="Times New Roman" w:eastAsia="Times New Roman" w:cs="Times New Roman"/>
        </w:rPr>
        <w:t>7. Kubaiwa pamuchinjikwa (ndima 32–44)</w:t>
      </w:r>
    </w:p>
    <w:p>
      <w:pPr>
        <w:pStyle w:val="ArticleListItem"/>
        <w:ind w:left="576" w:hanging="259"/>
        <w:jc w:val="left"/>
      </w:pPr>
      <w:r>
        <w:rPr>
          <w:rFonts w:ascii="Times New Roman" w:hAnsi="Times New Roman" w:eastAsia="Times New Roman" w:cs="Times New Roman"/>
        </w:rPr>
        <w:t>8. Ukufa kwa Yesu (mst. 45–50)</w:t>
      </w:r>
    </w:p>
    <w:p>
      <w:pPr>
        <w:pStyle w:val="ArticleListItem"/>
        <w:ind w:left="576" w:hanging="259"/>
        <w:jc w:val="left"/>
      </w:pPr>
      <w:r>
        <w:rPr>
          <w:rFonts w:ascii="Times New Roman" w:hAnsi="Times New Roman" w:eastAsia="Times New Roman" w:cs="Times New Roman"/>
        </w:rPr>
        <w:t>9. Zviratidzo zvinoshamisa uye kuvigwa naJosefa weArimatiya (ndima 51–61)</w:t>
      </w:r>
    </w:p>
    <w:p>
      <w:pPr>
        <w:pStyle w:val="ArticleListItem"/>
        <w:ind w:left="576" w:hanging="259"/>
        <w:jc w:val="left"/>
      </w:pPr>
      <w:r>
        <w:rPr>
          <w:rFonts w:ascii="Times New Roman" w:hAnsi="Times New Roman" w:eastAsia="Times New Roman" w:cs="Times New Roman"/>
        </w:rPr>
        <w:t>10. Kuisiwa kwa walinzi kaburini (aya 62–66)</w:t>
      </w:r>
    </w:p>
    <w:p>
      <w:pPr>
        <w:pStyle w:val="ArticleHeading"/>
        <w:jc w:val="left"/>
      </w:pPr>
      <w:r>
        <w:rPr>
          <w:rFonts w:ascii="Arial" w:hAnsi="Arial" w:eastAsia="Arial" w:cs="Arial"/>
        </w:rPr>
        <w:t>Mateo 28 – Vigaanyo Vitatu vya Njia</w:t>
      </w:r>
    </w:p>
    <w:p>
      <w:pPr>
        <w:pStyle w:val="ArticleListItem"/>
        <w:ind w:left="576" w:hanging="259"/>
        <w:jc w:val="left"/>
      </w:pPr>
      <w:r>
        <w:rPr>
          <w:rFonts w:ascii="Times New Roman" w:hAnsi="Times New Roman" w:eastAsia="Times New Roman" w:cs="Times New Roman"/>
        </w:rPr>
        <w:t>1. Kumuka kuvakafa neguva risina chinhu (ndima 1–10)</w:t>
      </w:r>
    </w:p>
    <w:p>
      <w:pPr>
        <w:pStyle w:val="ArticleListItem"/>
        <w:ind w:left="576" w:hanging="259"/>
        <w:jc w:val="left"/>
      </w:pPr>
      <w:r>
        <w:rPr>
          <w:rFonts w:ascii="Times New Roman" w:hAnsi="Times New Roman" w:eastAsia="Times New Roman" w:cs="Times New Roman"/>
        </w:rPr>
        <w:t>2. Nhema yavaprista vakuru navakuru kuvarwi (vv. 11–15)</w:t>
      </w:r>
    </w:p>
    <w:p>
      <w:pPr>
        <w:pStyle w:val="ArticleListItem"/>
        <w:ind w:left="576" w:hanging="259"/>
        <w:jc w:val="left"/>
      </w:pPr>
      <w:r>
        <w:rPr>
          <w:rFonts w:ascii="Times New Roman" w:hAnsi="Times New Roman" w:eastAsia="Times New Roman" w:cs="Times New Roman"/>
        </w:rPr>
        <w:t>3. Amri Kuu (aya 16–20)</w:t>
      </w:r>
    </w:p>
    <w:p>
      <w:pPr>
        <w:pStyle w:val="ArticleBody"/>
        <w:jc w:val="left"/>
      </w:pPr>
      <w:r>
        <w:rPr>
          <w:rFonts w:ascii="Times New Roman" w:hAnsi="Times New Roman" w:eastAsia="Times New Roman" w:cs="Times New Roman"/>
        </w:rPr>
        <w:t>Saizvozvo zvakaitika kuna Kristu kubva pakuzodzwa paBhetania kusvika kuMurayiro Mukuru zvakaratidza kupera kweushumiri Hwake hwapanyika nokutanga kweevhangeri kumarudzi ose, saizvozvowo zviratidzo zvimwe izvi zvinodzokororwa muchiitiko chavasara vaMwari pavanenge vachiswedera kumagumo enguva yenyasha nokukunda kwavo kwekupedzisira.</w:t>
      </w:r>
    </w:p>
    <w:p>
      <w:pPr>
        <w:pStyle w:val="ArticleBody"/>
        <w:jc w:val="left"/>
      </w:pPr>
      <w:r>
        <w:rPr>
          <w:rFonts w:ascii="Times New Roman" w:hAnsi="Times New Roman" w:eastAsia="Times New Roman" w:cs="Times New Roman"/>
        </w:rPr>
        <w:t>Izahluko samashumi mabini anesithupha kuya kumashumi amabili anesishiyagalombili zimelela umlando wePhasika owakhiwe phezu kwezimpawu zendlela ezingu-23 eziphindaphindwayo phakathi nomlando oholela emthethweni weSonto nangemva kwawo.</w:t>
      </w:r>
    </w:p>
    <w:p>
      <w:pPr>
        <w:pStyle w:val="ArticleScripture"/>
        <w:jc w:val="left"/>
      </w:pPr>
      <w:r>
        <w:rPr>
          <w:rFonts w:ascii="Times New Roman" w:hAnsi="Times New Roman" w:eastAsia="Times New Roman" w:cs="Times New Roman"/>
        </w:rPr>
        <w:t>“Kuza kwa Kristo kama Kuhani wetu Mkuu mahali patakatifu pa patakatifu sana, kwa ajili ya utakaso wa patakatifu, kunakoonyeshwa katika Danieli 8:14; kuja kwa Mwana wa Adamu kwa Mzee wa Siku, kama kunavyowasilishwa katika Danieli 7:13; na kuja kwa Bwana katika hekalu Lake, kama kulivyotabiriwa na Malaki, ni maelezo ya tukio lilo hilo; na jambo hili pia linaonyeshwa kwa kuja kwa bwana-arusi harusini, kama ilivyoelezwa na Kristo katika mfano wa wanawali kumi, wa Mathayo 25.” Pambano Kuu, 427.</w:t>
      </w:r>
    </w:p>
    <w:p>
      <w:pPr>
        <w:pStyle w:val="ArticleBody"/>
        <w:jc w:val="left"/>
      </w:pPr>
      <w:r>
        <w:rPr>
          <w:rFonts w:ascii="Times New Roman" w:hAnsi="Times New Roman" w:eastAsia="Times New Roman" w:cs="Times New Roman"/>
        </w:rPr>
        <w:t>Ukupera kw’aminsi 2300 ku wa 22 Ukwakira 1844 kurasubirwamo ku mategeko y’icyumweru. Ibimenyetso 23 biherereye mu bice bitatu bya nyuma by’Ivanjili ya Matayo bigaragaza amaraso y’agaciro akoreshwa mu guhuza Ubumana n’ubumuntu.</w:t>
      </w:r>
    </w:p>
    <w:p>
      <w:pPr>
        <w:pStyle w:val="ArticleScripture"/>
        <w:jc w:val="left"/>
      </w:pPr>
      <w:r>
        <w:rPr>
          <w:rFonts w:ascii="Times New Roman" w:hAnsi="Times New Roman" w:eastAsia="Times New Roman" w:cs="Times New Roman"/>
        </w:rPr>
        <w:t>“Kristo anopindira panzvimbo yomunhu musanctuary iri kudenga kwakakosha kuhurongwa hweruponeso sezvakanga zvakakoshawo rufu Rwake pamuchinjikwa. Norufu Rwake akatanga basa iroro raakazokwira kudenga kuti aripedzise mushure mokumuka Kwake. Tinofanira kupinda nokutenda mukati mechidzitiro, ‘kwakapinda mutangiri nokuda kwedu.’ VaHebheru 6:20. Ikoko chiedza chinobva pamuchinjikwa weKarivhari chinoratidzirwa. Ikoko tingawana kunzwisisa kwakajeka zvikuru kwezvakavanzika zverudzikinuro. Ruponeso rwomunhu rwakaitwa nomutengo usingaperi kudenga; chibayiro chakapiwa chinoenzana nezvinodikanwa zvakafaranuka zvikuru zvomurayiro waMwari wakaputswa. Jesu akazarura nzira inoenda kuchigaro choushe chaBaba, uye kubudikidza nokuyananisa Kwake chishuvo chechokwadi chavose vanouya kwaAri nokutenda chingaiswa pamberi paMwari.” The Great Controversy, 489.</w:t>
      </w:r>
    </w:p>
    <w:p>
      <w:pPr>
        <w:pStyle w:val="ArticleBody"/>
        <w:jc w:val="left"/>
      </w:pPr>
      <w:r>
        <w:rPr>
          <w:rFonts w:ascii="Times New Roman" w:hAnsi="Times New Roman" w:eastAsia="Times New Roman" w:cs="Times New Roman"/>
        </w:rPr>
        <w:t>Chitsauko 23 chaMateo chinosimbisa kutongwa kunouya pamusoro pehupirisita hwenhema. Zvitsauko 26 kusvika 28 ndiwo omega yechitsauko 23. VaRevhi venhema, kumukira kuri kuwedzera kwevakuru vemarudzi muzvizvarwa zvina, kwakabudisa zviratidzo zvenzira muzvitsauko zvitatu zvekupedzisira.</w:t>
      </w:r>
    </w:p>
    <w:p>
      <w:pPr>
        <w:pStyle w:val="ArticleBody"/>
        <w:jc w:val="left"/>
      </w:pPr>
      <w:r>
        <w:rPr>
          <w:rFonts w:ascii="Times New Roman" w:hAnsi="Times New Roman" w:eastAsia="Times New Roman" w:cs="Times New Roman"/>
        </w:rPr>
        <w:t>Chapta ya makumi maviri neina inoratidza nzira ye “mutsara pamusoro pomutsara” senzvimbo inoshandiswa naKristu, sezvaanoshanda kuparadzwa kweJerusarema kutsanangura zvinhu zviripo, zvinhu zvakambovapo, nezvinhu zvichazovapo.</w:t>
      </w:r>
    </w:p>
    <w:p>
      <w:pPr>
        <w:pStyle w:val="ArticleBody"/>
        <w:jc w:val="left"/>
      </w:pPr>
      <w:r>
        <w:rPr>
          <w:rFonts w:ascii="Times New Roman" w:hAnsi="Times New Roman" w:eastAsia="Times New Roman" w:cs="Times New Roman"/>
        </w:rPr>
        <w:t>Kuparadzwa kweJerusarema muna 70 AD kwakaitika pazuva rimwe chetero regore rakaparadzwa Jerusarema kekutanga naNebhukadhinezari. Kuparadzwa kweJerusarema naNebhukadhinezari kwaiva nhoroondo yakapfuura, uye nhoroondo yaKristu, apo Tito akatora Jerusarema, yakafananidzira kuguma kwenyika. Mateo 24 iri kusimudzira nzira ye “mutsara pamusoro pemutsara,” nokudaro ichiratidza “nzira yekushanda” sechinhu chiri muchapupu chechiprofita.</w:t>
      </w:r>
    </w:p>
    <w:p>
      <w:pPr>
        <w:pStyle w:val="ArticleBody"/>
        <w:jc w:val="left"/>
      </w:pPr>
      <w:r>
        <w:rPr>
          <w:rFonts w:ascii="Times New Roman" w:hAnsi="Times New Roman" w:eastAsia="Times New Roman" w:cs="Times New Roman"/>
        </w:rPr>
        <w:t>Mumutusuko 24 ndimomo Kristu aanozivisa kukosha kwokunzwisisa “chinonyangadza chinoparadza” chakataurwa naDanieri muporofita, kunova ndiko kunzwisisa kwenheyo kwaWilliam Miller, uye chiratidzo chinosimbisa chiono chiri mubhuku raDanieri. Chinomiririrawo kupanduka kweAdventism, sezvo vakaramba kunzwisisa kweMillerite pamusoro pe“zuva nezuva” mubhuku raDanieri, nokudaro vakagovana mukunyengera kwakasimba kunotaurwa muna 2 VaTesaronika chitsauko 2. Chitsauko ichi chinobatana zvakananga naRuka 21, nokudaro chichiratidza Nyamavhuvhu 11, 1840 kusvikira Gumiguru 22, 1844, izvo zvinofananidzira 9/11 kusvikira kumutemo weSvondo. Chinobatanawo ne“nguva dzavaHedheni” dziri muna Ruka 21:24, inova kiyi huru mukuzarura “nguva nomwe” dzaMozisi, panguva imwe cheteyo ichiwiriranawo nokuyera kwetemberi muna Zvakazarurwa 11.</w:t>
      </w:r>
    </w:p>
    <w:p>
      <w:pPr>
        <w:pStyle w:val="ArticleBody"/>
        <w:jc w:val="left"/>
      </w:pPr>
      <w:r>
        <w:rPr>
          <w:rFonts w:ascii="Times New Roman" w:hAnsi="Times New Roman" w:eastAsia="Times New Roman" w:cs="Times New Roman"/>
        </w:rPr>
        <w:t>Kutanga nechitsauko chemakumi maviri nechitatu, chichiteverwa ne24 ne25, uye chigogumiswa nezvitsauko 26 kusvika 27, zvitsauko zvitatu zvine zviratidzo zvemumugwagwa makumi maviri nechitatu, izvo zviri omega kuenda ku alpha yechitsauko chemakumi maviri nechitatu. Chitsauko 26 chakawedzerwa ku27 ne28 chinoenzana na“81,” chinova chiratidzo cheupristi. Pahuchapupu hwezvapupu zvitatu (Genesisi, Mateo naZvakazarurwa) zvitsauko 11 kusvika 22 mutsetse mumwe. Zvitsauko 23 kusvika 28 mutsetse wezvokwadi unotanga na23 uchiguma na23.</w:t>
      </w:r>
    </w:p>
    <w:p>
      <w:pPr>
        <w:pStyle w:val="ArticleBody"/>
        <w:jc w:val="left"/>
      </w:pPr>
      <w:r>
        <w:rPr>
          <w:rFonts w:ascii="Times New Roman" w:hAnsi="Times New Roman" w:eastAsia="Times New Roman" w:cs="Times New Roman"/>
        </w:rPr>
        <w:t>Zvitsauko zvekutanga kusvika pachigumi ndizvo zvekutanga pamitsara mitatu yechiporofita iri mubhuku raMateo. Zvitsauko gumi, zvichiteverwa nezvitsauko gumi nezviviri, zvichizoteverwa nezvitsauko zvitanhatu. Kufemerwa kunotizivisa kuti mabhuku ose eBhaibheri anosangana uye anogumira muna Zvakazarurwa, uye naizvozvo mabhuku ose eBhaibheri anosanganawo uye anogumira muna Mateo. Mateo, sechiso cheshumba yorudzi rwaJudha, anoratidza zviporofita zveMesiya gumi nezviviri zvakasiyana, uye ndima gumi nezviviri idzodzo dzinobudisa zviratidzo zvenzira zvenhoroondo yavaMillerite pamwe chete nezviuru zana namakumi mana nezvina. Sezvo bhuku raZvakazarurwa richitanga nechizaruro chaJesu Kristu, Mateo chitsauko chokutanga chinopa chizaruro chaJesu Kristu chinobatana noupenyu neuchapupu hwaMozisi, nenhoroondo yaAntikristu, panguva imwe chete chichiratidza zvikamu zvitatu zvekereke inokunda sezvinomiririrwa nomuporofita, nomupristi, uye namambo.</w:t>
      </w:r>
    </w:p>
    <w:p>
      <w:pPr>
        <w:pStyle w:val="ArticleBody"/>
        <w:jc w:val="left"/>
      </w:pPr>
      <w:r>
        <w:rPr>
          <w:rFonts w:ascii="Times New Roman" w:hAnsi="Times New Roman" w:eastAsia="Times New Roman" w:cs="Times New Roman"/>
        </w:rPr>
        <w:t>Mateo anovamba nechakazarurwa chaJesu Kristu mukati mechibvumirano chaMwari nevanhu vakasanangurwa. Kubva kuna Abhurahama kusvikira kuna Dhavhidhi kwaiva nezvizvarwa gumi nezvina; kubva kuna Dhavhidhi kusvikira pakutapirwa kuBhabhironi kwaiva nezvizvarwa gumi nezvina; uye kubva kuBhabhironi kusvikira kuna Kristu kunezve zvimwe zvizvarwa gumi nezvina. Dzinza raKristu riri muna Mateo rinowirirana naMozisi, nokuti Mozisi ndiye arfa waKristu, iye omega. Upenyu hwaMozisi hwemakore zana namakumi maviri hunowirirana nemakore zana namakumi maviri enguva yokuedzwa munhoroondo yaNowa. Naizvozvo, chibvumirano chaNowa chakabatana nechibvumirano chevanhu vakasanangurwa. Makore zana namakumi maviri aMozisi anomirira zvikamu zvitatu zvemakore makumi mana zvakaguma naMozisi achiuraya muIjipita pakupera kwemakore makumi mana, uye dangwe, Faro, neuto rake vachiurayiwa pakupera kwenguva yechipiri yemakore makumi mana. Nguva yechipiri yemakore makumi mana yakaguma nokumukira paKadheshi, uye nguva yechitatu yemakore makumi mana yakaguma nokumukira kwechipiri paKadheshi. Mitsara mitatu yose yechiporofita yealpha inogumira paKadheshi, uye mitsara mitatu yechiporofita yedzinza raMateo inogumira pana Dhavhidhi, pakutapirwa kuBhabhironi, uye paMutumwa wechibvumirano.</w:t>
      </w:r>
    </w:p>
    <w:p>
      <w:pPr>
        <w:pStyle w:val="ArticleBody"/>
        <w:jc w:val="left"/>
      </w:pPr>
      <w:r>
        <w:rPr>
          <w:rFonts w:ascii="Times New Roman" w:hAnsi="Times New Roman" w:eastAsia="Times New Roman" w:cs="Times New Roman"/>
        </w:rPr>
        <w:t>Apha ya Moshe inapolinganishwa na omega ya Kristo, kuna mashahidi sita wa Kadeshi, nayo ni 1863 na sheria ya Jumapili. Nasaba ya Mathayo inamweka mfalme Daudi katika Kadeshi, mahali ambapo Uadventista ulioasi huchukuliwa kwenda Babeli, Kristo anapothibitisha agano pamoja na wale mia moja na arobaini na nne elfu. Kwa kumweka Daudi katika sheria ya Jumapili, shahidi wa pili wa Daudi huanzishwa, huku Daudi akiwa mmoja wa wawakilishi watatu wa kibinadamu walioanza kuhudumu walipokuwa na umri wa miaka thelathini. Kristo, Daudi, Yosefu, na Ezekieli wote walianza kazi yao wakiwa na umri wa miaka thelathini. Kwa pamoja, hao wanne wenye umri wa miaka thelathini walioanza kuhudumu wanawakilisha muungano wa Uungu na ubinadamu, wakati kanisa linalopigana linapogeuzwa kuwa kanisa linaloshinda. Kanisa hilo linajumuisha nabii, kuhani, na mfalme. Mgeuzo huo huwekwa alama katika sheria ya Jumapili, ambayo pia ni Kadeshi; kwa hiyo Daudi katika nasaba ya Mathayo analingana na Daudi wa umri wa miaka thelathini.</w:t>
      </w:r>
    </w:p>
    <w:p>
      <w:pPr>
        <w:pStyle w:val="ArticleBody"/>
        <w:jc w:val="left"/>
      </w:pPr>
      <w:r>
        <w:rPr>
          <w:rFonts w:ascii="Times New Roman" w:hAnsi="Times New Roman" w:eastAsia="Times New Roman" w:cs="Times New Roman"/>
        </w:rPr>
        <w:t>Miaka thelathini ya maandalizi inawiana na miaka mia nne na thelathini ya agano la Ibrahimu, na pia na umri wa kuhani na miaka 1290 ya Danieli 12:11. Katika makala inayofuata tutazingatia kila mmoja wa unabii huo kumi na miwili wa Kimasihi ndani ya kitabu cha Mathayo. Kwanza tunatambua mistari mitatu ya kiunabii ndani ya Mathayo; sura ya kwanza hadi ya kumi, ikifuatiwa na sura ya kumi na moja hadi ya ishirini na mbili, kisha ya ishirini na tatu hadi ya ishirini na nane.</w:t>
      </w:r>
    </w:p>
    <w:p>
      <w:pPr>
        <w:pStyle w:val="ArticleScripture"/>
        <w:jc w:val="left"/>
      </w:pPr>
      <w:r>
        <w:rPr>
          <w:rFonts w:ascii="Times New Roman" w:hAnsi="Times New Roman" w:eastAsia="Times New Roman" w:cs="Times New Roman"/>
        </w:rPr>
        <w:t>“Kwe nguva yakati pashure pekuora mwoyo kwa1844, ini ndakabatawo, pamwe chete neboka reAdvent, kuti musuwo wetsitsi wakanga wavharwa nokusingaperi panguva iyoyo kunyika. Chinzvimbo ichi chakatorwa ndisati ndapiwa chiratidzo changu chokutanga. Chiedza chandakapihwa naMwari ndicho chakagadzirisa kukanganisa kwedu, chikagonesa isu kuona chimiro chechokwadi.”</w:t>
      </w:r>
    </w:p>
    <w:p>
      <w:pPr>
        <w:pStyle w:val="ArticleScripture"/>
        <w:jc w:val="left"/>
      </w:pPr>
      <w:r>
        <w:rPr>
          <w:rFonts w:ascii="Times New Roman" w:hAnsi="Times New Roman" w:eastAsia="Times New Roman" w:cs="Times New Roman"/>
        </w:rPr>
        <w:t>“Ndzi ha ri mupfumeli eka dyondzo ya nyangwa lowu pfariweke, kambe ku nga ri hi nhlamuselo leyi hina eku sunguleni a hi tirhisa rito rero ha yona kumbe leyi ri tirhisiwaka ha yona hi vakaneti va mina.</w:t>
      </w:r>
    </w:p>
    <w:p>
      <w:pPr>
        <w:pStyle w:val="ArticleScripture"/>
        <w:jc w:val="left"/>
      </w:pPr>
      <w:r>
        <w:rPr>
          <w:rFonts w:ascii="Times New Roman" w:hAnsi="Times New Roman" w:eastAsia="Times New Roman" w:cs="Times New Roman"/>
        </w:rPr>
        <w:t>“Paivepo nomukova wakavharwa mumazuva aNoa. Panguva iyoyo kwakava nekubviswa kweMweya waMwari kubva kurudzi rwakatadza rwakaparara mumvura dzeMafashamo. Mwari pachavo ndivo vakapa Noa shoko remukova wakavharwa vachiti: ‘Mweya wangu haangarambi achirwa nomunhu nokusingaperi, nokuti iyewo inyama; asi mazuva ake achava zana namakore makumi maviri’ (Genesisi 6:3).”</w:t>
      </w:r>
    </w:p>
    <w:p>
      <w:pPr>
        <w:pStyle w:val="ArticleScripture"/>
        <w:jc w:val="left"/>
      </w:pPr>
      <w:r>
        <w:rPr>
          <w:rFonts w:ascii="Times New Roman" w:hAnsi="Times New Roman" w:eastAsia="Times New Roman" w:cs="Times New Roman"/>
        </w:rPr>
        <w:t>“Pamasiku aAbrahama pakanga pane suo rakanga ravharwa. Ngoni dzakarega kukumbirira vagari veSodhoma, uye vose kunze kwaRoti, nomukadzi wake navanasikana vake vaviri, vakaparadzwa nomoto wakatumwa uchibva kudenga.</w:t>
      </w:r>
    </w:p>
    <w:p>
      <w:pPr>
        <w:pStyle w:val="ArticleScripture"/>
        <w:jc w:val="left"/>
      </w:pPr>
      <w:r>
        <w:rPr>
          <w:rFonts w:ascii="Times New Roman" w:hAnsi="Times New Roman" w:eastAsia="Times New Roman" w:cs="Times New Roman"/>
        </w:rPr>
        <w:t>“Pakaiva nomu katuba ena gauna i Karisito. E tukuna na Luve ni Kalou vei ira na Jiu sega ni vakabauta ena nodra i tabatamata oya, ‘Sa biu tu vei kemuni na nomuni vale me lala’ (Maciu 23:38).”</w:t>
      </w:r>
    </w:p>
    <w:p>
      <w:pPr>
        <w:pStyle w:val="ArticleScripture"/>
        <w:jc w:val="left"/>
      </w:pPr>
      <w:r>
        <w:rPr>
          <w:rFonts w:ascii="Times New Roman" w:hAnsi="Times New Roman" w:eastAsia="Times New Roman" w:cs="Times New Roman"/>
        </w:rPr>
        <w:t>“</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ਧਾਰਾ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ਨਿਹਾਰਦਿਆਂ</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ਅਨੰਤ</w:t>
      </w:r>
      <w:r>
        <w:rPr>
          <w:rFonts w:ascii="Times New Roman" w:hAnsi="Times New Roman" w:eastAsia="Times New Roman" w:cs="Times New Roman"/>
        </w:rPr>
        <w:t xml:space="preserve"> </w:t>
      </w:r>
      <w:r>
        <w:rPr>
          <w:rFonts w:ascii="Nirmala UI" w:hAnsi="Nirmala UI" w:eastAsia="Nirmala UI" w:cs="Nirmala UI"/>
        </w:rPr>
        <w:t>ਸ਼ਕਤੀ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ਯੂਹੰਨਾ</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ਘੋਸ਼ਣਾ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ਦਾਊਦ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ਕੁੰਜੀ</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ਖੋਲ੍ਹਦਾ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ਖੋਲ੍ਹ</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3:7)</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kombisiwe embonweni, naswona ndza ha pfumela leswaku a ku ri ni nyangwa lowu pfalekeke hi 1844. Hinkwavo lava voneke ku vonakala ka mahungu ya ntsumi yo sungula ni ya vumbirhi, kutani va ala ku vonakala koloko, va siyiwile emunyameni. Kutani lava amukeleke kona, va tlhela va amukela Moya lowo Kwetsima loyi a a ri kona eka ku twarisiwa ka rungula leri humaka etilweni, naswona lava endzhaku va landzuleke ripfumelo ra vona va tlhela va vula leswaku leswi va swi kumeke a ku ri ku xisiwa, hi sweswo va ale Moya wa Xikwembu, kutani a nga ha tlhela a va kombelela.”</w:t>
      </w:r>
    </w:p>
    <w:p>
      <w:pPr>
        <w:pStyle w:val="ArticleScripture"/>
        <w:jc w:val="left"/>
      </w:pPr>
      <w:r>
        <w:rPr>
          <w:rFonts w:ascii="Times New Roman" w:hAnsi="Times New Roman" w:eastAsia="Times New Roman" w:cs="Times New Roman"/>
        </w:rPr>
        <w:t>“Avo vasina kuona chiedza, vakanga vasina mhosva yokuchiramba. Waingova boka chete rakanga razvidza chiedza chakabva kudenga iro Mweya waMwari waakanga asingachagoni kusvika kwariri. Uye boka iri raisanganisira, sezvandakambotaura, vose vakanga varamba kugamuchira shoko parakaratidzwa kwavari, uyewo avo vakanga varigamuchira, asi vakazozoramba kutenda kwavo pashure. Ava vaigona kuva nechimiro chokunamata, uye vachizviti vateveri vaKristu; asi sezvo vakanga vasina kubatana kupenyu naMwari, vaizotorwa nhapwa nokunyengera kwaSatani. Mapoka maviri aya ndiwo anoratidzwa muchiratidzo—avo vakataura kuti chiedza chavakanga vatevera chaiva kunyengera, navakaipa venyika avo, sezvo vakanga varamba chiedza, vakanga varambwa naMwari. Hapana panotaurwa pamusoro paavo vakanga vasina kuona chiedza, uye naizvozvo vakanga vasina mhosva yokuchiramba.” Selected Messages, bhuku 1, 62, 63.</w:t>
      </w:r>
    </w:p>
    <w:p>
      <w:pPr>
        <w:pStyle w:val="ArticleScripture"/>
        <w:jc w:val="left"/>
      </w:pPr>
      <w:r>
        <w:rPr>
          <w:rFonts w:ascii="Times New Roman" w:hAnsi="Times New Roman" w:eastAsia="Times New Roman" w:cs="Times New Roman"/>
        </w:rPr>
        <w:t>“Avo ndivo vanotevera Jesu nokutenda mubasa guru rokuyananisa vanogamuchira zvibereko zvokureverera kwake pachinzvimbo chavo, asi avo vanoramba chiedza chinoratidza basa iri rokushumira havabatsirwi naro. VaJudha vakaramba chiedza chavakapiwa pakuuya kwaKristu kwokutanga, uye vakaramba kutenda kwaari soMuponesi wenyika, vakanga vasingagoni kugamuchira ruregerero kubudikidza naye. Jesu paakapinda, pakukwira kwake kudenga, neropa rake amene munzvimbo tsvene yokudenga kuti adururire pamusoro pavadzidzi vake maropafadzo okureverera kwake, vaJudha vakasiyiwa murima guru kuti varambe vachiita zvibayiro zvavo nezvipiriso zvavo zvisina maturo. Kushumira kwemifananidzo nemimvuri kwakanga kwaguma. Musuo uyo vanhu vaimbowana nawo nzira yokusvika kuna Mwari wakanga usisina kuvhurika. VaJudha vakanga varamba kumutsvaka nenzira chete yaaigona panguva iyoyo kuwanikwa nayo, kubudikidza nokushumira munzvimbo tsvene yokudenga. Naizvozvo havana kuwana kudyidzana naMwari. Kwavari musuo wakanga wakavharwa. Vakanga vasina ruzivo pamusoro paKristu sechibayiro chechokwadi uye somurevereri oga pamberi paMwari; naizvozvo vakanga vasingagoni kugamuchira zvibereko zvokureverera kwake.”</w:t>
      </w:r>
    </w:p>
    <w:p>
      <w:pPr>
        <w:pStyle w:val="ArticleScripture"/>
        <w:jc w:val="left"/>
      </w:pPr>
      <w:r>
        <w:rPr>
          <w:rFonts w:ascii="Times New Roman" w:hAnsi="Times New Roman" w:eastAsia="Times New Roman" w:cs="Times New Roman"/>
        </w:rPr>
        <w:t>“Mamiriro evaJudha vasingatendi anoratidza mamiriro evaya vasina hanya uye vasingatendi pakati peavo vanozviti maKristu, avo vanosarudza kusaziva basa roMuprista wedu Mukuru ane nyasha. Muushumiri hwomufananidzo, apo muprista mukuru aipinda muNzvimbo Tsvene-tsvene, vaIsraeri vose vaifanira kuungana vakapoteredza nzvimbo tsvene uye nenzira yakakomba zvikuru kuzvininipisa pamberi paMwari, kuti vagamuchire kuregererwa kwezvivi zvavo uye varege kubviswa paungano. Zvino zvakanyanya sei kukosha pazuva iri rokuyananisa rechokwadi kuti tinzwisise basa roMuprista wedu Mukuru uye tizive mabasa atinotarisirwa kuita.”</w:t>
      </w:r>
    </w:p>
    <w:p>
      <w:pPr>
        <w:pStyle w:val="ArticleScripture"/>
        <w:jc w:val="left"/>
      </w:pPr>
      <w:r>
        <w:rPr>
          <w:rFonts w:ascii="Times New Roman" w:hAnsi="Times New Roman" w:eastAsia="Times New Roman" w:cs="Times New Roman"/>
        </w:rPr>
        <w:t>“Vanhu havagoni, vasingarohwi nazvo, kuramba yambiro inotumirwa naMwari netsitsi kwaari. Mazuva aNoa, shoko rakabva kudenga rakatumirwa kunyika, uye ruponeso rwavo rwakanga rwakatsamira pamabatiro avakaita shoko iroro. Nokuti vakaramba yambiro yacho, Mweya waMwari wakabviswa parudzi rwakatadza, uye vakaparara mumvura dzeMafashamo. Panguva yaAbhurahama, tsitsi dzakarega kukumbirira vagari veSodhoma vaiva nemhosva, uye vose kunze kwaRoti nomukadzi wake nevanasikana vake vaviri vakapedzwa nomoto wakaburuka kubva kudenga. Saizvozvowo mumazuva aKristu. Mwanakomana waMwari akati kuvaJudha vasingatendi vezera iroro: ‘Imba yenyu yasiiwa kwamuri iri dongo.’ Mateo 23:38. Achitarisa kumazuva okupedzisira, Simba rimwe chetero risingaperi rinotaura pamusoro paavo ‘vasina kugamuchira rudo rwechokwadi, kuti vaponeswe,’ richiti: ‘Nokuda kweizvi Mwari achavatumira kurasika kune simba, kuti vatende nhema; kuti vose varangwe vasina kutenda chokwadi, asi vakafarira kusarurama.’ 2 VaTesaronika 2:10–12. Sezvavanoramba dzidziso dzeshoko rake, Mwari anobvisa Mweya wake uye anovasiya kumanyepo avanoda.”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 Kereke yeLaodisia yeSeventh-day Adventist - Nhamba Makumi Maviri neNhanhatu</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