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Afar</w:t>
      </w:r>
    </w:p>
    <w:p>
      <w:pPr>
        <w:pStyle w:val="ArticleSubtitle"/>
        <w:jc w:val="left"/>
      </w:pPr>
      <w:r>
        <w:rPr>
          <w:rFonts w:ascii="Arial" w:hAnsi="Arial" w:eastAsia="Arial" w:cs="Arial"/>
        </w:rPr>
        <w:t>Muujinta Xeerka Nebinimada: Fahamka Xukunnada Baadhista iyo Fulinta ee Maalmaha Ugu Dambeeya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Waxaannu hirgelinaynaa xeerka nebiyadeed ee uu aqoonsaday Libaaxa qabiilka Yahuudah shaqadiisii uu ku furayay lixda aayadood ee ugu dambeeya ee Daanyeel kow iyo toban, wakhtiga dhammaadka, sannadkii 1989, markii Midowgii Soofiyeeti lagu xaaqay isbahaysi qarsoon oo u dhexeeyay Ronald Reagan iyo baadariga Rooma. Waxaannu muujinnay in adeegsiyada saddexleyda ah ee Rooma iyo dhicitaankii Baabuloon ay aqoonsanayaan naagta iyo bahalka ay fuushan tahay oo ay ku taliso ee Muujintii toddoba iyo toban.</w:t>
      </w:r>
    </w:p>
    <w:p>
      <w:pPr>
        <w:pStyle w:val="ArticleBody"/>
        <w:jc w:val="left"/>
      </w:pPr>
      <w:r>
        <w:rPr>
          <w:rFonts w:ascii="Times New Roman" w:hAnsi="Times New Roman" w:eastAsia="Times New Roman" w:cs="Times New Roman"/>
        </w:rPr>
        <w:t>Sawirka naagta iyo bahalka ee ku qoran cutubyada toddoba iyo tobnaad iyo siddeed iyo tobnaad waxay tilmaamayaan xukunka tartiib-tartiibka ah ee Ilaah ku soo dejinayo Baabuloon-ta Casriga ah, kaas oo ka bilaabma sharciga Axadda ee dhawaan imanaya oo sii jira ilaa Miikaa’iil istaago oo fursadda tijaabada aadanuhu xidhanto. Wakhtigaas wuxuu calaamad u yahay qaybta koowaad ee Xukunka Fulineed ee Ilaah, kaas oo lagu dhammeeyo iyada oo ay ku dhex qasan tahay naxariistiisu. Dabadeedna toddobada belaayo ee ugu dambaysa, wax naxariis ah kuma dhex qasna xukunnadiisa. Labadan tallaabo ayaa sidoo kale laga dheehan karaa Xukunka Baaritaanka, kaas oo bilaabmay Oktoobar 22, 1844. Xukunka baaritaanku wuxuu ku bilaabmay baaritaanka iyo xukunka kuwii dhintay, waxaana Sebtembar 11, 2001, bilaabmay xukunka baaritaanka ee kuwa nool.</w:t>
      </w:r>
    </w:p>
    <w:p>
      <w:pPr>
        <w:pStyle w:val="ArticleBody"/>
        <w:jc w:val="left"/>
      </w:pPr>
      <w:r>
        <w:rPr>
          <w:rFonts w:ascii="Times New Roman" w:hAnsi="Times New Roman" w:eastAsia="Times New Roman" w:cs="Times New Roman"/>
        </w:rPr>
        <w:t>Xukunka kuwa nooluhu waxa ay sidoo kale u qaybsantaa laba xilli, kii ugu horreeyeyna waxa uu bilaabmay Sebtembar 11, 2001, iyadoo la bilaabay baadhitaanka iyo xukunka kuwa musharraxiinta u ah inay ka mid noqdaan boqol iyo afar iyo afartan kun, waayo xukunku wuxuu ka bilaabmaa guriga Ilaah. Xukunkii baadhitaanka ee kuwii dhintay waxa keliya lagu fuliyey kuwa magacyadoodu mar uun noloshooda lagu qoray kitaabka nolosha. Magacyadii kuwii dhintay ee la qoray oo la diiwaangeliyey ayaa markaas lala barbar dhigay kitaabka dembiyada. Haddii ay lahaayeen dembiyo aan la qiran, magacyadooda waa laga tirtirayey kitaabka nolosha. Xukunka baadhitaanka ee kuwa nool waxa lagu tilmaamaa inuu ka bilaabmayo guriga Ilaah, halka aan loo baahnayn tilmaam noocaas ah xukunka baadhitaanka ee kuwii dhintay.</w:t>
      </w:r>
    </w:p>
    <w:p>
      <w:pPr>
        <w:pStyle w:val="ArticleBody"/>
        <w:jc w:val="left"/>
      </w:pPr>
      <w:r>
        <w:rPr>
          <w:rFonts w:ascii="Times New Roman" w:hAnsi="Times New Roman" w:eastAsia="Times New Roman" w:cs="Times New Roman"/>
        </w:rPr>
        <w:t>Baadhista baaritaanka ah ee kuwa nool, Erayga Ilaah si taxaddar leh ayuu u caddeeyey in xukunkaas, inta lagu jiro wakhtiga shaabadaynta ee boqol iyo afar iyo afartan kun, uu ka bilaabmay Yeruusaalem, taas oo ah kiniisadda Ilaah. Baybalku wuxuu bixiyaa markhaati labaad oo toos ah oo xaqiiqdan caddaynaya.</w:t>
      </w:r>
    </w:p>
    <w:p>
      <w:pPr>
        <w:pStyle w:val="ArticleScripture"/>
        <w:jc w:val="left"/>
      </w:pPr>
      <w:r>
        <w:rPr>
          <w:rFonts w:ascii="Times New Roman" w:hAnsi="Times New Roman" w:eastAsia="Times New Roman" w:cs="Times New Roman"/>
        </w:rPr>
        <w:t>Waayo, wakhtigu waa yimid in xukunku ka bilaabmo guriga Ilaah; oo haddii uu innaga marka hore ka bilaabmo, maxay dambayntu ahaan doontaa kuwa aan addeecin injiilka Ilaah? 1 Butros 4:17.</w:t>
      </w:r>
    </w:p>
    <w:p>
      <w:pPr>
        <w:pStyle w:val="ArticleBody"/>
        <w:jc w:val="left"/>
      </w:pPr>
      <w:r>
        <w:rPr>
          <w:rFonts w:ascii="Times New Roman" w:hAnsi="Times New Roman" w:eastAsia="Times New Roman" w:cs="Times New Roman"/>
        </w:rPr>
        <w:t>Xukunka kuwa nooluhu waxay ka bilaabataa Yeruusaalem, guriga Ilaah, waxaana jira wakhti cayiman oo xukunkaasu ka bilaabmo. Xukunka kuwa nooluhu wuxuu Yeruusaalem ka bilaabmaa marka weelkhadleyda qoraagu dhex maro Yeruusaalem oo uu calaamad saaro ragga iyo dumarka ka taaha oo ka ooya karaahiyooyinka lagu sameeyo kiniisadda iyo weliba dalka.</w:t>
      </w:r>
    </w:p>
    <w:p>
      <w:pPr>
        <w:pStyle w:val="ArticleBody"/>
        <w:jc w:val="left"/>
      </w:pPr>
      <w:r>
        <w:rPr>
          <w:rFonts w:ascii="Times New Roman" w:hAnsi="Times New Roman" w:eastAsia="Times New Roman" w:cs="Times New Roman"/>
        </w:rPr>
        <w:t>Kooxda aan addeecin injiilka waxaa lagu aqoonsaday Muujintii cutubka toddobaad iyadoo loo dhigayo ka soo horjeedka boqol iyo afartan iyo afar kun, halkaas oo Yooxanaa ku aqoonsanayo inay yihiin dadkii badnaa ee tirada weyn. Dadkii badnaa ee tirada weynu waxay matalaan koox nafaha nool ah oo la xukumo inta lagu jiro xilliga xukunka kuwa nool, kuwaas oo aan si buuxda u addeecin sharciga Ilaah, waayo waxay caabudayeen maalinta qorraxda ee baadariga. Marka sharciga Axadda ee dhowaan imanaya laga hirgeliyo Maraykanka, kuwa lagu shaabadeeyey malaa’igta haysata qalin-khadeedka qoraaga ee ku xusan Yexesqeel cutubka sagaalaad, taas oo sidoo kale ah shaabadaynta Muujintii cutubka toddobaad, ayaa loo sarraysiin doonaa sidii calan. Markaas kuwa hadda aan addeecayn injiilka waxaa lagula xisaabtami doonaa Sabtida maalinta toddobaad.</w:t>
      </w:r>
    </w:p>
    <w:p>
      <w:pPr>
        <w:pStyle w:val="ArticleScripture"/>
        <w:jc w:val="left"/>
      </w:pPr>
      <w:r>
        <w:rPr>
          <w:rFonts w:ascii="Times New Roman" w:hAnsi="Times New Roman" w:eastAsia="Times New Roman" w:cs="Times New Roman"/>
        </w:rPr>
        <w:t>“Laakiin Masiixiyiintii jiilashii hore waxay dhawri jireen Axadda, iyagoo u malaynaya in sidaas ay ku dhawrayaan Sabtidii Kitaabka Quduuska ah; oo haddana waxaa haatan kaniisad kasta ku jira Masiixiyiin run ah, xataa iyada oo aan laga reebin wadaagga Kaatooligga Roomaanka, kuwaas oo si daacad ah u rumaysan in Axaddu tahay Sabtida Ilaah u doortay. Ilaahna wuu aqbalaa daacadnimada ujeeddadooda iyo toosnaantooda hortiisa. Laakiin marka dhawridda Axadda lagu khasbo sharci, oo dunidana lagu iftiimiyo waajibka Sabtida runta ah, markaas ku alla kii jebiya amarka Ilaah si uu u addeeco qaanuun aan lahayn amar ka sarreeya kan Rooma, wuxuu sidaas ku maamuusayaa baabtinimada Roomaanka in ka badan Ilaah. Wuxuu maamuus u hayaa Rooma iyo awoodda ku khasbaysa hay’adda ay Rooma dejisay. Wuxuu caabudayaa bahalkii iyo sanamkiisii. Markaas, sida dadku u diidaan hay’adda uu Ilaah ku sheegay inay tahay calaamadda amarkiisa, oo beddelkeedana ay maamuusaan ta ay Rooma u dooratay inay noqoto astaanta sarreynta iyada, waxay sidaas ku aqbalayaan calaamadda daacadnimada Rooma—‘sumadda bahalka.’ Oo arrintu ma aha ilaa markii qodobkani si cad loo hor dhigo dadka, oo loo keeno inay kala doortaan amarrada Ilaah iyo amarrada dadka, in kuwa ku sii socda xadgudubka ay heli doonaan ‘sumadda bahalka.’” Murankii Weynaa, 449.</w:t>
      </w:r>
    </w:p>
    <w:p>
      <w:pPr>
        <w:pStyle w:val="ArticleBody"/>
        <w:jc w:val="left"/>
      </w:pPr>
      <w:r>
        <w:rPr>
          <w:rFonts w:ascii="Times New Roman" w:hAnsi="Times New Roman" w:eastAsia="Times New Roman" w:cs="Times New Roman"/>
        </w:rPr>
        <w:t>Calaamadda kuwa la shaabadeeyey waa kan ugu yeedha kuwa aan injiilka adeecin inay addeecaan.</w:t>
      </w:r>
    </w:p>
    <w:p>
      <w:pPr>
        <w:pStyle w:val="ArticleScripture"/>
        <w:jc w:val="left"/>
      </w:pPr>
      <w:r>
        <w:rPr>
          <w:rFonts w:ascii="Times New Roman" w:hAnsi="Times New Roman" w:eastAsia="Times New Roman" w:cs="Times New Roman"/>
        </w:rPr>
        <w:t>Oo maalintaas waxaa jiri doona xididkii Yesay, kaasoo u istaagi doona calan dadyowga; isaga ayay quruumaha aan Yuhuudda ahayn doondooni doonaan; nasashadiisuna waxay ahaan doontaa mid ammaan badan. Oo maalintaas waxaa dhici doonta in Rabbigu mar labaad gacantiisa u fidin doono inuu soo ceshado kuwa hadhay ee dadkiisa, kuwaas oo ka hadhi doona Ashuur, iyo Masar, iyo Pathros, iyo Kuush, iyo Ceelaam, iyo Shincaar, iyo Xamaad, iyo jasiiradaha badda. Oo wuxuu quruumaha u taagi doonaa calan, oo wuxuu soo ururin doonaa kuwa la masaafuriyey ee reer binu Israa’iil, oo wuxuu isu keeni doonaa kuwa kala firidhsan ee reer Yahuudah afarta geesood ee dhulka. Ishacyaah 11:10–12.</w:t>
      </w:r>
    </w:p>
    <w:p>
      <w:pPr>
        <w:pStyle w:val="ArticleBody"/>
        <w:jc w:val="left"/>
      </w:pPr>
      <w:r>
        <w:rPr>
          <w:rFonts w:ascii="Times New Roman" w:hAnsi="Times New Roman" w:eastAsia="Times New Roman" w:cs="Times New Roman"/>
        </w:rPr>
        <w:t>Kuwa aan hadda aan addeecin injiilka waxaa lagu xukumi doonaa iyagoo nool, hase ahaatee xukunkoodu waa inuu ka dambeeyo xukunka baaritaanka ee kuwa nool oo ah boqol iyo afar iyo afartan kun, waayo waxaa lagu digi karaa oo keliya markay arkaan rag iyo dumar leh shaabadda Ilaah intii lagu jiray qalalaasaha sharciga Axadda ee dhowaan imanaya.</w:t>
      </w:r>
    </w:p>
    <w:p>
      <w:pPr>
        <w:pStyle w:val="ArticleScripture"/>
        <w:jc w:val="left"/>
      </w:pPr>
      <w:r>
        <w:rPr>
          <w:rFonts w:ascii="Times New Roman" w:hAnsi="Times New Roman" w:eastAsia="Times New Roman" w:cs="Times New Roman"/>
        </w:rPr>
        <w:t>“Shaqada Ruuxa Quduuska ahu waa inuu dunida ku qanciyo dembi, xaqnimo, iyo xukun. Dunida waxaa loo digi karaa oo keliya marka ay aragto kuwa runta rumaysan oo runta quduus lagaga dhigay, kuna dhaqmaya mabaadi’ sarreeya oo quduus ah, iyagoo si heer sare oo kor loo qaaday ku muujinaya khadka kala soocidda u dhexeeya kuwa xajiya amarrada Ilaah iyo kuwa cagahooda ku tumanaya. Quduus ka dhigista Ruuxu waxay calaamad u noqotaa farqiga u dhexeeya kuwa leh shaabadda Ilaah iyo kuwa xajiya maalin nasasho been abuur ah. Marka imtixaanku yimaado, si cad baa loo muujin doonaa waxa calaamadda bahalku tahay. Waa xajinta Axadda. Kuwa, markay runta maqleen dabadeed, haddana sii wada inay maalintan u tixgeliyaan quduus, waxay xanbaarsan yihiin saxeexa ninka dembiga, kaas oo ku fikiray inuu beddelo wakhtiyada iyo sharciyada.” Bible Training School, December 1, 1903.</w:t>
      </w:r>
    </w:p>
    <w:p>
      <w:pPr>
        <w:pStyle w:val="ArticleBody"/>
        <w:jc w:val="left"/>
      </w:pPr>
      <w:r>
        <w:rPr>
          <w:rFonts w:ascii="Times New Roman" w:hAnsi="Times New Roman" w:eastAsia="Times New Roman" w:cs="Times New Roman"/>
        </w:rPr>
        <w:t>Xukunka fulinta ah, oo ah meesha lagu dhammaystiro shaqada Eliyaahii saddexaad, wuxuu ka bilaabmaa sharciga Axadda ee dhowaan imanaya. Waa laba xilli oo waqti ah; xilliga koowaad xukummada Ilaah waxay ku qasmaan naxariis kuwa aan hadda addeecin injiilka, dabadeedna waxaa ku xiga toddobada belaayo ee ugu dambaysa oo la daadsho iyada oo aan naxariis jirin.</w:t>
      </w:r>
    </w:p>
    <w:p>
      <w:pPr>
        <w:pStyle w:val="ArticleScripture"/>
        <w:jc w:val="left"/>
      </w:pPr>
      <w:r>
        <w:rPr>
          <w:rFonts w:ascii="Times New Roman" w:hAnsi="Times New Roman" w:eastAsia="Times New Roman" w:cs="Times New Roman"/>
        </w:rPr>
        <w:t>“Waqtiga tijaabadu sii socon maayo wax badan. Hadda Ilaah wuxuu ka qaadayaa gacantiisii xannibaysay dhulka. Muddo dheer ayuu ragga iyo dumarka kula hadlayey adeegga Ruuxiisa Quduuska ah; laakiin iyagu dan kama gelin baaqa. Hadda wuxuu kula hadlayaa dadkiisa, iyo dunidaba, xukunnadiisa. Waqtiga xukunnadani waa waqti naxariis u ah kuwa aan weli helin fursad ay ku bartaan waxa runta ahi tahay. Rabbigu si naxariis leh ayuu iyaga u eegi doonaa. Qalbigiisa naxariistu way taabatay; gacantiisuna weli way fidsan tahay inay badbaadiso. Tiro aad u badan ayaa lagu soo dhoweyn doonaa xerada badbaadada, kuwaas oo maalmahan ugu dambeeya markii ugu horraysay maqli doona runta.” Review and Herald, November 22, 1906.</w:t>
      </w:r>
    </w:p>
    <w:p>
      <w:pPr>
        <w:pStyle w:val="ArticleBody"/>
        <w:jc w:val="left"/>
      </w:pPr>
      <w:r>
        <w:rPr>
          <w:rFonts w:ascii="Times New Roman" w:hAnsi="Times New Roman" w:eastAsia="Times New Roman" w:cs="Times New Roman"/>
        </w:rPr>
        <w:t>Kuwa aan injiilka addeecin waa “ido kale” oo Ciise ballanqaaday inuu u yeedhi doono, waxayna maqli doonaan codkiisa markuu u yeedho.</w:t>
      </w:r>
    </w:p>
    <w:p>
      <w:pPr>
        <w:pStyle w:val="ArticleScripture"/>
        <w:jc w:val="left"/>
      </w:pPr>
      <w:r>
        <w:rPr>
          <w:rFonts w:ascii="Times New Roman" w:hAnsi="Times New Roman" w:eastAsia="Times New Roman" w:cs="Times New Roman"/>
        </w:rPr>
        <w:t>Waxaan leeyahay ido kale oo aan xaynkan ka mid ahayn; kuwaasana waa inaan keenaa, oo codkaygay maqli doonaan; oo waxaa jiri doona hal xayn iyo hal adhijir. Yooxanaa 10:16.</w:t>
      </w:r>
    </w:p>
    <w:p>
      <w:pPr>
        <w:pStyle w:val="ArticleBody"/>
        <w:jc w:val="left"/>
      </w:pPr>
      <w:r>
        <w:rPr>
          <w:rFonts w:ascii="Times New Roman" w:hAnsi="Times New Roman" w:eastAsia="Times New Roman" w:cs="Times New Roman"/>
        </w:rPr>
        <w:t>“Codka” ay maqlaan waa “codkii” labaad ee Muujintii cutubka siddeed iyo tobnaad, kaas oo si weyn u qayliya marka sharciga Axadda ee dhowaan imanaya la soo saaro, markaas oo xukunka dhillada weyn labanlaabmo, waayo iyadu waxay buuxisay koobkii dembigeeda ee fursadda tijaabada.</w:t>
      </w:r>
    </w:p>
    <w:p>
      <w:pPr>
        <w:pStyle w:val="ArticleScripture"/>
        <w:jc w:val="left"/>
      </w:pPr>
      <w:r>
        <w:rPr>
          <w:rFonts w:ascii="Times New Roman" w:hAnsi="Times New Roman" w:eastAsia="Times New Roman" w:cs="Times New Roman"/>
        </w:rPr>
        <w:t>Nabigu wuxuu leeyahay, “Waxaan arkay malaa’ig kale oo samada ka soo degaysa, iyadoo leh amar weyn; oo dhulkuna wuxuu ka iftiimay ammaanteeda. Oo si xoog leh bay cod weyn ugu qaylisay, iyadoo leh, Baabuloon tii weynayd waa dhacday, waa dhacday, oo waxay noqotay hoygii jinniyada” (Muujintii 18:1, 2). Tanu waa isla farriintii uu malaa’igtii labaad bixiyey. Baabuloon waa dhacday, “waayo, iyadu quruumaha oo dhan waxay ka cabbisay khamrigii cadhada sinooyinkeeda” (Muujintii 14:8). Waa maxay khamrigaasu?—Waa cilmigeeda beenta ah. Waxay dunida siisay sabti been ah meeshii Sabtidii amarka afraad, waxayna ku celcelisay beentii Shayddaanku markii ugu horraysay ugu sheegay Xaawo Ceeden dhexdeeda—aan-dhimashada dabiiciga ah ee nafta. Khaladaad badan oo la mid ah ayay meel fog iyo meel dhow ku faafisay, iyadoo “amarrada dadka u dhigaysa inay yihiin cilmiyo” (Matayos 15:9).</w:t>
      </w:r>
    </w:p>
    <w:p>
      <w:pPr>
        <w:pStyle w:val="ArticleScripture"/>
        <w:jc w:val="left"/>
      </w:pPr>
      <w:r>
        <w:rPr>
          <w:rFonts w:ascii="Times New Roman" w:hAnsi="Times New Roman" w:eastAsia="Times New Roman" w:cs="Times New Roman"/>
        </w:rPr>
        <w:t>“Markii Ciise bilaabay adeeggiisii dadweynaha, wuxuu macbudka ka nadiifiyey nijaasayntii quduus-darrada ahayd. Falalkii ugu dambeeyey ee adeeggiisa waxaa ka mid ahaa nadiifintii labaad ee macbudka. Sidaas oo kale, hawsha ugu dambaysa ee digniinta dunida, laba baaq oo kala duwan ayaa loo diraa kaniisadaha. Fariinta malaa’igta labaad waa, ‘Baabuloon waa dhacday, waa dhacday, magaaladii weynayd, maxaa yeelay waxay quruumaha oo dhan ka waraabisay khamriga cadhada sinooyinkeeda’ (Muujintii 14:8). Oo qaylada weyn ee fariinta malaa’igta saddexaad dhexdeeda cod baa samada laga maqlaa isagoo leh, ‘Ka soo baxa iyada, dadkaygow, si aydaan uga qaybgelin dembiyadeeda, oo aydaan uga helin belaayooyinkeeda. Waayo dembiyadeedu waxay gaadheen ilaa samada, Ilaahna xumaatooyinkeedii wuu soo xusuustay’ (Muujintii 18:4, 5).” Selected Messages, buugga 2, 118.</w:t>
      </w:r>
    </w:p>
    <w:p>
      <w:pPr>
        <w:pStyle w:val="ArticleBody"/>
        <w:jc w:val="left"/>
      </w:pPr>
      <w:r>
        <w:rPr>
          <w:rFonts w:ascii="Times New Roman" w:hAnsi="Times New Roman" w:eastAsia="Times New Roman" w:cs="Times New Roman"/>
        </w:rPr>
        <w:t>Marka sharciga Axadda ee dhowaan imanaya uu ka hirgalo Maraykanka, xukunka fulinta ee horusocodka ah ee Baabuloon-ta Casriga ah wuu billowdaa, waxaana bilaabma muddadii ugu dambaysay ee xukunka kuwa nool, maadaama labada xukun ay is dul saaran yihiin. Rasuulka saddexaad ee diyaariya jidka hawsha Rasuulka Axdiga wuxuu matalaa hawsha lagu jiro wakhtiga xukunka kuwa nool oo bilowday Sebtembar 11, 2001, kuna dhammaata marka kuwa ugu dambeeya ee ka mid ah kuwa haatan aan addeecin injiilka ay maqlaan codka labaad ee Muujintii cutubka siddeed iyo tobnaad, oo ay ka soo baxaan Baabuloon. Hawshaas waxay tilmaamaysaa daahirinta iyo sifaynta macbudka boqol iyo afartan iyo afarta kun bilowga adeegga rasuulka diyaariya jidka, dabadeedna sifayn iyo daahirin lagu sameeyo macbudka dadkii badnaa dhammaadka adeegga rasuulka diyaariya jidka Rasuulka Axdiga.</w:t>
      </w:r>
    </w:p>
    <w:p>
      <w:pPr>
        <w:pStyle w:val="ArticleBody"/>
        <w:jc w:val="left"/>
      </w:pPr>
      <w:r>
        <w:rPr>
          <w:rFonts w:ascii="Times New Roman" w:hAnsi="Times New Roman" w:eastAsia="Times New Roman" w:cs="Times New Roman"/>
        </w:rPr>
        <w:t>Marka sharciga Axadda ee dhawaan imanaya la meelmariyo, muujintii xoogga Ilaah ee dhacday Bentakostiga ayaa mar kale soo noqota.</w:t>
      </w:r>
    </w:p>
    <w:p>
      <w:pPr>
        <w:pStyle w:val="ArticleScripture"/>
        <w:jc w:val="left"/>
      </w:pPr>
      <w:r>
        <w:rPr>
          <w:rFonts w:ascii="Times New Roman" w:hAnsi="Times New Roman" w:eastAsia="Times New Roman" w:cs="Times New Roman"/>
        </w:rPr>
        <w:t>“Midkeenkeenna kama heli doono weligiis shaabadda Ilaah inta dabeecaddeenna ay ku taal hal dhibic ama hal wasakh. Waxaa naloo daayay innaga in aynu saxno cilladaha ku jira dabeecaddeenna, oo aynu ka nadiifinno macbudka nafta wasakh kasta. Markaas ayaa roobka dambe nagu soo degi doona sida roobkii hore ugu soo degay xertii Maalintii Bentakostiga....”</w:t>
      </w:r>
    </w:p>
    <w:p>
      <w:pPr>
        <w:pStyle w:val="ArticleScripture"/>
        <w:jc w:val="left"/>
      </w:pPr>
      <w:r>
        <w:rPr>
          <w:rFonts w:ascii="Times New Roman" w:hAnsi="Times New Roman" w:eastAsia="Times New Roman" w:cs="Times New Roman"/>
        </w:rPr>
        <w:t>“Walaalayaalow, maxaad samaynaysaan hawsha weyn ee diyaarinta? Kuwa dunida la midoobaya waxay qaadanayaan qaabka dunida, waxayna isu diyaarinayaan calaamadda bahalka. Kuwa naftooda aan isku hallayn, oo is-hoosaysiiya Ilaah hortiisa, oo nafahooda ku daahiriya addeecidda runta, kuwanu waxay qaadanayaan qaabka jannada, waxayna isu diyaarinayaan shaabadda Ilaah ee fooddooda ku taal. Markuu amarku soo baxo oo summaddu ku dhacdo, dabeecaddoodu weligeedba waxay ahaan doontaa daahir oo aan iin lahayn.” Testimonies, volume 5, 214, 216.</w:t>
      </w:r>
    </w:p>
    <w:p>
      <w:pPr>
        <w:pStyle w:val="ArticleBody"/>
        <w:jc w:val="left"/>
      </w:pPr>
      <w:r>
        <w:rPr>
          <w:rFonts w:ascii="Times New Roman" w:hAnsi="Times New Roman" w:eastAsia="Times New Roman" w:cs="Times New Roman"/>
        </w:rPr>
        <w:t>Waa halkan meesha laga yaabo in lagu turunturoodo wax u eg is-khilaaf ku jira Erayga nebiyadeed, in kastoo aanay lagama maarmaan ahayn in sidaas la yeelo. Bentekoste xilligii xertii, farriintii la xoojiyey looma qaadin quruumaha kale, kuwaas oo ah kuwa aan addeecin injiilka marka uu dhaqan galo sharciga Axadda ee soo dhow. Farriintii lagu xoojiyey Bentekoste waxaa loo geeyey reer binu Israa’iilkii hore, kuwaas oo weli haystay saddex sano iyo badh oo dheeraad ah oo ka hadhay wakhtigoodii ugu dambeeyey ee tijaabada.</w:t>
      </w:r>
    </w:p>
    <w:p>
      <w:pPr>
        <w:pStyle w:val="ArticleScripture"/>
        <w:jc w:val="left"/>
      </w:pPr>
      <w:r>
        <w:rPr>
          <w:rFonts w:ascii="Times New Roman" w:hAnsi="Times New Roman" w:eastAsia="Times New Roman" w:cs="Times New Roman"/>
        </w:rPr>
        <w:t>Toddobaatan toddobaad ayaa loo gooyay dadkaaga iyo magaaladaada quduuska ah, in xadgudubka la dhammeeyo, dembiyadana la soo afjaro, xumaantana kafaaraggud loogu sameeyo, oo xaqnimo weligeed ah la keeno, oo waxyiga iyo wax sii sheegidda la shaabadeeyo, oo Kan ugu Quduuska ahna la subko. Daanyeel 9:24.</w:t>
      </w:r>
    </w:p>
    <w:p>
      <w:pPr>
        <w:pStyle w:val="ArticleBody"/>
        <w:jc w:val="left"/>
      </w:pPr>
      <w:r>
        <w:rPr>
          <w:rFonts w:ascii="Times New Roman" w:hAnsi="Times New Roman" w:eastAsia="Times New Roman" w:cs="Times New Roman"/>
        </w:rPr>
        <w:t>Farriintii xoogga lagu siiyey Bentakostiga looma qaadeen kuwii aan injiilka addeecin ilaa Istifanos la dhagxiyey sannadkii 34. Sister White marar badan bay xaqiiqadan tilmaantaa.</w:t>
      </w:r>
    </w:p>
    <w:p>
      <w:pPr>
        <w:pStyle w:val="ArticleScripture"/>
        <w:jc w:val="left"/>
      </w:pPr>
      <w:r>
        <w:rPr>
          <w:rFonts w:ascii="Times New Roman" w:hAnsi="Times New Roman" w:eastAsia="Times New Roman" w:cs="Times New Roman"/>
        </w:rPr>
        <w:t>Markaasaa malaa’igtii tidhi, “Axdiga ayuu kuwo badan la adkayn doonaa toddobaad keliya [toddoba sannadood].” Toddoba sannadood ka dib markii Badbaadiyuhu bilaabay adeeggiisii, injiilka waxaa si gaar ah loogu wacdiyi lahaa Yuhuudda; saddex sano iyo badh Masiixa qudhiisa, dabadeedna rasuullada. “Toddobaadka badhtankiisa ayuu allabariga iyo qurbaanka joojin doonaa.” Daanyeel 9:27. Guga sannadka M. C. 31, Masiixa oo ah allabariga runta ah ayaa lagu bixiyey Kalwaari. Markaasaa daahii macbudka laba u kala dillaacay, taasoo muujinaysay in quduusnimadii iyo muhiimaddii adeegga allabarigu ay ka tageen. Wakhtigii allabariga iyo qurbaanka dhulka lagu bixiyo ay joogsan lahaayeen ayaa yimid.</w:t>
      </w:r>
    </w:p>
    <w:p>
      <w:pPr>
        <w:pStyle w:val="ArticleScripture"/>
        <w:jc w:val="left"/>
      </w:pPr>
      <w:r>
        <w:rPr>
          <w:rFonts w:ascii="Times New Roman" w:hAnsi="Times New Roman" w:eastAsia="Times New Roman" w:cs="Times New Roman"/>
        </w:rPr>
        <w:t>“Toddobaadkaas keliya—toddoba sannadood—wuxuu dhammaaday sanadkii C.D. 34. Markaasna, dhagax-ku-diliddii Istefanos, Yuhuuddu ugu dambayntii waxay shaabadeeyeen diidmadooda injiilka; xertiina, kuwii cadaadiska dartii dibadda ugu kala firidhsanaa, ‘meel kasta ayay tageen iyagoo ereyga ku wacdiyaya’ (Falimaha Rasuullada 8:4); wax yar dabadeedna, Saa’uul kii silcin jiray waa la beddelay, oo wuxuu noqday Bawlos, rasuulkii loo diray quruumaha aan Yuhuudda ahayn.” The Desire of Ages, 233.</w:t>
      </w:r>
    </w:p>
    <w:p>
      <w:pPr>
        <w:pStyle w:val="ArticleBody"/>
        <w:jc w:val="left"/>
      </w:pPr>
      <w:r>
        <w:rPr>
          <w:rFonts w:ascii="Times New Roman" w:hAnsi="Times New Roman" w:eastAsia="Times New Roman" w:cs="Times New Roman"/>
        </w:rPr>
        <w:t>Farriintii la xoojiyey maalintii Bentakostiga, konton maalmood ka dib sarakiciddii Masiixa, waxay la jaanqaaddaa sharciga Axadda, halkaas oo injiilku adhiga kale ee Masiixa uga yeedhayo Baabuloon; hase yeeshee, ma ay ahayn ilaa saddex sano iyo badh ka dib iskutallaabta markii Yuhuuddu “shaabadeeyeen diidmadoodii injiilka,” farriintiina markaas waxay u tagtay dadka aan Yuhuudda ahayn, kuwaas oo ahaa kuwii markaas aan addeecin injiilka. Iskhilaafka u muuqda waxaa sii weynaynaya aqoonsiga ah in sannadkii 34 AD Yuhuuddu shaabadeeyeen diidmadoodii injiilka, waayo Sister White si kale bay u tidhaahdaa.</w:t>
      </w:r>
    </w:p>
    <w:p>
      <w:pPr>
        <w:pStyle w:val="ArticleScripture"/>
        <w:jc w:val="left"/>
      </w:pPr>
      <w:r>
        <w:rPr>
          <w:rFonts w:ascii="Times New Roman" w:hAnsi="Times New Roman" w:eastAsia="Times New Roman" w:cs="Times New Roman"/>
        </w:rPr>
        <w:t>“Maadaama nidaamkii oo dhan ee cibaadooyinka uu astaan u ahaa Masiixa, wax qiime ah ma lahayn isaga mooyaane. Markii Yuhuuddu ay ku shaabadeeyeen diidmadoodii Masiixa iyagoo u gacan geliyey dhimasho, waxay diideen wax kasta oo macne iyo muhiimad siinayey macbudka iyo adeegyadiisa. Quduusnimadiisii way ka tagtay. Waxa uu ku xukumnaa baabba’. Laga bilaabo maalintaas qurbaannadii allabariga iyo adeegii la xidhiidhayba wax macne ah ma lahayn. Sida qurbaankii Qaabiil, ma ay muujin rumaysad Badbaadiyaha lagu qabo. Iyagoo Masiixa dilaya, Yuhuuddu dhab ahaan macbudkoodii bay dumiyeen. Markii Masiixa iskutallaabta lagu qodbay, daahii gudaha ee macbudka laba ayuu u kala jeexmay xagga sare ilaa xagga hoose, taasoo muujinaysay in allabarigii weynaa ee ugu dambeeyey la bixiyey, iyo in nidaamkii qurbaannada allabariga uu weligiis dhammaaday.” The Desire of Ages, 165.</w:t>
      </w:r>
    </w:p>
    <w:p>
      <w:pPr>
        <w:pStyle w:val="ArticleBody"/>
        <w:jc w:val="left"/>
      </w:pPr>
      <w:r>
        <w:rPr>
          <w:rFonts w:ascii="Times New Roman" w:hAnsi="Times New Roman" w:eastAsia="Times New Roman" w:cs="Times New Roman"/>
        </w:rPr>
        <w:t>Yuhuuddu ma ku shaabadeeyeen diidmadoodii injiilka marka Istefanos la dhagaxyeeyey mise iskutallaabta Masiixa? Iskhilaafkan u muuqda wuxuu la xidhiidhaa iskhilaafka u muuqda ee ah in muujinta xoogga Ilaah ee Bentekoste lagu aqoonsado sharciga Axadda ee dhowaan iman doona.</w:t>
      </w:r>
    </w:p>
    <w:p>
      <w:pPr>
        <w:pStyle w:val="ArticleBody"/>
        <w:jc w:val="left"/>
      </w:pPr>
      <w:r>
        <w:rPr>
          <w:rFonts w:ascii="Times New Roman" w:hAnsi="Times New Roman" w:eastAsia="Times New Roman" w:cs="Times New Roman"/>
        </w:rPr>
        <w:t>Waxaannu ku talo jirnaa in aannu maqaalka xiga ku kala saarno is-khilaafka muuqda, hase yeeshee waxaan jeclahay inaan xusuusino in ujeeddada tixgelintan gaarka ahi ku salaysan tahay xaqiiqda ay nebiyadu tilmaameen, taas oo ah in dadka Ilaah ee La'odikiya ee maalmaha ugu dambeeya aanay garanayn xukunka. Waxaannu waqti gelinnay dib-u-eegidda xilliyada kala duwan iyo ujeeddooyinka xukunka si aynu u caddaanno sida xukunka baaritaanka ah iyo xukunka fulinta ahi labaduba ugu kulmaan sharciga Axadda ee dhowaan imanaya. Si loo arko muujinta la xidhiidha is-khilaafaadka muuqda ee aynu hadda soo qaadnay, qodobbadani waxay u baahnaayeen in dib loo eego.</w:t>
      </w:r>
    </w:p>
    <w:p>
      <w:pPr>
        <w:pStyle w:val="ArticleBody"/>
        <w:jc w:val="left"/>
      </w:pPr>
      <w:r>
        <w:rPr>
          <w:rFonts w:ascii="Times New Roman" w:hAnsi="Times New Roman" w:eastAsia="Times New Roman" w:cs="Times New Roman"/>
        </w:rPr>
        <w:t>Waxaannu daraasaddan ku sii wadi doonnaa maqaalka xiga.</w:t>
      </w:r>
    </w:p>
    <w:p>
      <w:pPr>
        <w:pStyle w:val="ArticleScripture"/>
        <w:jc w:val="left"/>
      </w:pPr>
      <w:r>
        <w:rPr>
          <w:rFonts w:ascii="Times New Roman" w:hAnsi="Times New Roman" w:eastAsia="Times New Roman" w:cs="Times New Roman"/>
        </w:rPr>
        <w:t>“Kaatooligga Roomaanku waxay qirayaan in beddelidda Sabtida ay kaniisaddoodu samaysay, waxayna isbeddelkan qudhiisa u daliishadaan caddayn u ah awoodda ugu sarraysa ee kaniisadda. Waxay ku dhawaaqaan in Mudaaharaadiyiintu, iyagoo dhawra maalinta koowaad ee toddobaadka sidii Sabti, ay aqoonsanayaan awooddeeda ay ku sharci-dejinayso waxyaalaha Ilaahiga ah. Kaniisadda Roomaanku kama tanaasulin sheegashadeeda ah inaanay khalad gelin; oo marka dunidu iyo kaniisadaha Mudaaharaadiyiintu ay aqbalaan Sabti been-abuur ah oo iyadu samaysatay, halka ay diidayaan Sabtida Rabbiga, dhab ahaan waxay qirayaan sheegashadan. Waxay soo xigan karaan awoodda loo cuskaday isbeddelkan, laakiin gefka ku jira sababtooda si fudud baa loo garan karaa. Baadarigu waa ku filan yahay fiiqnaanta si uu u arko in Mudaaharaadiyiintu ay is-khiyaanaynayaan, iyagoo si ula kac ah indhahooda uga qarsanaya xaqiiqooyinka arrinkan ku saabsan. Sida hay’adda Axaddu u sii helayso raalli ahaansho, isagu wuu farxaa, isagoo hubsan in ugu dambayntii ay dunida Mudaaharaadiyiinta oo dhan keeni doonto calanka Rooma hoostiisa.”</w:t>
      </w:r>
    </w:p>
    <w:p>
      <w:pPr>
        <w:pStyle w:val="ArticleScripture"/>
        <w:jc w:val="left"/>
      </w:pPr>
      <w:r>
        <w:rPr>
          <w:rFonts w:ascii="Times New Roman" w:hAnsi="Times New Roman" w:eastAsia="Times New Roman" w:cs="Times New Roman"/>
        </w:rPr>
        <w:t>“Beddelidda Sabtida waa calaamadda ama summadda awoodda kaniisadda Roomaanka. Kuwii, iyagoo garanaya sheegashooyinka amarka afraad, doorta inay dhawraan sabtida been abuurka ah halkii ay ka dhawri lahaayeen tan runta ah, sidaas ayay ku maamuusayaan awooddaas oo keliya ee amartay. Summadda bahalka waa sabtida papalka, taas oo dunidu aqbashay beddelkii maalintii Ilaah magacaabay.</w:t>
      </w:r>
    </w:p>
    <w:p>
      <w:pPr>
        <w:pStyle w:val="ArticleScripture"/>
        <w:jc w:val="left"/>
      </w:pPr>
      <w:r>
        <w:rPr>
          <w:rFonts w:ascii="Times New Roman" w:hAnsi="Times New Roman" w:eastAsia="Times New Roman" w:cs="Times New Roman"/>
        </w:rPr>
        <w:t>“Laakiin waqtigii lagu heli lahaa calaamadda bahalka, sida wax sii sheegiddu u qeexday, weli ma iman. Waqtigii imtixaanku weli ma iman. Kaniisad kasta waxaa ku jira Masiixiyiin run ah, mana ka reebna wadajirka Roman Catholic. Midna lama xukumo ilaa ay heleen iftiinka oo ay arkeen waajibka amarka afraad. Laakiin marka amarku soo baxo ee lagu khasbayo Sabtida been-abuurka ah, iyo marka qaylada codka dheer ee malaa’igta saddexaad ay dadka uga digto cibaadada bahalka iyo sanamkiisa, xariiqdu si cad ayaa loogu kala sooci doonaa kuwa beenta ah iyo kuwa runta ah. Markaas kuwa weli ku sii socda xadgudubka waxay calaamadda bahalka ku heli doonaan fooddooda ama gacmahooda.</w:t>
      </w:r>
    </w:p>
    <w:p>
      <w:pPr>
        <w:pStyle w:val="ArticleScripture"/>
        <w:jc w:val="left"/>
      </w:pPr>
      <w:r>
        <w:rPr>
          <w:rFonts w:ascii="Times New Roman" w:hAnsi="Times New Roman" w:eastAsia="Times New Roman" w:cs="Times New Roman"/>
        </w:rPr>
        <w:t>“Tallaabooyin degdeg ah ayaannu ugu soo dhowaanaynaa xilligan. Marka kaniisadaha Protestant-ka ay la midoobaan awoodda cilmaani ah si ay u taageeraan diin been ah, taas oo ay awowayaashood u muteysteen cadaadiskii ugu daran iyagoo ka soo horjeeday, markaas ayaa Sabtida baabtiisku lagu dhaqangelin doonaa awoodda wadajirka ah ee kaniisadda iyo dawladda. Waxaa jiri doona riddon qaran, taas oo ku dhammaan doonta oo keliya halaag qaran.” Bible Training School, February 2, 1913.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Afar</dc:title>
  <dc:subject>Muujinta Xeerka Nebinimada: Fahamka Xukunnada Baadhista iyo Fulinta ee Maalmaha Ugu Dambeeya</dc:subject>
  <dc:creator>Jeff Pippenger</dc:creator>
  <cp:keywords/>
  <dc:description>Generated by ArticleDigger from daniel\104_daniel.json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