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Afartan iyo Afar</w:t>
      </w:r>
    </w:p>
    <w:p>
      <w:pPr>
        <w:pStyle w:val="ArticleSubtitle"/>
        <w:jc w:val="left"/>
      </w:pPr>
      <w:r>
        <w:rPr>
          <w:rFonts w:ascii="Arial" w:hAnsi="Arial" w:eastAsia="Arial" w:cs="Arial"/>
        </w:rPr>
        <w:t>Muhiimadda Nebiyadeed ee Burburka Xisbiga Dimuqraadiga ee Maraykanka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Burburka xisbiga Dimuqraadiga ee Maraykanka waa mawduuc gaar ah oo ka mid ah waxsii-sheegidda Kitaabka Quduuska ah. Waa mid ka mid ah astaamaha nebinnimada ee la xidhiidha madaxweynihii siddeedaad oo ahaa kii ugu dambeeyey ee Maraykanka. Waxay la xidhiidhaa dhaq-dhaqaaqyada nebinnimada ee madaxweynihii siddeedaad, kaas oo ka mid ah toddobada, looga dhigayo madaxii sawirka bahalka. Sawirka bahalka ee dunida ku jira waa laba-geesood, hase yeeshee waa saddex-geesood. Waa laba-geesood taasoo ah inuu matalo isku-darka Kaniisadda iyo Dawladda, laakiin waa saddex-geesood, waayo waxa uu ka kooban yahay toban boqor (xeelad-dawladeed), kuwaas oo uu hago boqorka ugu horreeya (xeelad-kaniisadeed). Bahalkaas waxa fuushan oo uu xukuma hal madax, taasuna waa madaxii siddeedaad, kaas oo ka mid ah toddobada.</w:t>
      </w:r>
    </w:p>
    <w:p>
      <w:pPr>
        <w:pStyle w:val="ArticleBody"/>
        <w:jc w:val="left"/>
      </w:pPr>
      <w:r>
        <w:rPr>
          <w:rFonts w:ascii="Times New Roman" w:hAnsi="Times New Roman" w:eastAsia="Times New Roman" w:cs="Times New Roman"/>
        </w:rPr>
        <w:t>Sawirka bahalka ee Maraykanka ku jira waa laba-geesood, hase yeeshee waa saddex-geesood. Waa laba-geesood taasoo ah inuu matalo isu-geyn kaniisad iyo dawlad; laakiin waa saddex-geesood, waayo wuxuu ka kooban yahay gees Jamhuuri ah oo riddaysan (xeelad-dawladeed), kaas oo uu hago gees Protestant ah oo riddaysan (xeelad-kaniisadeed). Bahalkaas waxaa fuushan oo xukuma hal madax, kaas oo ah madaxa siddeedaad, oo ka mid ah toddobadii.</w:t>
      </w:r>
    </w:p>
    <w:p>
      <w:pPr>
        <w:pStyle w:val="ArticleBody"/>
        <w:jc w:val="left"/>
      </w:pPr>
      <w:r>
        <w:rPr>
          <w:rFonts w:ascii="Times New Roman" w:hAnsi="Times New Roman" w:eastAsia="Times New Roman" w:cs="Times New Roman"/>
        </w:rPr>
        <w:t>Madaxu, xaalad kasta ha ahaatee, waa kali-taliye si buuxda u hanaqaaday. Deegaanka si cad loogu muujiyey kali-talisnimadiisu waa khadka taariikhda ee marka bahalka dhulku u hadlo sidii masduulaagii, waayo “hadliddu” waa astaanta ugu weyn ee bahalka dhulka. Wuxuu hadlay 1776, 1789, 1798, 1863, 2001, 2021, wuxuuna mar kale ku dhow yahay inuu hadlo marka sanamku si buuxda u samaysmo sharciyada Axadda ee dhowaan imanaya.</w:t>
      </w:r>
    </w:p>
    <w:p>
      <w:pPr>
        <w:pStyle w:val="ArticleBody"/>
        <w:jc w:val="left"/>
      </w:pPr>
      <w:r>
        <w:rPr>
          <w:rFonts w:ascii="Times New Roman" w:hAnsi="Times New Roman" w:eastAsia="Times New Roman" w:cs="Times New Roman"/>
        </w:rPr>
        <w:t>Maalmihii Bawlos, qarsoodiga xumaantu, kaas oo ahaa awoodda baabannimada, durba wuu shaqaynayay, hase ahaatee waxaa xannibayay masduulaagii Roomaankii jaahiliga ahaa. Sannadihii 1798 iyo 1799, masduulaagii wuxuu awoodda ka qaaday ninkii dembiga, laakiin sannadkii 1989, baadarigii Rooma wuxuu ka adkaaday masduulaagii Midowgii Soofiyeeti. Taariikhda nebiyadeed oo dhan, ilaa dhammaadka oo dhan, waxay muujinaysaa baabannimada iyadoo ku jirta dagaal ka dhan ah masduulaaga. Baadariga Rooma waa kaligii-taliyaha la sarraysiin doono sidii madaxa isbahaysiga sharka ah ee midowga saddex-geesoodka ah ee masduulaaga, bahalka, iyo nebiga beenta ah maalmaha ugu dambeeya. Sister White waxay tidhi, “hal madax hoostiis, awoodda baabannimada,” oo gabyaa Sabuurraduna sidoo kale wuxuu aqoonsanayaa tobanka boqor iyagoo kor u qaadaya madaxa siddeedaad, kaas oo ka mid ah toddobada.</w:t>
      </w:r>
    </w:p>
    <w:p>
      <w:pPr>
        <w:pStyle w:val="ArticleScripture"/>
        <w:jc w:val="left"/>
      </w:pPr>
      <w:r>
        <w:rPr>
          <w:rFonts w:ascii="Times New Roman" w:hAnsi="Times New Roman" w:eastAsia="Times New Roman" w:cs="Times New Roman"/>
        </w:rPr>
        <w:t>Waayo, bal eeg, cadaawayaashaadu buuq bay kicinayaan; oo kuwa ku necebuna madaxay kor u qaadeen. Waxay dadkaaga uga tashadeen khiyaano xeeladaysan, oo waxay ku wada tashadeen kuwaaga qarsoon. Waxay yidhaahdeen, Kaalaya, oo aynu ka goynno inay quruun dambe ahaadaan; si magaca Israa’iil mar dambe xusuus loogu hayn. Sabuurradii 83:2–4.</w:t>
      </w:r>
    </w:p>
    <w:p>
      <w:pPr>
        <w:pStyle w:val="ArticleBody"/>
        <w:jc w:val="left"/>
      </w:pPr>
      <w:r>
        <w:rPr>
          <w:rFonts w:ascii="Times New Roman" w:hAnsi="Times New Roman" w:eastAsia="Times New Roman" w:cs="Times New Roman"/>
        </w:rPr>
        <w:t>Marka Maraykanku samaysato ekaanta bahalka, waxay ahaan doontaa mid saddex-laab ah dabeecaddeeda, sidoo kalena laba-laab ah. Waxay noqon doontaa isku-dar laba-laab ah oo u dhexeeya farsamada kaniisadda iyo farsamada dawladda, laakiinse nidaamkaas siyaasadeed waxaa xukumi doona hal madax. Madaxweynaha siddeedaad ayaa xukumi doona oo fuuli doona ekaanta bahalka. Madaxweynaha siddeedaad, kaas oo ka mid ah toddobadii madaxweyne ee ka horreeyey, waa madaxweynihii ugu dambeeyey ee boqortooyada “tii lixaad” ee waxsii-sheegidda Baybalka, wuxuuna helay dhaawicii dhimashada lahaa isaga oo ahaa madaxweynihii “tii lixaad.”</w:t>
      </w:r>
    </w:p>
    <w:p>
      <w:pPr>
        <w:pStyle w:val="ArticleBody"/>
        <w:jc w:val="left"/>
      </w:pPr>
      <w:r>
        <w:rPr>
          <w:rFonts w:ascii="Times New Roman" w:hAnsi="Times New Roman" w:eastAsia="Times New Roman" w:cs="Times New Roman"/>
        </w:rPr>
        <w:t>Ninka dembiga ah ee dembiga wuxuu dagaal kula jiray masduulaagga taariikhdiisa oo dhan. Donald Trump waa boqorka hodanka ah ee kiciyey masduulaagga caalamiyeynta, wuxuuna tan iyo markii ugu horraysay uu ku dhawaaqay damaciisa ah inuu isu sharaxo xilka madaxweynaha 16-kii Juun, 2015, ee Trump Tower ee magaalada New York—oo ah isla magaalada ay Twin Towers ku dumeen 11-kii Sebtembar, 2001, iyo magaalada uu Freedom Tower, kaas oo beddelay Twin Towers, lagu daahfuray 3-dii Noofambar, 2014—wuxuu weligiis ku jiray dagaal siyaasadeed, bulsheed, iyo falsafadeed oo uu kula jiro awoodaha masduulaagga.</w:t>
      </w:r>
    </w:p>
    <w:p>
      <w:pPr>
        <w:pStyle w:val="ArticleBody"/>
        <w:jc w:val="left"/>
      </w:pPr>
      <w:r>
        <w:rPr>
          <w:rFonts w:ascii="Times New Roman" w:hAnsi="Times New Roman" w:eastAsia="Times New Roman" w:cs="Times New Roman"/>
        </w:rPr>
        <w:t>Marka sharciga Axadda ee dhowaan imanaya la dhaqan geliyo, guurka u dhexeeya Masiixa iyo boqol iyo afartan iyo afar kun waa la dhamaystiraa, sinadii u dhexaysay dhilladii Rooma iyo boqorradii dunidana waxaa lagu dhamaystiraa guur been-abuur ah. Sharcigaas Axadda ah ayaa labada mataano ee ka yimid beertii Ceeden labadaba kor loo qaadaa, isla mar ahaantaana been-abuur lagu soo weeraraa. Labadaas hay’adood ee mataanaha ahu waa guurka iyo Sabtida maalinta toddobaad.</w:t>
      </w:r>
    </w:p>
    <w:p>
      <w:pPr>
        <w:pStyle w:val="ArticleScripture"/>
        <w:jc w:val="left"/>
      </w:pPr>
      <w:r>
        <w:rPr>
          <w:rFonts w:ascii="Times New Roman" w:hAnsi="Times New Roman" w:eastAsia="Times New Roman" w:cs="Times New Roman"/>
        </w:rPr>
        <w:t>“Markii Farrisiintii dabadeed wax ka weyddiiyeen sharcinimada furriinka, Ciise wuxuu dhegaystayaashiisii dib ugu celiyey hay’adda guurka sida loogu amray abuurista. ‘Qalafsanaanta qalbiyadiinna aawadeed,’ ayuu yidhi, Muuse ‘wuxuu idiin oggolaaday inaad naagihiinna iska furtaan; laakiin bilowgii sidaas ma ahayn.’ Matayos 19:8. Wuxuu u tilmaamay maalmihii barakaysnaa ee Ceeden, markii Ilaah wax walba ku dhawaaqay inay ‘aad u wanaagsan yihiin.’ Markaas ayaa guurka iyo Sabtida asal ahaan ka bilowdeen, iyagoo ah laba hay’adood oo mataano ah oo loogu talagalay ammaanta Ilaah iyo waxtarka aadanaha. Markaas, sidii Abuuruhu gacmaha lammaanaha quduuska ah ugu mideeyey guur, isagoo leh, Ninku wuxuu ‘ka tegi doonaa aabbihiis iyo hooyadiis, oo wuxuu ku dhegi doonaa naagtiisa; oo waxay noqon doonaan isku jidh’ (Bilowgii 2:24), wuxuu ku dhawaaqay sharciga guurka ee carruurta Aadan oo dhan ilaa dhammaadka wakhtiga. Wixii Aabbaha Weligiis ah qudhiisu ku dhawaaqay inay wanaagsan yihiin waxay ahaayeen sharciga barakada ugu sarraysa iyo koboca aadanaha.” Thoughts From the Mount of Blessings, 63.</w:t>
      </w:r>
    </w:p>
    <w:p>
      <w:pPr>
        <w:pStyle w:val="ArticleBody"/>
        <w:jc w:val="left"/>
      </w:pPr>
      <w:r>
        <w:rPr>
          <w:rFonts w:ascii="Times New Roman" w:hAnsi="Times New Roman" w:eastAsia="Times New Roman" w:cs="Times New Roman"/>
        </w:rPr>
        <w:t>Midowga saddex-geesoodka ah ee ay Protestantism-ka riddowday, ruuxnimada, iyo Kaatooliggu gacmaha iskula galaan xeerka Axadda waa beddel been-abuur ah oo guurka Ceeden ka dhacay, halkaas oo “Abuuruhu gacmaha isugu geeyey lammaanihii quduuska ahaa guur.” Xeerka Axadda marka la joogo, labada hay’adood ee mataanaha ah ee Guurka iyo Sabtida waa la sarraysiiyaa, isla mar ahaantaana waa la nijaaseeyaa. Taariikhda shaabadayntu waxay bilaabatay markii Daaraha Mataanaha ahi dumeen, taariikhdaasina waxay ku dhammaanaysaa marka labada hay’adood ee mataanaha ah ee Guurka iyo Sabtida la sarraysiiyo. Bartamaha taariikhdaas, Freedom Tower waxaa loo hibeyey 2014, kicintii Trump ee caalamiyeyntuna waxay ka bilaabatay Trump Tower sannadkii 2015.</w:t>
      </w:r>
    </w:p>
    <w:p>
      <w:pPr>
        <w:pStyle w:val="ArticleBody"/>
        <w:jc w:val="left"/>
      </w:pPr>
      <w:r>
        <w:rPr>
          <w:rFonts w:ascii="Times New Roman" w:hAnsi="Times New Roman" w:eastAsia="Times New Roman" w:cs="Times New Roman"/>
        </w:rPr>
        <w:t>Twin Towers waxaa la dumiyey iyagoo canaan u ah jacaylka lacagta ee kuwa caalamiyeynta wata, Tower-ka Xorriyadduna waa matalaad ka mid ah fallaagadii Nimrod kaga soo horjeeday Ilaaha Samada iyo xukunkii uu ku keenay daadkii weynaa, sida uu Tower-ka Xorriyaddu calaamad uga yahay ka-hor-imaadka xukunka Ilaah ee Sebtembar 11, 2001.</w:t>
      </w:r>
    </w:p>
    <w:p>
      <w:pPr>
        <w:pStyle w:val="ArticleScripture"/>
        <w:jc w:val="left"/>
      </w:pPr>
      <w:r>
        <w:rPr>
          <w:rFonts w:ascii="Times New Roman" w:hAnsi="Times New Roman" w:eastAsia="Times New Roman" w:cs="Times New Roman"/>
        </w:rPr>
        <w:t>“Mar anigoo mar ku sugnaa Magaalada New York, xilli habeen ah ayaa laygu yeedhay inaan arko dhismayaal dabaqba dabaq uga koraya xagga samada. Dhismayaashan waxaa lagu dammaanad qaaday inay dabka u adkaysanayaan, waxaana loo dhisay in lagu ammaano milkiilayaashooda iyo kuwii dhisay. Sare iyo weliba ka sii sarreeya ayay dhismayaashani u kaceen, waxaana lagu isticmaalay waxyaalaha ugu qaalisan. Kuwii dhismayaashani lahaana isma ay waydiinayn: ‘Sidee baynu sida ugu wanaagsan Ilaah ugu ammaani karnaa?’ Rabbigu kuma jirin fikirradooda.”</w:t>
      </w:r>
    </w:p>
    <w:p>
      <w:pPr>
        <w:pStyle w:val="ArticleScripture"/>
        <w:jc w:val="left"/>
      </w:pPr>
      <w:r>
        <w:rPr>
          <w:rFonts w:ascii="Times New Roman" w:hAnsi="Times New Roman" w:eastAsia="Times New Roman" w:cs="Times New Roman"/>
        </w:rPr>
        <w:t>Waxaan ku fikiray: “Alla, bal kuwa sidaas hantidooda u maalgelinaya ay u arki lahaayeen jidkooda sida Ilaah u arko! Waxay isku dulsaarayaan dhismayaal qurux badan oo waaweyn, laakiinse sida nacasnimo u ah aragtida Taliyaha koonka oo dhan qorshayntooda iyo hindisayaashoodu. Kuma dadaalayaan iyagoo adeegsanaya xoogagga oo dhan ee qalbiga iyo maskaxda sidii ay Ilaah u ammaani lahaayeen. Waxay indhaha ka luntay tan, oo ah waajibka ugu horreeya ee aadanaha.”</w:t>
      </w:r>
    </w:p>
    <w:p>
      <w:pPr>
        <w:pStyle w:val="ArticleScripture"/>
        <w:jc w:val="left"/>
      </w:pPr>
      <w:r>
        <w:rPr>
          <w:rFonts w:ascii="Times New Roman" w:hAnsi="Times New Roman" w:eastAsia="Times New Roman" w:cs="Times New Roman"/>
        </w:rPr>
        <w:t>“Markii dhismayaashan dhaadheer la dhisayay, milkiilayaashoodu waxay ku farxeen kibir hammi leh, iyagoo haysta lacag ay ugu adeegtaan qancinta nafta iyo kicinta xaasidnimada deriskooda. Lacagtaas badan ee ay sidaas ku maalgeliyeen waxaa lagu helay baad iyo dulmi, iyada oo saboolka lagu cadaadiyey oo la gumeeyey. Waxay illoobeen in samada lagu hayo xisaabta macaamil kasta oo ganacsi; heshiis kasta oo aan caddaalad ahayn, fal kasta oo khiyaano ah, halkaas waa lagu diiwaangeliyaa. Wakhtigu waa imanayaa marka dadku khiyaanadooda iyo isla weynaantooda ku gaadhi doonaan heer aanu Rabbigu u oggolaan doonin inay dhaafaan, markaasay ogaan doonaan in dulqaadka Rabbiga Yehova uu leeyahay xad.” Testimonies, volume 9, 12.</w:t>
      </w:r>
    </w:p>
    <w:p>
      <w:pPr>
        <w:pStyle w:val="ArticleBody"/>
        <w:jc w:val="left"/>
      </w:pPr>
      <w:r>
        <w:rPr>
          <w:rFonts w:ascii="Times New Roman" w:hAnsi="Times New Roman" w:eastAsia="Times New Roman" w:cs="Times New Roman"/>
        </w:rPr>
        <w:t>Kacdoonkii uu matalayey munaaraddii Nimrod wuxuu ka gees ahaa xukunkii dhawaan ee Ilaah ee Daadkii, wuxuuna tusaale u ahaa kacdoonka bangiyada caalamiyeysan ay kaga soo horjeedaan xukunka dhowaan ee Ilaah. Xorriyadda sida lagu qeexay qaamuuska caalamiyeysan waxay si weyn uga soo horjeeddaa xorriyadda kitaabiga ah. Xorriyadda ku qoran qaamuuska masduulaagga waa fasahaad, taas oo lagu asteeyey anshax-xumadii Kacaankii Faransiiska.</w:t>
      </w:r>
    </w:p>
    <w:p>
      <w:pPr>
        <w:pStyle w:val="ArticleScripture"/>
        <w:jc w:val="left"/>
      </w:pPr>
      <w:r>
        <w:rPr>
          <w:rFonts w:ascii="Times New Roman" w:hAnsi="Times New Roman" w:eastAsia="Times New Roman" w:cs="Times New Roman"/>
        </w:rPr>
        <w:t>“Magaalada weyn” oo markhaatiyaasha lagu dilo jidadkeeda, oo meydadkooduna yaallaan, waa “xagga ruuxa” Masar. Ummadihii oo dhan ee lagu soo bandhigay taariikhda Kitaabka Quduuska ah, Masar ayaa ugu geesinnimo badnayd diidmada jiritaanka Ilaaha nool iyo ka hor-imaatinka amarradiisa. Boqorna weligiis kuma dhiirran kacdoon ka sii cad oo ka sii gacan-sarrayn badan oo ka dhan ah amar-sarraynta samada sida boqorkii Masar yeelay. Markii farriintii loo keenay Muuse magaca Rabbiga, Fircoon wuxuu si kibir leh ugu jawaabay: “Yuu yahay Rabbigu, aan codkiisa u maqlo oo aan Israa’iil sii daayo? Rabbiga garan maayo, weliba Israa’iilna sii dayn maayo.” Baxniintii 5:2, A.R.V. Tanu waa cawaannimo, oo ummadda Masar ay matalayso waxay ku hadli lahayd diidmo la mid ah sheegashooyinka Ilaaha nool, waxayna muujin lahayd ruux la mid ah rumaysadla’aan iyo caasinimo. “Magaalada weyn” waxaa kaloo, “xagga ruuxa,” loogu ekaysiiyey Sodom. Fasahaadka Sodom ee jebinta sharciga Ilaah wuxuu si gaar ah uga muuqday sinaysi iyo damac xun. Oo dembigani sidoo kale wuxuu ahaan lahaa sifo aad u muuqata oo ka mid ah ummadda buuxin doonta tilmaamaha Qorniinkan.</w:t>
      </w:r>
    </w:p>
    <w:p>
      <w:pPr>
        <w:pStyle w:val="ArticleScripture"/>
        <w:jc w:val="left"/>
      </w:pPr>
      <w:r>
        <w:rPr>
          <w:rFonts w:ascii="Times New Roman" w:hAnsi="Times New Roman" w:eastAsia="Times New Roman" w:cs="Times New Roman"/>
        </w:rPr>
        <w:t>“Sidaas darteed, sida erayada nebiga laga garanayo, wax yar ka hor sannadkii 1798 waxaa kici lahaa awood asal iyo dabeecad Shaydaani ah oo dagaal ku qaadda Kitaabka Quduuska ah. Dhulka markhaatifurka labada markhaati ee Ilaah sidaas lagu aamusiin doono gudaheedana, waxaa ka muuqan lahaa cawaannimada Fircoon iyo fisqiga Sodom.”</w:t>
      </w:r>
    </w:p>
    <w:p>
      <w:pPr>
        <w:pStyle w:val="ArticleScripture"/>
        <w:jc w:val="left"/>
      </w:pPr>
      <w:r>
        <w:rPr>
          <w:rFonts w:ascii="Times New Roman" w:hAnsi="Times New Roman" w:eastAsia="Times New Roman" w:cs="Times New Roman"/>
        </w:rPr>
        <w:t>“Waxsii sheegistan waxay heshay rumoobid aad u sax ah oo aad u muuqata taariikhda Faransiiska. Intii lagu jiray Kacaankii, sannadkii 1793, ‘dunidu markii ugu horraysay waxay maqashay shir rag ah, oo ku dhashay kuna barbaaray ilbaxnimo, isla markaana isu qaatay xaqa ay ku xukumayaan mid ka mid ah quruumaha ugu wanaagsan Yurub, iyagoo codkoodii mideysnaa kor u qaaday inay diidaan runta ugu mudan ee nafta aadamuhu aqbasho, oo ay si wadajir ah uga tanaasulaan rumaysadka iyo cibaadada Ilaahnimo.’—Sir Walter Scott, Life of Napoleon, vol. 1, ch. 17....</w:t>
      </w:r>
    </w:p>
    <w:p>
      <w:pPr>
        <w:pStyle w:val="ArticleScripture"/>
        <w:jc w:val="left"/>
      </w:pPr>
      <w:r>
        <w:rPr>
          <w:rFonts w:ascii="Times New Roman" w:hAnsi="Times New Roman" w:eastAsia="Times New Roman" w:cs="Times New Roman"/>
        </w:rPr>
        <w:t>“Faransiisku wuxuu kaloo muujiyey astaamihii si gaar ah u kala soocayay Sodom. Intii lagu jiray Kacaankii waxaa si muuqata u jiray xaalad hoos-u-dhac akhlaaqeed iyo fasahaad la mid ah tii baabba’a ku keentay magaalooyinkii bannaanka. Taariikhyahankuna wuxuu si wadajir ah u soo bandhigayaa cawaannimada iyo anshax-xumada Faransiiska, sida wax sii sheegidda lagu sheegay: ‘Si dhow ula xidhiidha sharciyadan saameynaya diinta, waxaa jiray kii hoos u dhigay xidhiidhka guurka—ballanqaadka ugu quduusan ee bani’aadamku samayn karo, joogtayntiisuna ay si aad ah u horseeddo adkaynta bulshada—heer ah heshiis madani ah oo keliya oo dabeecad ku-meelgaar ah leh, kaas oo laba qof oo keliya ay geli karaan oo ay hadba sida ay rabaan uga bixi karaan…. Haddii jinniyo isu xil saari lahaayeen inay ogaadaan habka ugu waxtarka badan ee lagu baabbi’in karo wax kasta oo sharaf leh, qurux leh, ama waara oo ku jira nolosha qoyska, isla mar ahaantaana lagu hubinayo in sharka ay ujeeddadoodu ahayd inay abuuraan uu sii socdo jiilba jiilka ka dambeeya, ma ay hindiseen qorshe ka waxtar badan dullaynta guurka…. Sophie Arnoult, oo ahayd jilaa caan ku ahayd hadallada xeel-dheer ee ay tidhaahdo, waxay guurka jamhuuriga ah ku tilmaantay ‘sakramentiga sino.’”—Scott, vol. 1, ch. 17.” Dagaalkii Weynaa, 269, 270.</w:t>
      </w:r>
    </w:p>
    <w:p>
      <w:pPr>
        <w:pStyle w:val="ArticleBody"/>
        <w:jc w:val="left"/>
      </w:pPr>
      <w:r>
        <w:rPr>
          <w:rFonts w:ascii="Times New Roman" w:hAnsi="Times New Roman" w:eastAsia="Times New Roman" w:cs="Times New Roman"/>
        </w:rPr>
        <w:t>Munaaradda Xorriyadda ee ku taalla Magaalada New York oo la daahfuray 2014, ma aha oo keliya inay metesho fallaagadii munaaraddii Nimrod, balse sidoo kale waa astaan qeexidda xorriyadda ee caalamiyeyaalka, sida ka muuqata dhiirrigelinta dhaqdhaqaaqa fasahaadsan ee LGBTQ+, kaas oo metela fallaago ka dhan ah sharciga Ilaah. Xorriyadda runta ahi waa gebi ahaanba ka soo horjeedda waxa ay munaaraddaasi metesho, hase ahaatee xeelad khiyaano oo soo jireen ah oo ay adeegsadaan kuwa masduulaagga raacsani waa inay ereyada iyo weedhaha dib u qeexaan si ay u keenaan gunaanado khaldan. Masduulaaggu waa qareenka asalka ah, waana farsamayaqaanka erayada ee afka u qalloociya si uu u dhaliyo natiijooyin shar leh. Laakiin macnaha runta ah ee erayga “xorriyad” ma aha xorriyadda ay metesho fawdo-raaca Antifa, ama fasahaadka ay astaan u tahay kacaankii Faransiiska.</w:t>
      </w:r>
    </w:p>
    <w:p>
      <w:pPr>
        <w:pStyle w:val="ArticleScripture"/>
        <w:jc w:val="left"/>
      </w:pPr>
      <w:r>
        <w:rPr>
          <w:rFonts w:ascii="Times New Roman" w:hAnsi="Times New Roman" w:eastAsia="Times New Roman" w:cs="Times New Roman"/>
        </w:rPr>
        <w:t>“Naftii kasta oo diidda inay isu dhiibto Ilaah waxay ku jirtaa xukunka awood kale. Isagu isagaa ma leh. Wuxuu ka hadli karaa xorriyad, hase ahaatee wuxuu ku jiraa addoonsiga ugu liita. Looma oggola inuu arko quruxda runta, waayo maskaxdiisu waxay ku jirtaa xukunka Shayddaanka. Intuu isugu hambalyaynayo inuu raacayo hagidda garashadiisa, haddana wuxuu adeecayaa doonista amiirka gudcurka. Masiixu wuxuu u yimid inuu jebiyo silsiladaha addoonsiga dembiga ee nafta ku xiran. ‘Haddaba haddii Wiilku idin xoreeyo, dhab ahaan baad xor u ahaan doontaan.’ ‘Sharciga Ruuxa nolosha ee ku jira Ciise Masiix’ ayaa inaga ‘xoreeyey sharciga dembiga iyo dhimashada.’ Rooma 8:2.”</w:t>
      </w:r>
    </w:p>
    <w:p>
      <w:pPr>
        <w:pStyle w:val="ArticleScripture"/>
        <w:jc w:val="left"/>
      </w:pPr>
      <w:r>
        <w:rPr>
          <w:rFonts w:ascii="Times New Roman" w:hAnsi="Times New Roman" w:eastAsia="Times New Roman" w:cs="Times New Roman"/>
        </w:rPr>
        <w:t>“Shaqada furashada kuma jirto qasab. Looma adeegsado xoog dibadda ah. Hoos imaanshaha saamaynta Ruuxa Ilaah, bini-aadmiga waxaa loo daayaa xorriyad uu ku doorto cidda uu u adeegi doono. Isbeddelka dhaca marka naftu isu dhiibto Masiixa, waxaa ku jira dareenka ugu sarreeya ee xorriyadda. Ka saarista dembigu waa falka nafta lafteeda. Runtii, innagu awood uma lihin inaynu nafteena ka xorayno talada Shayddaanka; laakiin marka aynu doonayno in dembiga laynaga xoreeyo, oo baahidayada weyn ku qaylinno annagoo dalbanayna awood innaga baxsan oo innaga sarraysa, awoodaha nafta waxaa lagu dardargeliyaa tamarta rabbaaniga ah ee Ruuxa Quduuska ah, waxayna adeecaan awaamiirta doonista iyagoo fulinaya doonista Ilaah.” The Desire of Ages, 466.</w:t>
      </w:r>
    </w:p>
    <w:p>
      <w:pPr>
        <w:pStyle w:val="ArticleBody"/>
        <w:jc w:val="left"/>
      </w:pPr>
      <w:r>
        <w:rPr>
          <w:rFonts w:ascii="Times New Roman" w:hAnsi="Times New Roman" w:eastAsia="Times New Roman" w:cs="Times New Roman"/>
        </w:rPr>
        <w:t>Xorriyadda uu matalayey Freedom Tower, waxay ahayd xornimo xad-dhaaf ah oo anshax-la’aan ah tii Kacaankii Faransiiska iyo fallaagadii Nimrod. Isla sannadkii xigay, Trump Tower, madaxweynihii ugu hantida badnaa tan iyo 1989-kii ayaa ku dhawaaqay musharraxnimadiisa, taas oo kicin lahayd caalamiyiinta. Isla sannadkaasna guurka dadka isku jinsiga ah ayaa lagu ansixiyey heer federaal gudaha Maraykanka, sidii ay u dhacday xilligii kacaanka Faransiiska markii ay guurka u bedeleen “heshiis rayid oo keliya oo dabeecad ku-meelgaar ah leh.”</w:t>
      </w:r>
    </w:p>
    <w:p>
      <w:pPr>
        <w:pStyle w:val="ArticleBody"/>
        <w:jc w:val="left"/>
      </w:pPr>
      <w:r>
        <w:rPr>
          <w:rFonts w:ascii="Times New Roman" w:hAnsi="Times New Roman" w:eastAsia="Times New Roman" w:cs="Times New Roman"/>
        </w:rPr>
        <w:t>Dagaalkii u dhexeeyey masduulaagii iyo madaxweynihii ugu taajirsanaa waa la bilaabay. Burburintii Labada Munaaradood ee Mataanaha ahaa, taabashada xoogga Ilaah awgeed, waxay calaamadisay bilowgii wakhtiga shaabadaynta iyo imaatinka bahalkii Islaamka ee yaamayska gunta dheer. Markii la daahfurayey Freedom Towers badhtanka taariikhdaas nebinnimo, waxaa la calaamadiyey imaatinka bahalkii Ateyisamka ee yaamayska gunta dheer. Hadda, dhicitaanka labada hay’adood ee mataanaha ah ee Sabtida iyo guurka, kuwaas oo lagu dhisay Beertii Ceeden, waxay calaamadinayaan gunaanadka wakhtiga shaabadaynta iyo imaatinka bahalka saddexaad ee Katooliga ah, kaas oo ka soo baxa yaamayska gunta dheer.</w:t>
      </w:r>
    </w:p>
    <w:p>
      <w:pPr>
        <w:pStyle w:val="ArticleBody"/>
        <w:jc w:val="left"/>
      </w:pPr>
      <w:r>
        <w:rPr>
          <w:rFonts w:ascii="Times New Roman" w:hAnsi="Times New Roman" w:eastAsia="Times New Roman" w:cs="Times New Roman"/>
        </w:rPr>
        <w:t>3-dii Noofambar, 2020, Trump wuxuu helay dhaawac siyaasadeed oo dilaa ah, sida ay baadarinimadu u heshay dhaawac dilaa ah sannadkii 1798. Dhaawacaas waxaa geystay Faransiiskii dhab ahaan jiray 1798, iyo Faransiiska ruuxiga ah 2020.</w:t>
      </w:r>
    </w:p>
    <w:p>
      <w:pPr>
        <w:pStyle w:val="ArticleScripture"/>
        <w:jc w:val="left"/>
      </w:pPr>
      <w:r>
        <w:rPr>
          <w:rFonts w:ascii="Times New Roman" w:hAnsi="Times New Roman" w:eastAsia="Times New Roman" w:cs="Times New Roman"/>
        </w:rPr>
        <w:t>Oo markay dhammeeyaan markhaatifurkooda, bahalka ka soo baxa yamayska aan gunta lahayn ayaa la diriri doona, wuuna ka adkaan doonaa, wuuna dili doonaa. Oo meydadkoodu waxay yaalli doonaan jidka magaalada weyn, taas oo ruux ahaan loogu yeedho Sodom iyo Masar, halkaas oo weliba Rabbigeenna lagu qodbay. Muujintii 11:7, 8.</w:t>
      </w:r>
    </w:p>
    <w:p>
      <w:pPr>
        <w:pStyle w:val="ArticleBody"/>
        <w:jc w:val="left"/>
      </w:pPr>
      <w:r>
        <w:rPr>
          <w:rFonts w:ascii="Times New Roman" w:hAnsi="Times New Roman" w:eastAsia="Times New Roman" w:cs="Times New Roman"/>
        </w:rPr>
        <w:t>Buugga Murankii Weynaa, Walaasha White waxay Faransiiska u aqoonsataa “magaalada weyn ee Rabbigeennu lagu qodbay iskutallaabta”.</w:t>
      </w:r>
    </w:p>
    <w:p>
      <w:pPr>
        <w:pStyle w:val="ArticleScripture"/>
        <w:jc w:val="left"/>
      </w:pPr>
      <w:r>
        <w:rPr>
          <w:rFonts w:ascii="Times New Roman" w:hAnsi="Times New Roman" w:eastAsia="Times New Roman" w:cs="Times New Roman"/>
        </w:rPr>
        <w:t>“Haddaba, sida ku cad erayadii nebiga, wax yar ka hor sannadka 1798 waxaa kici lahaa awood asal iyo dabeecad Shaydaani ah leh oo dagaal ku qaadda Kitaabka Quduuska ah. Oo dalka markhaatifurka labada markhaati ee Ilaah sidaas lagu aamusiin doono, waxaa ka muuqan lahaa gaalnimadii Fircoon iyo fisqigii Sodom.” The Great Controversy, 270.</w:t>
      </w:r>
    </w:p>
    <w:p>
      <w:pPr>
        <w:pStyle w:val="ArticleBody"/>
        <w:jc w:val="left"/>
      </w:pPr>
      <w:r>
        <w:rPr>
          <w:rFonts w:ascii="Times New Roman" w:hAnsi="Times New Roman" w:eastAsia="Times New Roman" w:cs="Times New Roman"/>
        </w:rPr>
        <w:t>Marka sharciga Axadda ee dhowaan ka imanaya Maraykanka uu hirgalo, ekaanta bahalka si buuxda ayaa loo samayn doonaa, kuwa se si buuxda u sameeyey ekaanta Masiixa waxaa kor loo qaadi doonaa iyagoo ah calanka Ilaah. Iyagoo ah calan, waxay adkayn doonaan Sabtida maalinta toddobaad, oo dunida u matali doonaan xaqnimada Masiixa. Xaqnimada Masiixa waxaa keliya lagu dhammaystiraa isu-geynta Ilaahnimada iyo dadnimada, oo gudaha runtaas weyn, taas oo lagu qeexay qarsoodi, hay’adda guurka ayaa kor loo qaadaa. Calanku wuxuu matalaa Sabtida iyo hay’adda mataanaha la ah ee guurka.</w:t>
      </w:r>
    </w:p>
    <w:p>
      <w:pPr>
        <w:pStyle w:val="ArticleScripture"/>
        <w:jc w:val="left"/>
      </w:pPr>
      <w:r>
        <w:rPr>
          <w:rFonts w:ascii="Times New Roman" w:hAnsi="Times New Roman" w:eastAsia="Times New Roman" w:cs="Times New Roman"/>
        </w:rPr>
        <w:t>Waayo, ninku waa madaxa naagtiisa, sida Masiixuna uu u yahay madaxa kiniisadda; isaguna waa Badbaadiyaha jidhka. Sidaa darteed, sida kiniisaddu ugu hoos jirto Masiixa, naaguhuna sidaas oo kale ha ugu hoos jiraan nimankooda wax kasta. Ragow, jeclaada naagihiinna, sida Masiixuna u jeclaaday kiniisadda oo uu naftiisii u bixiyey iyada aawadeed; si uu iyada u quduus yeelo oo ugu nadiifiyo maydhashada biyaha ee ereyga, si uu isaga qudhiisu hortiisa ugu keeno kiniisad ammaan badan, aan lahayn wasakh, ama duuduub, ama wax la mid ah; laakiin inay ahaato quduus oo aan iin lahayn. Sidaas oo kale raggu waa inay naagahooda u jeclaadaan sida jidhkooda. Kii naagtiisa jecel, naftiisa ayuu jecel yahay. Waayo, ninna weligiis ma nebcin jidhkiisa; laakiinse wuu quudiyaa oo daryeelaa, sida Rabbiguna u daryeelo kiniisadda. Waayo, innagu waxaynu nahay xubno jidhkiisa ka mid ah, oo ka mid ah hilibkiisa iyo lafihiisa. Sababtaas aawadeed nin wuxuu ka tegi doonaa aabbihiis iyo hooyadiis, oo wuxuu ku dhegi doonaa naagtiisa, labadooduna waxay noqon doonaan isku jidh. Tanu waa qarsoodi weyn; laakiin waxaan ka hadlayaa Masiixa iyo kiniisadda. Efesos 5:23–32.</w:t>
      </w:r>
    </w:p>
    <w:p>
      <w:pPr>
        <w:pStyle w:val="ArticleBody"/>
        <w:jc w:val="left"/>
      </w:pPr>
      <w:r>
        <w:rPr>
          <w:rFonts w:ascii="Times New Roman" w:hAnsi="Times New Roman" w:eastAsia="Times New Roman" w:cs="Times New Roman"/>
        </w:rPr>
        <w:t>Calanku waa astaan u ah labada hay’adood ee mataanaha ah ee Sabtida iyo Guurka, guurkuna wuxuu matalaa isu-geynta Ilaahnimada iyo aadanaha. Qarsoodiga guurkaasina wuxuu u taagan yahay kiniisaddiisa, taas oo ah macbudkiisa.</w:t>
      </w:r>
    </w:p>
    <w:p>
      <w:pPr>
        <w:pStyle w:val="ArticleScripture"/>
        <w:jc w:val="left"/>
      </w:pPr>
      <w:r>
        <w:rPr>
          <w:rFonts w:ascii="Times New Roman" w:hAnsi="Times New Roman" w:eastAsia="Times New Roman" w:cs="Times New Roman"/>
        </w:rPr>
        <w:t>“Munaaraddu waxay astaan u ahayd macbudka.” The Desire of Ages, 596.</w:t>
      </w:r>
    </w:p>
    <w:p>
      <w:pPr>
        <w:pStyle w:val="ArticleBody"/>
        <w:jc w:val="left"/>
      </w:pPr>
      <w:r>
        <w:rPr>
          <w:rFonts w:ascii="Times New Roman" w:hAnsi="Times New Roman" w:eastAsia="Times New Roman" w:cs="Times New Roman"/>
        </w:rPr>
        <w:t>Bilowgii wakhtiga shaabadaynta waxaa dumay Labadii Munaaradood ee Mataanaha ahaa; badhtanka wakhtiga shaabadaynta, laba “munaaradood” oo matalayay habka kala-soocidda laba dabaqadood (labada geesba), ayaa la aqoonsaday; dhammaadka wakhtiga shaabadayntana, Labada Munaaradood ee macbudka Ilaah iyo Sabtida ayaa loo taagi doonaa calan ahaan quruumaha.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Waayo, maalinta Rabbiga ciidammadu waxay ku iman doontaa mid kasta oo kibir badan oo isa sarraysiiya, iyo mid kasta oo kor loo qaaday; oo isaga waa la hoosaysiin doonaa. Waxay kaloo ku iman doontaa geedaha kedarka ah oo dhan ee Lubnaan, kuwaas oo dhaadheer oo kor loo qaaday, iyo geedaha alloonka ah oo dhan ee Baashaan, iyo buuraha dhaadheer oo dhan, iyo kuraha oo dhan ee kor loo qaaday, iyo munaarad kasta oo dheer, iyo derbi kasta oo deyr leh, iyo doonaha Tarshiish oo dhan, iyo sawirrada quruxda badan oo dhan. Oo sarraynta dadka waa la foorarin doonaa, oo isla waynida dadka waa la hoosaysiin doonaa; oo Rabbiga keliya ayaa maalintaas la sarraysiin doonaa. Oo sanamyadana gebi ahaanba wuu baabbi'in doonaa. Oo waxay geli doonaan godadka dhagaxyada, iyo boholaha dhulka, cabsi Rabbiga aawadeed iyo ammaanta haybaddiisa aawadeed, markuu u kaco inuu dhulka si daran u gariiriyo. Maalintaas nin wuxuu jiirka iyo fiidmeerta u tuuri doonaa sanamyadiisa lacagta ah iyo sanamyadiisa dahabka ah, kuwaas oo mid kastaaba naftiisa ugu sameeyey inuu caabudo; si ay u galaan dillaacyada dhagaxyada dildillaacsan, cabsi Rabbiga aawadeed iyo ammaanta haybaddiisa aawadeed, markuu u kaco inuu dhulka si daran u gariiriyo. Dadka ka joogsada, kan neeftiisu sankiisa ku jirto; waayo, muxuu mudan yahay in la qaddariyo? Ishacyaah 2:12–22.</w:t>
      </w:r>
    </w:p>
    <w:p>
      <w:pPr>
        <w:pStyle w:val="ArticleScripture"/>
        <w:jc w:val="left"/>
      </w:pPr>
      <w:r>
        <w:rPr>
          <w:rFonts w:ascii="Times New Roman" w:hAnsi="Times New Roman" w:eastAsia="Times New Roman" w:cs="Times New Roman"/>
        </w:rPr>
        <w:t>Naxariistayda, iyo qalcaddayda; munaaraddayda dheer, iyo badbaadiyahayga; gaashaankayga, iyo kii aan isku halleeyo; kan dadkayga iga hoosaysiiya. Sabuurradii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Afartan iyo Afar</dc:title>
  <dc:subject>Muhiimadda Nebiyadeed ee Burburka Xisbiga Dimuqraadiga ee Maraykanka</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