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Afartan iyo Toddobaad</w:t>
      </w:r>
    </w:p>
    <w:p>
      <w:pPr>
        <w:pStyle w:val="ArticleSubtitle"/>
        <w:jc w:val="left"/>
      </w:pPr>
      <w:r>
        <w:rPr>
          <w:rFonts w:ascii="Arial" w:hAnsi="Arial" w:eastAsia="Arial" w:cs="Arial"/>
        </w:rPr>
        <w:t>Doorka Dhaqdhaqaaqyada Diineed ee Qaabaynta Siyaasadda Maraykanka: Laga bilaabo Pat Robertson ilaa Isbahaysiga Masiixiyiinta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Waxaan maqaalkii ugu dambeeyey ku soo gabagabaynay tuducan soo socda:</w:t>
      </w:r>
    </w:p>
    <w:p>
      <w:pPr>
        <w:pStyle w:val="ArticleScripture"/>
        <w:jc w:val="left"/>
      </w:pPr>
      <w:r>
        <w:rPr>
          <w:rFonts w:ascii="Times New Roman" w:hAnsi="Times New Roman" w:eastAsia="Times New Roman" w:cs="Times New Roman"/>
        </w:rPr>
        <w:t>“Awoodda mucjisada samaysa ee lagu muujiyey ruuxnimada ayaa saamaynteeda ku adeegsan doonta kuwa doorta inay Ilaah addeecaan halkii ay dadka ka addeeci lahaayeen. Xidhiidhada ka imanaya ruuxyada ayaa ku dhawaaqi doona in Ilaah soo diray iyaga si ay ugu qanciyaan kuwa diida Axadda qaladkooda, iyagoo adkaynaya in sharciyada dalka loo addeeco sida sharciga Ilaah. Waxay ka barooran doonaan xumaanta weyn ee dunida ka jirta, waxayna taageeri doonaan markhaatifurka macallimiinta diinta ee sheegaya in hoos-u-dhaca akhlaaqda uu ka dhashay xurmada Axadda oo la jebiyey. Aad bay u weynaan doontaa cadhada laga kiciyo kuwa diida inay aqbalaan markhaatifurkooda.” The Great Controversy, 589, 590.</w:t>
      </w:r>
    </w:p>
    <w:p>
      <w:pPr>
        <w:pStyle w:val="ArticleBody"/>
        <w:jc w:val="left"/>
      </w:pPr>
      <w:r>
        <w:rPr>
          <w:rFonts w:ascii="Times New Roman" w:hAnsi="Times New Roman" w:eastAsia="Times New Roman" w:cs="Times New Roman"/>
        </w:rPr>
        <w:t>“Markhaatiga macallimiinta diinta ee ah in hoos-u-dhaca akhlaaqda uu ka dhashay nijaasaynta Axadda,” waa astaan-jid taariikheed oo horseedda dhaqan-gelinta cibaadada qorraxda ee Maraykanka. Pat Robertson, oo ahaa wacdiye Masiixi ah oo Maraykan ah oo telefishanka ka hadla, isla markaana aasaasaha Christian Broadcasting Network (CBN) iyo Christian Coalition, wuxuu isu sharraxay Madaxweynaha Maraykanka doorashooyinkii hordhaca ahaa ee Xisbiga Jamhuuriga sannadkii 1988. Ololihii Robertson wuxuu diiradda saaray abaabulidda cod-bixiyeyaasha Masiixiyiinta muxaafidka ah iyo u doodidda arrimaha bulsho iyo anshax ee waafaqsan rumaysadkiisa Injiiliga ku dhisan. Wakhtiga dhammaadka ee 1989, ee ku jira taariikhda kii ugu horreeyey siddeedda madaxweyne ee ugu dambeeya, hoggaamiyaha iyo aasaasaha Christian Coalition wuxuu isu sharraxay madaxweyne. Taariikhda madaxtinnimo ee Reagan waxay astaan u tahay taariikhda madaxweynihii ugu dambeeyey ee Jamhuuriga.</w:t>
      </w:r>
    </w:p>
    <w:p>
      <w:pPr>
        <w:pStyle w:val="ArticleBody"/>
        <w:jc w:val="left"/>
      </w:pPr>
      <w:r>
        <w:rPr>
          <w:rFonts w:ascii="Times New Roman" w:hAnsi="Times New Roman" w:eastAsia="Times New Roman" w:cs="Times New Roman"/>
        </w:rPr>
        <w:t>Xukunnada Ilaah waxay ku dhow yihiin inay abuuraan duruufihii rumoobaya tuducii hore ee laga soo qaatay The Great Controversy, kaas oo barbar socda hawshii Christian Coalition. Christian Coalition waxay u timid inay wax ka qabato dhibaatooyinka akhlaaqda iyo bulshada ee Sister White ay tilmaantay in aanay xal u heli karin kuwa haya xadhkaha dawladda. Christian Coalition, marka loo eego taariikhda Reagan, waxay matalaysaa dhaqdhaqaaq la mid ah oo dhici doona mustaqbalka aadka u dhow. Marka loo eego waxsii sheegista, Christian Coalition waxaa astaan u ahayd National Reform Movement intii lagu jiray qalalaasihii sharciga Axadda ee la xiriiray Blair Bills sannadihii 1880-meeyadii iyo 1890-meeyadii. National Reform Movement waxaa la aasaasay 1888, Sister White-na si gaar ah ayay dhaqdhaqaaqaas ugaga hadashay qoraalladeeda.</w:t>
      </w:r>
    </w:p>
    <w:p>
      <w:pPr>
        <w:pStyle w:val="ArticleScripture"/>
        <w:jc w:val="left"/>
      </w:pPr>
      <w:r>
        <w:rPr>
          <w:rFonts w:ascii="Times New Roman" w:hAnsi="Times New Roman" w:eastAsia="Times New Roman" w:cs="Times New Roman"/>
        </w:rPr>
        <w:t>Dhibaato weyn ayaa sugaysa dadka Ilaah. Dhibaato ayaa sugaysa dunida. Halgankii ugu miisaanka badnaa ee qarniyada oo dhan ayaa hadda ina hor yaal. Dhacdooyinkii aan in ka badan afartan sannadood, annagoo ku tiirsan awoodda hadalka nebinnimada, ku caddaynaynay inay soo fool leeyihiin, ayaa imminka hortayada ka dhacaya. Durba arrinta wax-ka-beddel lagu sameeyo Dastuurka si loo xaddido xorriyadda damiirka ayaa loo bandhigay sharci-dejiyeyaasha qaranka. Arrinta ku khasbidda dhawrista Axadda waxay noqotay mid qaran ahaan dan iyo muhiimadba leh. Si wanaagsan ayaynu u og nahay waxa natiijada dhaqdhaqaaqan ay ahaan doonto. Laakiin innagu ma u diyaarsannahay arrintaas? Miyaan si daacad ah u gudannay waajibkii Ilaah nagu aaminay ee ahaa inaan dadka uga digno khatarta hortooda taalla?</w:t>
      </w:r>
    </w:p>
    <w:p>
      <w:pPr>
        <w:pStyle w:val="ArticleScripture"/>
        <w:jc w:val="left"/>
      </w:pPr>
      <w:r>
        <w:rPr>
          <w:rFonts w:ascii="Times New Roman" w:hAnsi="Times New Roman" w:eastAsia="Times New Roman" w:cs="Times New Roman"/>
        </w:rPr>
        <w:t>“Way badan yihiin, xataa kuwa ku hawlan dhaqdhaqaaqan lagu dhaqan-gelinayo Axadda, oo ka indho la’ natiijooyinka ka dhalan doona tallaabadan. Ma arkaan inay si toos ah ugu dhacayaan xorriyadda diinta. Way badan yihiin kuwa aan weligood garan sheegashooyinka Sabtida Kitaabka Quduuska ah iyo aasaaska beenta ah ee hay’adda Axaddu ku taagan tahay. Dhaqdhaqaaq kasta oo taageeraya sharci-dejin diineed, runtii waa fal tanaasul ah oo loo samaynayo baabasiimada, taas oo qarniyo badan si joogto ah ula dirirtay xorriyadda damiirka. Ilaalinta Axaddu jiritaankeeda waxay ku leedahay hay’ad loogu yeedho Masiixi ah “qarsoodiga xumaanta;” dhaqan-gelinteeduna waxay ahaan doontaa aqoonsi dhab ah oo loo hayo mabaadi’da ah tiirka geeska ugu weyn ee Roomaaniyadda. Marka qarankeenna uu sidaas uga noqdo mabaadi’dii dowladnimadiisa oo uu dejiyo sharci Axadeed, Protestantism-ku falkan wuxuu gacmaha la qabsan doonaa baabasiimada; wax kale ma ahaan doonto aan ka ahayn in nolol loo geliyo dulmigii muddo dheer si hammuun leh u sugayay fursaddiisa inuu mar kale ugu boodo kelitalisnimo firfircoon.</w:t>
      </w:r>
    </w:p>
    <w:p>
      <w:pPr>
        <w:pStyle w:val="ArticleScripture"/>
        <w:jc w:val="left"/>
      </w:pPr>
      <w:r>
        <w:rPr>
          <w:rFonts w:ascii="Times New Roman" w:hAnsi="Times New Roman" w:eastAsia="Times New Roman" w:cs="Times New Roman"/>
        </w:rPr>
        <w:t>Dhaqdhaqaaqa Dib-u-Habaynta Qaranka, iyada oo adeegsanaysa awoodda sharci-dejinta diineed, marka ay si buuxda u hanaqaaddo, waxay muujin doontaa isla dulqaad-la’aantii iyo dulmigii ka talin jiray qarniyadii hore. Markaas golayaasha aadanuhu waxay isku darsadeen xuquuqihii Ilaahnimada, iyaga oo ku tumaya xorriyadda damiirka xooggooda kelitaliska ah; waxaana xigay xabsi, masaafurin, iyo dhimasho kuwa ka horyimid amarradooda. Haddii baabnimadu ama mabaadi’deeda mar kale sharci ahaan awood loogu siiyo, dababka silcintu mar kale way holci doonaan oo ka gees ah kuwa aan u huri doonin damiirka iyo runta iyaga oo u hoggaansamaya khaladaadka dadka badankiisu raacsan yahay. Sharkan wuxuu qarka u saaran yahay inuu rumoobo.</w:t>
      </w:r>
    </w:p>
    <w:p>
      <w:pPr>
        <w:pStyle w:val="ArticleScripture"/>
        <w:jc w:val="left"/>
      </w:pPr>
      <w:r>
        <w:rPr>
          <w:rFonts w:ascii="Times New Roman" w:hAnsi="Times New Roman" w:eastAsia="Times New Roman" w:cs="Times New Roman"/>
        </w:rPr>
        <w:t>“Markuu Ilaah ina siiyey iftiin inoo muujinaya khataraha ina hor yaal, sidee baynu hortiisa nadiif uga istaagi karnaa haddii aynu dayacno inaan samayno dadaal kasta oo awoodeenna ku jira si aynu taas dadka hortooda u dhigno? Ma ku qanacsanaan karnaa inaan ka tagno iyaga iyagoo aan loo digin inay la kulmaan arrintan aad u weyn?”</w:t>
      </w:r>
    </w:p>
    <w:p>
      <w:pPr>
        <w:pStyle w:val="ArticleScripture"/>
        <w:jc w:val="left"/>
      </w:pPr>
      <w:r>
        <w:rPr>
          <w:rFonts w:ascii="Times New Roman" w:hAnsi="Times New Roman" w:eastAsia="Times New Roman" w:cs="Times New Roman"/>
        </w:rPr>
        <w:t>“Horteenna waxaa noo yaal muuqaal halgan sii socda ah, iyadoo ay jirto halista xabsi, luminta hanti, iyo xataa nafta lafteeda, si loo difaaco sharciga Ilaah, kaas oo sharciyada dadka lagu buriyey. Xaaladdan gudaheeda siyaasadda dunyadu waxay ku adkayn doontaa u-hoggaansanaan dibadeed sharciyada dalka, iyada oo loo eegayo nabad iyo wada-noolaansho. Waxaana jira kuwo xataa jidkaas ku dhiirrigelin doona iyagoo ka soo daliilsanaya Qorniinka: ‘Naf kastaa ha ka dambayso kuwa amarka sare leh…. Awoodaha jira waxaa jideeyey Ilaah.’”</w:t>
      </w:r>
    </w:p>
    <w:p>
      <w:pPr>
        <w:pStyle w:val="ArticleScripture"/>
        <w:jc w:val="left"/>
      </w:pPr>
      <w:r>
        <w:rPr>
          <w:rFonts w:ascii="Times New Roman" w:hAnsi="Times New Roman" w:eastAsia="Times New Roman" w:cs="Times New Roman"/>
        </w:rPr>
        <w:t>“Laakiin maxay ahayd jidkii ay mareen addoommadii Ilaah ee qarniyadii hore? Markii xertii ay ku wacdiyeen Masiixa iyo Isaga oo iskutallaabta lagu qodbay, ka dib sara kacistiisii, madaxdu waxay ku amreen inaanay mar dambe hadlin ama wax ku barin magaca Ciise. ‘Laakiin Butros iyo Yooxanaa way u jawaabeen oo ku yidhaahdeen, Haddii ay ku qumman tahay Ilaah hortiisa in laydin dhegaysto in ka badan Ilaah, idinku xukuma. Waayo annagu ma joojin karno inaan ka hadalno waxyaalihii aannu aragnay oo maqalnay.’ Waxay sii wadeen inay ku wacdiyaan warka wanaagsan ee badbaadada xagga Masiixa, oo xoogga Ilaahna wuxuu u markhaati furay farriinta.” Testimonies, volume 5, 711–713.</w:t>
      </w:r>
    </w:p>
    <w:p>
      <w:pPr>
        <w:pStyle w:val="ArticleBody"/>
        <w:jc w:val="left"/>
      </w:pPr>
      <w:r>
        <w:rPr>
          <w:rFonts w:ascii="Times New Roman" w:hAnsi="Times New Roman" w:eastAsia="Times New Roman" w:cs="Times New Roman"/>
        </w:rPr>
        <w:t>Xukummada Ilaah waxay qarka u saaran yihiin inay ka dhex abuuraan gudaha Maraykanka duruufo ku saabsan dhinacyada bulsho, dhaqaale, iyo diimeed, kuwaas oo dhalinaya macquulka ay hoggaamiyeyaasha diintu ku bilaabaan inay ku baaqaan soo nooleyn akhlaaqda dadweynaha, sida lagu tusaaleeyey 1880-meeyadii iyo 1890-meeyadii, dabadeedna mar kale taariikhda madaxweynihii calaamadeeyey wakhtiga dhammaadka sannadkii 1989. “Dhibaato weyn ayaa sugaysa dadka Ilaah. Dhibaato ayaa sugaysa dunida.” Sister White waxay weydiinaysaa laba su’aalood, “Marka Ilaah ina siiyey iftiin muujinaya khataraha inagu hor yaal, sidee baynu hortiisa ugu nadiifnaan karnaa haddaynu dayacno inaan samayno dadaal kasta oo awooddeenna ku jira si aynu dadka hortooda u dhigno? Ma ku qanci karnaa inaan uga tagno inay la kulmaan arrintan weyn iyagoo aan loo digin?”</w:t>
      </w:r>
    </w:p>
    <w:p>
      <w:pPr>
        <w:pStyle w:val="ArticleBody"/>
        <w:jc w:val="left"/>
      </w:pPr>
      <w:r>
        <w:rPr>
          <w:rFonts w:ascii="Times New Roman" w:hAnsi="Times New Roman" w:eastAsia="Times New Roman" w:cs="Times New Roman"/>
        </w:rPr>
        <w:t>Iftiin noocee ah baa jirtay oo muujinaysay khataraha ina hor yaal, oo haddii aanu jirin iftiin, sidee buu Ilaah jacayl leh dadkiisa ugula xisaabtami karaa inaanay soo bandhigin farriin digniin ah, haddii aanay weligood maqlin farriintaas digniinta ah? Akhriste qaaliga ahow, waxaa lagaa xisaabtami doonaa iftiinka ay maqaalladani matalaan.</w:t>
      </w:r>
    </w:p>
    <w:p>
      <w:pPr>
        <w:pStyle w:val="ArticleBody"/>
        <w:jc w:val="left"/>
      </w:pPr>
      <w:r>
        <w:rPr>
          <w:rFonts w:ascii="Times New Roman" w:hAnsi="Times New Roman" w:eastAsia="Times New Roman" w:cs="Times New Roman"/>
        </w:rPr>
        <w:t>Sharaxaadaha gaarka ah ee sifooyinka quwadda bahalka ee Dimuqraaddiga, quwadda nebiga beenta ah ee Jamhuuriga, quwadda baadariga, Islaamka, iyo kaniisadda Adventist-ka ee La’odikiya, iyo weliba Israa’iilka dhabta ah ee ku jira maqaalladan, waxaa kuwa talada haya u qaadan doonaan hadal nacayb ah; hase yeeshee waa farriinta ka timid Erayga Ilaah oo lagu adkeeyey habraaca sadarba sadar, sadarba sadar, xariiqyadaasina waxay qaylinayaan in xukummada Ilaah ay qarka u saaran yihiin inay bataan oo ay ku sii xoogaystaan soo noqnoqoshadooda.</w:t>
      </w:r>
    </w:p>
    <w:p>
      <w:pPr>
        <w:pStyle w:val="ArticleBody"/>
        <w:jc w:val="left"/>
      </w:pPr>
      <w:r>
        <w:rPr>
          <w:rFonts w:ascii="Times New Roman" w:hAnsi="Times New Roman" w:eastAsia="Times New Roman" w:cs="Times New Roman"/>
        </w:rPr>
        <w:t>Si nebinnimo ahaan, Isbahaysiga Masiixiga ee ku midoobay taariikhda wax yar ka hor wakhtiga dhammaadka sannadkii 1989, wuxuu leeyahay adeegsi ka sii weyn oo ka miisaan badan oo aan ku koobnayn oo keliya isbarbardhigga siddeetamaadkii iyo sagaashamaadkii qarnigii sagaal iyo tobnaad. Qoraalkii aynu hadda ka soo xigannay Sister White, waxay ku aqoonsanaysaa ruuxaanimada inay tahay mid ka mid ah laba dariiqo oo Shaydaanku dunida maxbuus kaga dhigo, dabadeedna waxay ku bixisaa erayo kooban oo ku saabsan mucjisooyinka uu samayn doono.</w:t>
      </w:r>
    </w:p>
    <w:p>
      <w:pPr>
        <w:pStyle w:val="ArticleBody"/>
        <w:jc w:val="left"/>
      </w:pPr>
      <w:r>
        <w:rPr>
          <w:rFonts w:ascii="Times New Roman" w:hAnsi="Times New Roman" w:eastAsia="Times New Roman" w:cs="Times New Roman"/>
        </w:rPr>
        <w:t>Doorashadii 1988 ka dib, sidaas darteed imaatinkii Isbahaysiga Masiixiyiinta ka dib, waxaa jiray muujin aad u weyn oo mucjisooyin shaydaani ah oo ka dhacay boqortooyada masduulaagga, boqortooyada bahalka, iyo boqortooyada nebiga beenta ah. Waa muhiim in ifafaalayaashan si sax ah la isugu waafajiyo, waayo waxay tusaale u yihiin imaatinka Shayddaanka oo isu ekaysiinaya Masiixa ka dib sharciga Axadda ee dhawaan iman doona ee Maraykanka.</w:t>
      </w:r>
    </w:p>
    <w:p>
      <w:pPr>
        <w:pStyle w:val="ArticleBody"/>
        <w:jc w:val="left"/>
      </w:pPr>
      <w:r>
        <w:rPr>
          <w:rFonts w:ascii="Times New Roman" w:hAnsi="Times New Roman" w:eastAsia="Times New Roman" w:cs="Times New Roman"/>
        </w:rPr>
        <w:t>Dhinaca Kaatooligga, sagaashamaadkii qarnigii 20aad dunidu waxay daawatay sida ay u dhaceen muuqashooyinkii waxa loogu yeedhay bikradda Maryan, oo ay la socdeen mucjisooyin ay ka mid ahaayeen taallooyin quduusiin ah oo dhiig baxaya, mucjisooyin muuqashooyin cirka ka dhacaya, roob tufaax ubaxeed ah oo ka da’aya samo aan daruuro lahayn, iyo mucjisooyin kale oo shaydaani ah oo aan caqligal ahayn. Xilliyadaas waxa la sameeyey xajjooyin ay ka qayb galeen kumannaan qof oo dunida dacaladeeda ka kala yimid, iyadoo dadweynihii faraha badnaa lagu soo jiidayay dhalanteedyadii ay dhacdooyinkaas fuliyeen. Buugaag baa laga qoray, weriyayaal baa baadhitaan ku sameeyey, majallado sida Time iyo Newsweek-na waxay arrimahan ku soo bandhigeen boggooda hore.</w:t>
      </w:r>
    </w:p>
    <w:p>
      <w:pPr>
        <w:pStyle w:val="ArticleBody"/>
        <w:jc w:val="left"/>
      </w:pPr>
      <w:r>
        <w:rPr>
          <w:rFonts w:ascii="Times New Roman" w:hAnsi="Times New Roman" w:eastAsia="Times New Roman" w:cs="Times New Roman"/>
        </w:rPr>
        <w:t>Boqortooyada masduulaagga dhexdooda, taallooyinka Hinduuga ee Hindiya waxay muujiyeen mucjisooyin shaydaani ah, iyagoo taallooyinku cabbayay qaadooyin ama koobab cabbitaanno allabari ah oo la saaray afafka taallooyinka. Ifafaalihii ka bilaabmay hal tuulo oo yar oo ku taalla Hindiya ayaa ku fiday, sidii raha Masar, dalka oo dhan. Warka telefishanka ee BBC-du wuxuu ka warbixiyey ifafaalehaas, dabadeedna, sidii fikrad dambe oo lagu daray, weriyihii BBC-da ee telefishanka ayaa soo qaaday su’aasha ah, “Waxaan la yaabanahay waxa dhici lahaa haddii aan berri tagno Matxafka London oo aan mid ka mid ah taallooyinka Hinduuga u bandhigno koob caano ah?” Warkii fiidkii ee maalintii xigtay ayaa muujiyey isla weriyihii, isaga oo jooga Matxafka London, oo intii kamaraduhu duubayeen uu taalladii weynayd ee Hinduuga u bandhigay koob caano ah. Markii koobkii taabtay dibnaha taallada, caanihii isla markiiba waxaa nuugtay taalladii.</w:t>
      </w:r>
    </w:p>
    <w:p>
      <w:pPr>
        <w:pStyle w:val="ArticleBody"/>
        <w:jc w:val="left"/>
      </w:pPr>
      <w:r>
        <w:rPr>
          <w:rFonts w:ascii="Times New Roman" w:hAnsi="Times New Roman" w:eastAsia="Times New Roman" w:cs="Times New Roman"/>
        </w:rPr>
        <w:t>Gudaha ruuxaysiga waxsii sheegyada Hindida Ameerikaanka ah, dibi-gaal cad oo loo yiqiin “Miracle” ayaa ku dhashay 20-kii Agoosto, 1994, beerta Dave iyo Valerie Heider ee u dhow Janesville, Wisconsin. Miracle waxa ay ku dhalatay dhogor cad, dhalashadeedana qaar baa u arkay inay tahay rumoobidda wax sii sheegid Dhalad-Ameerikaan ah. Dhaqammo kala duwan oo Dhalad-Ameerikaan ah, dhalashada dibi-gaal cad waxaa loo arkaa dhacdo quduus ah oo weyn, taas oo astaan u ah midnimo, nabad, iyo cusboonaansho ruuxi ah. Miracle waxa ay heshay dareen baahsan, waxayna noqotay calaamad rajo iyo muhiimad ruuxi ah u leh dad badan. Wax sii sheegidda dibi-gaalka cad waxa loo raacraacaa asalkii hore, waxaana si toos ah loogu xiraa haraadiga ugu quduusan ee diinta ruuxaysiga Dhalad-Ameerikaanka; waayo sheekadii bilowga ahayd ee dibi-gaalka cad ayaa ahayd tii “piece pipe” lagu soo geliyey dhaqanka.</w:t>
      </w:r>
    </w:p>
    <w:p>
      <w:pPr>
        <w:pStyle w:val="ArticleBody"/>
        <w:jc w:val="left"/>
      </w:pPr>
      <w:r>
        <w:rPr>
          <w:rFonts w:ascii="Times New Roman" w:hAnsi="Times New Roman" w:eastAsia="Times New Roman" w:cs="Times New Roman"/>
        </w:rPr>
        <w:t>Sannadkii 1994, gudaha boqortooyada nebiga beenta ah ee Protestantism-ka riddada ah, dhaqdhaqaaqii Qosolka Quduuska ah, oo sidoo kale loo yaqaanay Barakadii Toronto, ayaa bilaabmay bishii Janaayo 1994 ee kaniisadda Toronto Airport Vineyard Church (oo hadda loo yaqaan Catch The Fire Toronto) ee Toronto, Ontario, Canada. Waxay ahayd intii lagu jiray taxane kulammo soo nooleyn ah oo ay hoggaaminayeen wadaaddada John iyo Carol Arnott in ifafaalaha qosol aan la xakamayn karin, oo ay weheliyaan muujinno kale sida gariir, oohin, iyo dhicid, ama ku dayashada xayawaanka iyo dhawaaqyada xayawaanka (inta badan loo tixraaco in lagu “laayay Ruuxa” ama “lagu sakhraamay Rabbiga”), uu bilaabay inuu ka dhex dhaco kuwa kiniisadda isugu iman jiray.</w:t>
      </w:r>
    </w:p>
    <w:p>
      <w:pPr>
        <w:pStyle w:val="ArticleBody"/>
        <w:jc w:val="left"/>
      </w:pPr>
      <w:r>
        <w:rPr>
          <w:rFonts w:ascii="Times New Roman" w:hAnsi="Times New Roman" w:eastAsia="Times New Roman" w:cs="Times New Roman"/>
        </w:rPr>
        <w:t>Qosolka iyo muuqaallada kale waxaa ka-qaybgalayaashu u nisbeeyeen joogitaanka iyo shaqada Ruuxa Quduuska ah, taasoo sababtay in ereyga “Qosol Quduus ah” loo adeegsado in lagu tilmaamo dhacdadaas. Kulammadii baraarugga ee Toronto Airport Vineyard Church waxay soo jiiteen dareen iyo booqdayaal ka kala yimid dunida oo dhan, taasoo horseedday in dhaqdhaqaaqu ku faafo kaniisado iyo bulshooyin kale. Dad baa ka kala yimid dunida oo dhan si ay u la kulmaan qosolkaas, oo markay ku noqdaan kaniisadahoodii ay ka yimaadeen, kaniisadahaas badanaa waxay markaas bilaabi jireen inay muujiyaan isla muuqaallada jinniga ah.</w:t>
      </w:r>
    </w:p>
    <w:p>
      <w:pPr>
        <w:pStyle w:val="ArticleBody"/>
        <w:jc w:val="left"/>
      </w:pPr>
      <w:r>
        <w:rPr>
          <w:rFonts w:ascii="Times New Roman" w:hAnsi="Times New Roman" w:eastAsia="Times New Roman" w:cs="Times New Roman"/>
        </w:rPr>
        <w:t>Pat Robertson wuxuu aasaasay Christian Broadcasting Network (CBN) sannadkii 1960. CBN waxay ka mid ahayd shabakadihii ugu horreeyey ee telefishan oo si gaar ah ugu heellan barnaamijyada Masiixiga, waxayna door weyn ka qaadatay koboca warbaahinta baahinta Masiixiga ee dalka Maraykanka. Sannadihii la soo dhaafay, CBN waxay ballaarisay gaadhisteeda iyo saamaynteeda iyada oo adeegsanaysa telefishan, raadiyo, iyo warbaahinta dijitaalka ah, iyada oo noqotay mid ka mid ah ururrada warbaahinta Masiixiga ee ugu waaweyn dunida.</w:t>
      </w:r>
    </w:p>
    <w:p>
      <w:pPr>
        <w:pStyle w:val="ArticleBody"/>
        <w:jc w:val="left"/>
      </w:pPr>
      <w:r>
        <w:rPr>
          <w:rFonts w:ascii="Times New Roman" w:hAnsi="Times New Roman" w:eastAsia="Times New Roman" w:cs="Times New Roman"/>
        </w:rPr>
        <w:t>Sannadkii 1988, wuxuu aasaasay Christian Coalition, wuxuuna u tartamay madaxtinimada Maraykanka. Caqiidooyinkiisa raadkoodu wuxuu dib ugu laabanayaa National Reform Movement iyo Lord’s Day Alliance. Labadaas ururba waxay bilaabmeen sannadkii 1888, waxayna u ololeeyeen dib-u-habaynno bulsho oo kala duwan oo ku salaysan mabaadi’da Masiixiga, kuwaas oo ay ka mid ahaayeen mamnuucidda khamriga, xaqa codbixinta haweenka, iyo dhawrista Sabtida (Axadda) inay noqoto maalin nasasho iyo cibaado. Dhaqdhaqaaqaas waxaa saameeyey Protestantism-ka Injiilka ku dhisan, wuxuuna doonayey in la dhiso “qaran Masiixi ah” oo lagu hago mabaadi’da Kitaabka Quduuska ah. Robertson wuxuu metelayey isla mabaadi’dii ay haysteen National Reform Movement iyo Lord’s Day Alliance labaduba. Sababtaas aawadeed, wuxuu kaloo aasaasay Regent University.</w:t>
      </w:r>
    </w:p>
    <w:p>
      <w:pPr>
        <w:pStyle w:val="ArticleBody"/>
        <w:jc w:val="left"/>
      </w:pPr>
      <w:r>
        <w:rPr>
          <w:rFonts w:ascii="Times New Roman" w:hAnsi="Times New Roman" w:eastAsia="Times New Roman" w:cs="Times New Roman"/>
        </w:rPr>
        <w:t>Pat Robertson waxa uu aasaasay Regent University sannadkii 1977, isaga oo waafaqsan caqiidada Kaatooligga ee William Miller si geesinnimo leh uga horyimid. Kaatoolignimada iyo Protestantism-ka riddoobay waxay adeegsadaan hab-fasireed kitaabiga ah oo shaydaani ah, kaas oo, miro aan quduus laga dhigin oo badan ka mid ah, soo saara rumaysadka ah in ay jiri doonaan kun sannadood oo nabad ah ka hor inta aanu Ciise dhab ahaan soo noqon. Robertson waxa uu rumaysan yahay in jaamacaddiisu tababbarto rag iyo dumar noqon doona kuwa maamuli doona xukuumadda kunka sannadood ee Masiixa inta lagu jiro Millennium-ka kitaabiga ah. Ereyga “regent” waxa uu ka dhigan yahay qof u shaqeeya sidii wakiil ama ku-xigeen taliye ama boqor, marka uu dalka ka maqan yahay.</w:t>
      </w:r>
    </w:p>
    <w:p>
      <w:pPr>
        <w:pStyle w:val="ArticleBody"/>
        <w:jc w:val="left"/>
      </w:pPr>
      <w:r>
        <w:rPr>
          <w:rFonts w:ascii="Times New Roman" w:hAnsi="Times New Roman" w:eastAsia="Times New Roman" w:cs="Times New Roman"/>
        </w:rPr>
        <w:t>Ka hor wakhtiga dhammaadka ee 1989, iyadoo ugu yaraan laga bilaabayo 1960, waxaa taariikhda soo galay dhiggooda casriga ah ee ururradii ku ololeynayay sharciyeynta Axadda sannadkii 1888. Ka dib 1989, muujinta shaydaanniga ah ayaa gilgishay dhammaan saddexda qaybood ee boqortooyada diineed ee masduulaagga, bahalka, iyo nebiga beenta ah. Ciise mar walba wuxuu dhammaadka wax ku aqoonsadaa bilowga wax kale, oo 1989, “wakhtiga dhammaadka” ee aayadda afartanaad ee Daanyeel kow iyo toban, wuxuu bilaabaa xilli nebiyadeed oo ku dhammaanaya sharciga Axadda ee dhowaan imanaya ee aayadda kow iyo afartanaad. Marka sharcigaas Axadda ahi yimaado, Shayddaan wuxuu u muuqdaa inuu Masiixa iska dhigo, waxaana markaas bilaabma falkiisa khiyaanada ee ugu sarreeya, isagoo wata mucjisooyin iyo bogsiinno.</w:t>
      </w:r>
    </w:p>
    <w:p>
      <w:pPr>
        <w:pStyle w:val="ArticleBody"/>
        <w:jc w:val="left"/>
      </w:pPr>
      <w:r>
        <w:rPr>
          <w:rFonts w:ascii="Times New Roman" w:hAnsi="Times New Roman" w:eastAsia="Times New Roman" w:cs="Times New Roman"/>
        </w:rPr>
        <w:t>Taariikhda bilaabmaysa muddadaas nebinnimo waxay tilmaamaysaa hawl uu sameeyo dhaqdhaqaaq Protestant ah oo riddaysan, kaas oo horseeda sharciga Axadda, kaas oo 1989 lagu sii muujiyey, taas oo ah bilowgii muddadaas. Sannadkii 1989, “derbigii” “daahii birta ahaa” wuu dumay, dhammaadka muddadanse “derbiga kala-soocidda Kaniisadda iyo Dawladda” ayaa duma. Bilowga muddadu wuxuu calaamadeeyaa labadii madaxweyne ee ugu horreeyey siddeedda madaxweyne ee ugu dambeeya. Bilowgu wuxuu calaamadeeyaa baabbanimada oo ka adkaanaysa cadowgeeda ah cawaannimada ee Midowgii Soofiyeeti, halka kan ugu dambeeyana uu calaamadeeyo baabbanimada oo ka adkaanaysa cadowgeeda ah Protestantnimada ee Maraykanka. Bilowgu wuxuu tilmaamayaa kii ugu horreeyey siddeeddaas madaxweyne (Jamhuuri ah), isaga oo gacmaha is qabsanaya kan Masiixa ka geeska ah ee waxsii-sheegista Kitaabka Quduuska ah, dhammaadkuna wuxuu calaamadeeyaa kii ugu dambeeyey siddeeddaas madaxweyne oo gacmaha is qabsanaya kan Masiixa ka geeska ah ee waxsii-sheegista Kitaabka Quduuska ah. Madaxweynihii ugu horreeyey waxaa loo fahmay inuu mas’uul ka ahaa duminta derbiga, kan ugu dambeeyana waa kan dhisi doona derbiga.</w:t>
      </w:r>
    </w:p>
    <w:p>
      <w:pPr>
        <w:pStyle w:val="ArticleBody"/>
        <w:jc w:val="left"/>
      </w:pPr>
      <w:r>
        <w:rPr>
          <w:rFonts w:ascii="Times New Roman" w:hAnsi="Times New Roman" w:eastAsia="Times New Roman" w:cs="Times New Roman"/>
        </w:rPr>
        <w:t>Sannadkii 1960kii, ilaa wakhtiga dhammaadka ee 1989, waxaa bilaabmay Dhaqdhaqaaqii Casriyeynta Qaranka ee casriga ah. Doorashadii ka dib, mucjisooyin shaydaani ah ayaa bilaabmay. Ka hor sharciga Axadda, muujinta ugu dambaysa ee dib-u-habbeeyayaasha qaranku mar kale ayay kor u qaadi doontaa madaxdeeda siyaasadeed. Marka la joogo sharciga Axadda, wakhtigii hawlgalka yaabka leh ee Shayddaanka ayaa yimid. Ka hor sharciga Axadda waxaa, sida lagama maarmaan u ah waxsii sheegidda, khasab ahaan jiri doona xukuno aan ka qaadi doonin oo keliya barwaaqada qaran ee Maraykanka, balse xukunnadaasu, sida lagama maarmaan u ah waxsii sheegidda, waa inay noqdaan kuwo aad u daran oo cabsi leh, si caqliga iyo doodda u saamaxaya kuwa ku jira dhaqdhaqaaqa ugu dambeeya ee dib-u-habbeeyayaasha qaranka, Masiixiyiinta Waddaniyiinta ah, inay sababta xukunnadaas ugu aqoonsadaan muwaadiniinta nijaasaynaya waxa ay ugu yeedhaan Maalinta Rabbiga.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“Haddii dadkeenna ay ku sii socdaan hab-dhaqankii tabarta yaraa oo ay ku jireen, Ilaah ma ku shubi karo Ruuxiisa dushooda. Uma diyaarsana inay la shaqeeyaan Isaga. Kama soo jeedaan xaaladda taagan, mana garanayaan khatarta loo hanjabayo. Waa inay hadda dareemaan, si aan weligood hore u dareemin, baahidooda feejignaan iyo tallaabo mideysan.”</w:t>
      </w:r>
    </w:p>
    <w:p>
      <w:pPr>
        <w:pStyle w:val="ArticleScripture"/>
        <w:jc w:val="left"/>
      </w:pPr>
      <w:r>
        <w:rPr>
          <w:rFonts w:ascii="Times New Roman" w:hAnsi="Times New Roman" w:eastAsia="Times New Roman" w:cs="Times New Roman"/>
        </w:rPr>
        <w:t>“Shaqada gaarka ah ee malaa’igta saddexaad laguma arag muhiimaddeeda. Ilaah wuxuu ula jeeday in dadkiisu ay aad uga sii hormarsanaadaan mawqifka ay maanta haystaan. Laakiin hadda, markii wakhtigu yimid inay ficil u kacaan, waxay leeyihiin diyaar-garow ay samaystaan. Markii Dib-u-Habeeyayaasha Qaranku bilaabeen inay ku baaqaan tallaabooyin lagu xaddidayo xorriyadda diinta, raggeenna hoggaamiyeyaasha ah waxay ahayd inay xaaladda ka feejignaadaan oo ay si daacad ah ugu hawlgalaan sidii ay uga hortegi lahaayeen dadaalladan. Ma aha sida Ilaah u dejiyey in iftiinka laga qariyey dadkeenna—runta hadda taagan ee ay wakhtigan u baahnaayeen. Dhammaan wadaaddadeenna farriinta malaa’igta saddexaad gudbinaya si dhab ah uma wada fahmaan waxa farriintaasi ka kooban tahay. Dhaqdhaqaaqa Dib-u-Habaynta Qaranka qaar baa u arkay mid aan sidaas u weynayn muhiimaddiisu, sidaas darteedna uma ay malaynin inay lagama maarmaan tahay in fiiro badan la siiyo, xataa waxay dareemeen in sidaas yeeliddu ay waqti siinayso arrimo ka duwan farriinta malaa’igta saddexaad. Rabbigu ha u naxariisto walaalaheen iyagoo sidaas u fasiray isla farriinta qudheeda ee wakhtigan loo diray.”</w:t>
      </w:r>
    </w:p>
    <w:p>
      <w:pPr>
        <w:pStyle w:val="ArticleScripture"/>
        <w:jc w:val="left"/>
      </w:pPr>
      <w:r>
        <w:rPr>
          <w:rFonts w:ascii="Times New Roman" w:hAnsi="Times New Roman" w:eastAsia="Times New Roman" w:cs="Times New Roman"/>
        </w:rPr>
        <w:t>“Dadka waa in la baraarujiyaa oo laga kiciyaa khataraha wakhtigan taagan. Waardiyayaashii way hurdaan. Sannado badan ayaannu dib uga jirnaa. Ha dareemaan waardiyayaasha ugu waaweyn baahida degdegga ah ee ah inay naftooda ka digtoonaadaan, si aanay u lumin fursadaha la siiyey ee ay khataraha ku arkaan.”</w:t>
      </w:r>
    </w:p>
    <w:p>
      <w:pPr>
        <w:pStyle w:val="ArticleScripture"/>
        <w:jc w:val="left"/>
      </w:pPr>
      <w:r>
        <w:rPr>
          <w:rFonts w:ascii="Times New Roman" w:hAnsi="Times New Roman" w:eastAsia="Times New Roman" w:cs="Times New Roman"/>
        </w:rPr>
        <w:t>“Haddii ragga hoggaaminaya shirarkeena ayan hadda aqbalin farriinta Ilaah uga timid, oo aanay saf u gelin waxqabadka, kaniisaduhu waxay la kulmi doonaan khasaare weyn. Marka waardiyuhu, isagoo arka seefta soo socota, buunka ku dhawaaqo cod sugan, dadka ku taxan safka oo dhan waxay ku celin doonaan digniinta, dhammaantoodna waxay heli doonaan fursad ay isku diyaariyaan dagaalka. Laakiin marar badan hoggaamiyuhu wuxuu istaagay isagoo labalabaynaya, una muuqda inuu leeyahay: ‘Yaanan ku degdegin xad-dhaaf. Waxaa laga yaabaa inay qalad tahay. Waa inaynu ka taxaddarnaa inaanan kicin digniin been ah.’ Labalabeyntiisa iyo hubanti-la’aantiisu iyada qudheedu waxay ku dhawaaqaysaa: “‘Nabad iyo ammaan.’ Ha kacsanina. Ha baqina. Arrinta wax-ka-beddelkan diineed aad baa looga buunbuuniyey inta loo baahan yahay. Kacdoonkan oo dhan wuu deyi doonaa.” Sidaas ayuu si dhab ah u diidayaa farriintii Ilaah soo diray, digniintii loogu talagalayna inay kaniisadaha kiciso way ku guuldarraysataa inay shaqadeeda qabato. Buunka waardiyuhu ma bixiyo cod sugan, dadkuna isuma diyaariyaan dagaalka. Waardiyuhu ha iska jiro inaan, labalabeyntiisa iyo dib-u-dhigistiisa aawadeed, nafuhu ku hadhin inay halligmaan, oo dhiiggoodana laga doono gacantiisa.</w:t>
      </w:r>
    </w:p>
    <w:p>
      <w:pPr>
        <w:pStyle w:val="ArticleScripture"/>
        <w:jc w:val="left"/>
      </w:pPr>
      <w:r>
        <w:rPr>
          <w:rFonts w:ascii="Times New Roman" w:hAnsi="Times New Roman" w:eastAsia="Times New Roman" w:cs="Times New Roman"/>
        </w:rPr>
        <w:t>“Sanado badan ayaannu sugaynay in dalkeenna laga meel mariyo sharci Axad ah; oo hadda dhaqdhaqaaqu si toos ah noogu soo wajahan yahay, waxaannu isweydiinaynaa: Dadkeenna ma gudan doonaan waajibkooda arrintan? Miyeynaan ka qayb qaadan karin kor u qaadidda halbeegga iyo u yeedhidda safka hore kuwa qaddariya xuquuqdooda iyo mudnaantooda diineed? Wakhtigu si dhakhso ah ayuu u soo dhowaanayaa marka kuwa doorta inay Ilaah adeecaan halkii ay dadka ka adeeci lahaayeen laga dareensiin doono gacanta dulmiga. Haddaba miyaannu Ilaah ceeboobi doonnaa annagoo aamusan inta amarradiisa quduuska ah cagaha lagu tumayo?”</w:t>
      </w:r>
    </w:p>
    <w:p>
      <w:pPr>
        <w:pStyle w:val="ArticleScripture"/>
        <w:jc w:val="left"/>
      </w:pPr>
      <w:r>
        <w:rPr>
          <w:rFonts w:ascii="Times New Roman" w:hAnsi="Times New Roman" w:eastAsia="Times New Roman" w:cs="Times New Roman"/>
        </w:rPr>
        <w:t>“In kastoo dunida Protestant-ka ay hab-dhaqankeeda tanaasul ugu samaynayso Rooma, aynu toosno si aynu u garanno xaaladda oo aynu u aragno halganka ina hor yaal sida uu dhab ahaan yahay. Haddaba waardiyayaashu codkooda ha kor u qaadeen oo ha bixiyaan farriinta ah runta wakhtigan jooga. Aynu dadka tusno meesha aynu kaga jirno taariikhda nebiyadeed, oo aynu doonno in aynu kicino ruuxa Protestantnimada dhabta ah, innagoo dunida ku baraarujinayna qiimaha mudnaanta xorriyadda diineed ee muddada dheer la haystay.”</w:t>
      </w:r>
    </w:p>
    <w:p>
      <w:pPr>
        <w:pStyle w:val="ArticleScripture"/>
        <w:jc w:val="left"/>
      </w:pPr>
      <w:r>
        <w:rPr>
          <w:rFonts w:ascii="Times New Roman" w:hAnsi="Times New Roman" w:eastAsia="Times New Roman" w:cs="Times New Roman"/>
        </w:rPr>
        <w:t>“Ilaah wuxuu inoogu yeedhayaa inaynu toosno, waayo dhammaadku waa dhow yahay. Saacad kasta oo sii gudubtaa waa saacad hawl ka socoto maxkamadaha samada si loo diyaariyo dad dhulka jooga oo qayb ka qaata dhacdooyinka waaweyn ee dhawaan inagu furmi doona. Daqiiqadahan sii socda, oo noogu muuqda kuwo qiime aad u yar leh, waxay culays ku leeyihiin danaha weligeed ah. Waxay qaabaynayaan masiirka nafaha xagga nolosha weligeed ah ama dhimashada weligeed ah. Erayada aynu maanta ku sheegno dhegaha dadka, shuqullada aynu samaynayno, ruuxa farriinta aynu sidno, waxay noqon doonaan udgoon nolol u horseeda nolol ama dhimasho u horseeda dhimasho.”</w:t>
      </w:r>
    </w:p>
    <w:p>
      <w:pPr>
        <w:pStyle w:val="ArticleScripture"/>
        <w:jc w:val="left"/>
      </w:pPr>
      <w:r>
        <w:rPr>
          <w:rFonts w:ascii="Times New Roman" w:hAnsi="Times New Roman" w:eastAsia="Times New Roman" w:cs="Times New Roman"/>
        </w:rPr>
        <w:t>“Walaalahayow, ma garanaysaan in badbaadadiinna qudhiisu, iyo weliba masiirka nafaha kale, ay ku xidhan tahay diyaarinta aad hadda u samaysaan imtixaanka ina horyaalla? Ma leedihiin xooggii dadaalkaas, cibaadadaas iyo go’naantaas, oo idin awood siin doona inaad istaagtaan marka mucaaradnimo laydiin keeno? Haddii Ilaah weligiis igula hadlay, wakhtigu wuu iman doonaa marka laydin hor keeni doono goleyaal, oo mawqif kasta oo runta ah oo aad haysataan si daran loo dhaliili doono. Wakhtiga ay kuwo badan hadda u oggolaanayaan inuu khasaaro waa in loo hibeeyo waajibka Ilaah ina siiyey ee ah inaan isu diyaarino qalalaasaha soo dhowaanaya.”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Afartan iyo Toddobaad</dc:title>
  <dc:subject>Doorka Dhaqdhaqaaqyada Diineed ee Qaabaynta Siyaasadda Maraykanka: Laga bilaabo Pat Robertson ilaa Isbahaysiga Masiixiyiinta</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