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Toddobaatan</w:t>
      </w:r>
    </w:p>
    <w:p>
      <w:pPr>
        <w:pStyle w:val="ArticleSubtitle"/>
        <w:jc w:val="left"/>
      </w:pPr>
      <w:r>
        <w:rPr>
          <w:rFonts w:ascii="Arial" w:hAnsi="Arial" w:eastAsia="Arial" w:cs="Arial"/>
        </w:rPr>
        <w:t>Aragtiyo Nebinimo: Islaamka, Sebtembar 11, 2001, iyo Maalinta Dabaysha Bari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Islaamkii hooggii saddexaad wuxuu soo galay taariikhda nebinnimada 11-kii Sebtembar, 2001, waxaana isla markiiba la xannibay. Waqtigaas ayaa roobkii dambe bilaabmay inuu da’o, laakiin wuxuu ahaa “la qiyaasay”.</w:t>
      </w:r>
    </w:p>
    <w:p>
      <w:pPr>
        <w:pStyle w:val="ArticleScripture"/>
        <w:jc w:val="left"/>
      </w:pPr>
      <w:r>
        <w:rPr>
          <w:rFonts w:ascii="Times New Roman" w:hAnsi="Times New Roman" w:eastAsia="Times New Roman" w:cs="Times New Roman"/>
        </w:rPr>
        <w:t>Qiyaas ahaan, markay soo baxdo ayaad la murmi doontaa; isagu dabayshiisii kululayd wuu celiyaa maalinta dabaysha bari. Sidaas daraaddeed ayaa xumaanta Yacquub loo daahirin doonaa; tanuna waa midhaha oo dhan ee dembigiisa lagu qaadayo; markuu dhagaxyada allabariga oo dhan ka dhigo sida dhagaxyada nuuradda ah oo la jajabiyey, geedaha Asheeraah iyo sanamyaduna ma sii taagnaan doonaan. Habase ahaatee magaalada deyrka leh way cidloobi doontaa, hoygiina waa laga tegi doonaa, oo waxaa looga tagi doonaa sida lamadegaan oo kale; halkaas ayuu dibigu daaqi doonaa, halkaasaynuu ku jiifsan doonaa, oo laamihiisana wuu cuni doonaa. Markay laamihiisu engegaan, waa la jebin doonaa; dumarku way iman doonaan, oo dab bay ku shidi doonaan; waayo, waa dad aan wax garasho lahayn; sidaas daraaddeed kii iyaga sameeyey uma naxariisan doono, kii iyaga uumayna nicmo uma muujin doono. Oo waxay dhici doontaa maalintaas in Rabbigu uu ka tumo kanaalka webiga ilaa durdurka Masar, oo idinkana mid mid baa laydiin soo ururin doonaa, kuwiinna reer binu Israa'iil ahow. Oo waxay dhici doontaa maalintaas in buunka weyn la afuufi doono, markaasna waxaa iman doona kuwii qarka u saarnaa inay ku halligmaan dalka Ashuur, iyo kuwa qaxootiga ah ee dalka Masar jooga, oo Rabbiga ku caabudi doona buurta quduuska ah ee Yeruusaalem. Ishacyaah 27:6–13.</w:t>
      </w:r>
    </w:p>
    <w:p>
      <w:pPr>
        <w:pStyle w:val="ArticleBody"/>
        <w:jc w:val="left"/>
      </w:pPr>
      <w:r>
        <w:rPr>
          <w:rFonts w:ascii="Times New Roman" w:hAnsi="Times New Roman" w:eastAsia="Times New Roman" w:cs="Times New Roman"/>
        </w:rPr>
        <w:t>“Maalinta dabaysha bari” waxay tilmaamaysaa imaatinka roobka dambe, waxayna sidoo kale tilmaamaysaa Islaamka hoogga saddexaad. Waxa kale oo ay calaamad u tahay bilowga taariikhda halkaas oo “xumaanta Yacquub laga daahirinayo.” Maalinta dabaysha bari waxay timid Sebtembar 11, 2001, waxaana markaas bilaabmay xukunkii kuwa nool. Xukunka kuwa nool waa shaqada gabagabada ee malaa’igta saddexaad, waana halka ay ka bilaabatay ka qaadista dembiyada boqolka iyo afartan iyo afarta kun. Taasu waa waxa Ishacyaah ula jeedo markii uu qoray, “Taas aawadeed.”</w:t>
      </w:r>
    </w:p>
    <w:p>
      <w:pPr>
        <w:pStyle w:val="ArticleBody"/>
        <w:jc w:val="left"/>
      </w:pPr>
      <w:r>
        <w:rPr>
          <w:rFonts w:ascii="Times New Roman" w:hAnsi="Times New Roman" w:eastAsia="Times New Roman" w:cs="Times New Roman"/>
        </w:rPr>
        <w:t>Erayada ka horreeya, “Tan,” waa, “Qiyaas ahaan, markay soo baxdo, waad la dooddi doontaa; dabayshiisa kululna wuu celiyaa maalinta dabaysha bari.” “Tan” waxay tilmaamaysaa runaha imtixaanka ee gaarka ah ee dembiga ka daahiriya kuwa loo metelay Yacquub ahaan. Runahaas waxaa ku jira dhacdada (9/11), taas oo calaamad u ah imaatinka roobka dambe. Runahaas waxaa ku jira qeexidda roobka dambe inuu yahay “farriin,” farriintaasuna waa Islaamka. Waxay kaloo ku jirtaa runta ah in “dabaysha bari” ay tahay Islaamka hoogga saddexaad, waxaana ku jirta astaanta nebiyadeed ee xakamayntiisa dambe ee Islaamka (wuu celiyaa).</w:t>
      </w:r>
    </w:p>
    <w:p>
      <w:pPr>
        <w:pStyle w:val="ArticleBody"/>
        <w:jc w:val="left"/>
      </w:pPr>
      <w:r>
        <w:rPr>
          <w:rFonts w:ascii="Times New Roman" w:hAnsi="Times New Roman" w:eastAsia="Times New Roman" w:cs="Times New Roman"/>
        </w:rPr>
        <w:t>Imtixaanka laftiisa waxa uu u taagan yahay “doodda,” taas oo bilaabatay Sebtembar 11, 2001. Yeremyaah, markii uu matalayay niyad-jabkii ugu horreeyey, waxaa lagula taliyey inuu Ilaah “ugu soo noqdo” oo uu kuwa qaaliga ah kuwa xunxun ka sooco. “Midhaha” farriinta imtixaanku waxa ay soo saaraan laba qaybood oo caabudayaal ah.</w:t>
      </w:r>
    </w:p>
    <w:p>
      <w:pPr>
        <w:pStyle w:val="ArticleBody"/>
        <w:jc w:val="left"/>
      </w:pPr>
      <w:r>
        <w:rPr>
          <w:rFonts w:ascii="Times New Roman" w:hAnsi="Times New Roman" w:eastAsia="Times New Roman" w:cs="Times New Roman"/>
        </w:rPr>
        <w:t>Xukunka nacasyada ah waxaa lagu muujiyey sidan: “markuu ka dhigo dhagaxyada meeshii allabariga oo dhan sida dhagaxyo nuurad ah oo la kala jebiyey, geedaha Asheeraah iyo sanamyaduna ma taagnaan doonaan.” Ishacyaah wuxuu tixraacayaa xukunka lagu dhawaaqay ee ka geesta ah kuwa wax walba madax-ka-rogaya cutubyada siddeed iyo labaatan iyo sagaal iyo labaatan. Iyagu waa kuwa aan fahmi karin kitaabka la shaabadeeyey. Shuqulka (midhaha) kuwa sharka leh waa in loo qaddariyaa sida dhoobada dheryasameeyaha.</w:t>
      </w:r>
    </w:p>
    <w:p>
      <w:pPr>
        <w:pStyle w:val="ArticleScripture"/>
        <w:jc w:val="left"/>
      </w:pPr>
      <w:r>
        <w:rPr>
          <w:rFonts w:ascii="Times New Roman" w:hAnsi="Times New Roman" w:eastAsia="Times New Roman" w:cs="Times New Roman"/>
        </w:rPr>
        <w:t>Sidaas daraaddeed, bal eega, waxaan mar kale dadkan ku dhex samayn doonaa shaqo yaab leh, haa, shaqo yaab leh iyo mucjiso; waayo, xigmaddii kuwa xigmadda leh way baabbi’i doontaa, oo garashadii kuwa miyirka lehna waa la qarin doonaa. Waxaa hoogay kuwa si qoto dheer u doondoona inay Rabbiga ka qariyaan taladooda, oo shuqulladooduna gudcur bay ku jiraan, oo waxay yidhaahdaan, Yaa na arka? oo yaa na yaqaan? Hubaal, wax rogiddiinna geddigood waa in loo tixgeliyaa sida dhoobada dheryasameeyaha; waayo, miyey shuqulku ka odhan karaa kii sameeyey, Isagu ima uu samayn? mise shayga la sameeyey ma ka odhan karaa kii sameeyey, Isagu wax garasho ah ma uu lahayn? Ishacyaah 29:14–16.</w:t>
      </w:r>
    </w:p>
    <w:p>
      <w:pPr>
        <w:pStyle w:val="ArticleBody"/>
        <w:jc w:val="left"/>
      </w:pPr>
      <w:r>
        <w:rPr>
          <w:rFonts w:ascii="Times New Roman" w:hAnsi="Times New Roman" w:eastAsia="Times New Roman" w:cs="Times New Roman"/>
        </w:rPr>
        <w:t>Shaqada kuwa sharka leh waxay ahaan doontaa sida dhoobada dheryasameeyaha; cutubka toddoba iyo labaatanaadna shaqadooda si la mid ah ayaa loo muujiyey, sidii dhagaxyo nuuradeed oo la kala tumay. Nuurad ama dhoobada dheryasameeyaha si fudud ayaa budo loogu tumaa, oo astaanta shaqada ah in “dhagaxyada allabariga oo dhan laga dhigo sida dhagaxyo nuuradeed oo la kala tumay,” iyo ku jiridda shaqada duminta “geedaha Asheeraah iyo sanamyada,” si ay “u sii taagnaan waayaan,” waa shaqada uu matalayo dibu-habayntii boqor Yoosiyaah. Soo-nooleynta iyo dibu-habaynta ugu dambaysa, oo ay matalayso dibu-habayntii Yoosiyaah, qaab-dhismeedka urureed ee Adventist-ku wuxuu ahaan doonaa cidlo, waayo “magaalada deyrka leh waxay ahaan doontaa cidlo, hoygiina waa laga tegi doonaa, oo waxaa looga tegi doonaa sida cidlada.” Shuqulladooda oo dhan, taasoo loola jeedo kumanaanka kaniisadood, dugsiyo, kulliyado, jaamacado, isbitaallo, iyo dhismayaal xafiisyo ah oo dunida ku baahsan, si nebinnimo ah ayaa loogu tumi doonaa budo aan qiimo lahayn.</w:t>
      </w:r>
    </w:p>
    <w:p>
      <w:pPr>
        <w:pStyle w:val="ArticleBody"/>
        <w:jc w:val="left"/>
      </w:pPr>
      <w:r>
        <w:rPr>
          <w:rFonts w:ascii="Times New Roman" w:hAnsi="Times New Roman" w:eastAsia="Times New Roman" w:cs="Times New Roman"/>
        </w:rPr>
        <w:t>Xubinnimaduna sidoo kale waxay noqon doontaa cidla, waayo kuwaas “dad aan garasho lahayn” waxay ahaan doonaan “laamo” “engegay” oo “la jebin doono” “dabkana lagu ridi doono,” maxaa yeelay “kii iyaga sameeyey uma naxariisan doono, kii iyaga uumayna wax raalli ahaansho ah uma muujin doono.”</w:t>
      </w:r>
    </w:p>
    <w:p>
      <w:pPr>
        <w:pStyle w:val="ArticleBody"/>
        <w:jc w:val="left"/>
      </w:pPr>
      <w:r>
        <w:rPr>
          <w:rFonts w:ascii="Times New Roman" w:hAnsi="Times New Roman" w:eastAsia="Times New Roman" w:cs="Times New Roman"/>
        </w:rPr>
        <w:t>Marka kala soocidda uu dhammeeyo farriinta imtixaanka lagu gaadho ay buuxsanto, codka labaad ee Muujintii cutubka siddeed iyo tobnaad wuxuu adhiga kale ee Ilaah uga yeedhaa Baabuloon; waayo maalintaas “way dhici doontaa” in “buunka weyn la afuufi doono, oo waxay iman doonaan kuwii ku sigtay inay ku halligmaan dalkii Ashuur, iyo kuwii la masaafuriyey dalkii Masar, oo Rabbiga ku caabudi doonaan buurta quduuska ah ee Yeruusaalem.”</w:t>
      </w:r>
    </w:p>
    <w:p>
      <w:pPr>
        <w:pStyle w:val="ArticleBody"/>
        <w:jc w:val="left"/>
      </w:pPr>
      <w:r>
        <w:rPr>
          <w:rFonts w:ascii="Times New Roman" w:hAnsi="Times New Roman" w:eastAsia="Times New Roman" w:cs="Times New Roman"/>
        </w:rPr>
        <w:t>Qoraalka (Ishacyaah toddoba iyo labaatan, aayadaha siddeed ilaa saddex iyo toban) ee aynu ka fiirsanayno, wuxuu tilmaamayaa taariikhda nebinnimada ee bilaabatay Sebtembar 11, 2001, wuxuuna muujinayaa imtixaanka iyo daahirinta kuwa ugu dambaysta u yeedhi doona adhiga kale ee Ilaah inay Baabuloon ka soo baxaan. Aayadaha furitaanka ee isla cutubkaasuna waxay tilmaamayaan gabay ay tahay in la qaado intii lagu jiray isla taariikhdaas.</w:t>
      </w:r>
    </w:p>
    <w:p>
      <w:pPr>
        <w:pStyle w:val="ArticleScripture"/>
        <w:jc w:val="left"/>
      </w:pPr>
      <w:r>
        <w:rPr>
          <w:rFonts w:ascii="Times New Roman" w:hAnsi="Times New Roman" w:eastAsia="Times New Roman" w:cs="Times New Roman"/>
        </w:rPr>
        <w:t>Maalintaas iyada ka qaada gabaygan, Beero canab ah oo khamri guduudan leh. Aniga Rabbiga ah ayaa ilaaliya; daqiiqad kasta waan waraabin doonaa; si aan cidina u dhaawicin, habeen iyo maalinba waan dhawri doonaa. Cadhona iguma jirto; bal yaa qodxaha iyo yamaarugga dagaal iigu hor dhigi lahaa? Waan dhex mari lahaa, oo kulligood waan wada gubi lahaa. Ama ha qabsado xooggayga, si uu nabad ila yeesho; oo nabad buu ila yeelan doonaa. Kuwa Yacquub ka soo farcama ayuu xidid yeelan doonaa; reer binu Israa'iil way ubaxi doonaan oo biqi doonaan, oo wejiga dunida oo dhan ayay midho ka buuxin doonaan. Miyuu isagii u dhuftay siduu u dhuftay kuwii isaga dhuftay? Mise isaga baa loo laayay sidii gowracii kuwii uu laayay? Ishacyaah 27:2–7.</w:t>
      </w:r>
    </w:p>
    <w:p>
      <w:pPr>
        <w:pStyle w:val="ArticleBody"/>
        <w:jc w:val="left"/>
      </w:pPr>
      <w:r>
        <w:rPr>
          <w:rFonts w:ascii="Times New Roman" w:hAnsi="Times New Roman" w:eastAsia="Times New Roman" w:cs="Times New Roman"/>
        </w:rPr>
        <w:t>Heesta beertu canabka waa heesta ugu horraysa ee dadka Ilaah ku aqoonsata beertii canabka ahayd ee uu jeclaa oo uu daryeelay. Dabadeedna waxay soo bandhigtaa ballan aqbalid ah oo loo fidinayo ku alla kii doonaya inuu qabsado xaqnimada Masiixa. Markaasna waxay tilmaantaa ballanka daadinta Ruuxa Quduuska ah, oo lagu matalo laba marxaladood oo roob ah. Marxaladda koowaad ee roobku waxay nooleysaa ubaxyada iyo burooyinka, marxaladda labaadna waxay dhulka ka buuxisaa miro.</w:t>
      </w:r>
    </w:p>
    <w:p>
      <w:pPr>
        <w:pStyle w:val="ArticleBody"/>
        <w:jc w:val="left"/>
      </w:pPr>
      <w:r>
        <w:rPr>
          <w:rFonts w:ascii="Times New Roman" w:hAnsi="Times New Roman" w:eastAsia="Times New Roman" w:cs="Times New Roman"/>
        </w:rPr>
        <w:t>Heesta beerta canabka waa heesta tilmaamaysa xilliga marka Ilaah ka sii gudbayo dad hore loo doortay, isaga oo isla markaas axdi la gelaya dad cusub oo la doortay. Aayadaha siddeedaad iyo kuwa ka dambeeya waxay si fudud u celinayaan oo u sii faahfaahinayaan aayadaha furitaanka cutubka. Aayadda koowaad ee cutubku waxay tilmaamaysaa isla dhacdadaas oo aayadda siddeedaad loogu tilmaamay “maalinta dabaysha bari.”</w:t>
      </w:r>
    </w:p>
    <w:p>
      <w:pPr>
        <w:pStyle w:val="ArticleScripture"/>
        <w:jc w:val="left"/>
      </w:pPr>
      <w:r>
        <w:rPr>
          <w:rFonts w:ascii="Times New Roman" w:hAnsi="Times New Roman" w:eastAsia="Times New Roman" w:cs="Times New Roman"/>
        </w:rPr>
        <w:t>Maalintaas Rabbigu wuxuu ku ciqaabi doonaa Leviyaataan, abeesada dheereysa, seefdiisa adag oo weyn oo xoogga badan, xataa Leviyaataan, abeesada qalloocan; oo wuxuu dili doonaa bahalka weyn ee badda ku jira. Ishacyaah 27:1.</w:t>
      </w:r>
    </w:p>
    <w:p>
      <w:pPr>
        <w:pStyle w:val="ArticleBody"/>
        <w:jc w:val="left"/>
      </w:pPr>
      <w:r>
        <w:rPr>
          <w:rFonts w:ascii="Times New Roman" w:hAnsi="Times New Roman" w:eastAsia="Times New Roman" w:cs="Times New Roman"/>
        </w:rPr>
        <w:t>Masduulaagu waa Shaydaan, laakiin macne labaad ahaan waxa uu ahaa Roomii jaahiliga ahayd.</w:t>
      </w:r>
    </w:p>
    <w:p>
      <w:pPr>
        <w:pStyle w:val="ArticleScripture"/>
        <w:jc w:val="left"/>
      </w:pPr>
      <w:r>
        <w:rPr>
          <w:rFonts w:ascii="Times New Roman" w:hAnsi="Times New Roman" w:eastAsia="Times New Roman" w:cs="Times New Roman"/>
        </w:rPr>
        <w:t>“Sidaas darteed in kastoo masduulaagu, marka hore, matalo Shayddaanka, haddana, macnaha labaad, waa astaan Roomii jaahiliga ah.” The Great Controversy, 439.</w:t>
      </w:r>
    </w:p>
    <w:p>
      <w:pPr>
        <w:pStyle w:val="ArticleBody"/>
        <w:jc w:val="left"/>
      </w:pPr>
      <w:r>
        <w:rPr>
          <w:rFonts w:ascii="Times New Roman" w:hAnsi="Times New Roman" w:eastAsia="Times New Roman" w:cs="Times New Roman"/>
        </w:rPr>
        <w:t>Tobanka boqor ee Roomaankii jaahilka ahaa, ee ku xusan cutubka toddobaad ee Daanyeel, iyo cutubka laba iyo tobnaad ee Muujintii, waxay ka dhigan yihiin tobanka boqor ee Muujintii toddoba iyo tobnaad—wakhtiyada ugu dambeeya.</w:t>
      </w:r>
    </w:p>
    <w:p>
      <w:pPr>
        <w:pStyle w:val="ArticleScripture"/>
        <w:jc w:val="left"/>
      </w:pPr>
      <w:r>
        <w:rPr>
          <w:rFonts w:ascii="Times New Roman" w:hAnsi="Times New Roman" w:eastAsia="Times New Roman" w:cs="Times New Roman"/>
        </w:rPr>
        <w:t>“Boqorro, taliyayaal, iyo guddoomiyeyaalba waxay dushooda saareen summadda ka geeska Masiixa, waxaana lagu matalay masduulaagii u baxay inuu dagaal la galo quduusiinta—kuwa xajiya amarrada Ilaah oo leh iimaanka Ciise.” Testimonies to Ministers, 38.</w:t>
      </w:r>
    </w:p>
    <w:p>
      <w:pPr>
        <w:pStyle w:val="ArticleBody"/>
        <w:jc w:val="left"/>
      </w:pPr>
      <w:r>
        <w:rPr>
          <w:rFonts w:ascii="Times New Roman" w:hAnsi="Times New Roman" w:eastAsia="Times New Roman" w:cs="Times New Roman"/>
        </w:rPr>
        <w:t>Aayadda koowaad ee Ishacyaah 27 waxay tilmaamaysaa bilowga xukunka masduulaagga, kaas oo ka billowday maalintii dabaysha bari, 11-kii Sebtembar, 2001. Xukunka boqorrada dhulka, iyo la-hawlgalayaashooda ganacsato caalamiyeysan, waxaa la dhammaystiraa marka qaab-dhismeedka maaliyadeed ee dhulka lagu baabi’iyo “dabaysha bari”, iyada oo ay ku dhex jirto “badaha”.</w:t>
      </w:r>
    </w:p>
    <w:p>
      <w:pPr>
        <w:pStyle w:val="ArticleScripture"/>
        <w:jc w:val="left"/>
      </w:pPr>
      <w:r>
        <w:rPr>
          <w:rFonts w:ascii="Times New Roman" w:hAnsi="Times New Roman" w:eastAsia="Times New Roman" w:cs="Times New Roman"/>
        </w:rPr>
        <w:t>Waayo, bal eeg, boqorradii way isu soo urureen; dhammaantood way wada gudbeen. Way arkeen, markaasay yaabeen; way argagaxeen, oo degdeg bay u carareen. Cabsi baa halkaas ku qabatay, iyo xanuun sidii naag foolanaysa. Adigu waxaad jebisaa maraakiibta Tarshiish dabayl bari ah. Sabuurradii 48:4–7.</w:t>
      </w:r>
    </w:p>
    <w:p>
      <w:pPr>
        <w:pStyle w:val="ArticleBody"/>
        <w:jc w:val="left"/>
      </w:pPr>
      <w:r>
        <w:rPr>
          <w:rFonts w:ascii="Times New Roman" w:hAnsi="Times New Roman" w:eastAsia="Times New Roman" w:cs="Times New Roman"/>
        </w:rPr>
        <w:t>Ishacyaah cutubka toddoba iyo labaatanaad, aayadaha kow ilaa toddoba, ayaa lagu celiyey oo lagu sii ballaariyey aayadaha siddeed ilaa saddex iyo toban. Waxay caddaynaysaa in “maalinta dabaysha bari” boqorrada iyo ganacsatada dhulku ay la kulmi doonaan cabsi, cabsidooduna ay taariikhda ku sii kordhayso laga bilaabo bartaas wixii ka dambeeya. Cabsidaasu waxay muujinaysaa dhaq-dhaqaaqyada aan macquulka ahayn ee degdegga badan ee hormuudka caalamiyeynta horusocodka ah ee meeraha dhulka tan iyo Sebtembar 11, 2001, iyagoo ajandahooda sii riixaya si ka sii fog oo ka sii gardarro badan intii caqli ahaan laga filan lahaa. Shayddaan, iyo wakiilladiisa, oo ah ganacsatada iyo boqorrada dhulka (caalamiyeyaasha), kuwaas oo astaan u ah bahalka weyn, waxay og yihiin in wakhtigoodu gaaban yahay.</w:t>
      </w:r>
    </w:p>
    <w:p>
      <w:pPr>
        <w:pStyle w:val="ArticleScripture"/>
        <w:jc w:val="left"/>
      </w:pPr>
      <w:r>
        <w:rPr>
          <w:rFonts w:ascii="Times New Roman" w:hAnsi="Times New Roman" w:eastAsia="Times New Roman" w:cs="Times New Roman"/>
        </w:rPr>
        <w:t>Sidaas daraaddeed, samooyinkow farxa, idinkoo ku dhex degganuna sidoo kale farxa. Hoog waxaa leh kuwa dhulka iyo badda deggan! waayo, Ibliisku isagoo cadho weyn qaba ayuu idiin soo degay, maxaa yeelay wuxuu og yahay inuu wakhti gaaban oo keliya haysto. Muujintii 12:12.</w:t>
      </w:r>
    </w:p>
    <w:p>
      <w:pPr>
        <w:pStyle w:val="ArticleBody"/>
        <w:jc w:val="left"/>
      </w:pPr>
      <w:r>
        <w:rPr>
          <w:rFonts w:ascii="Times New Roman" w:hAnsi="Times New Roman" w:eastAsia="Times New Roman" w:cs="Times New Roman"/>
        </w:rPr>
        <w:t>Maalinta dabaysha bari, oo dhalisay qalalaasihii dhaqaale ee 2001, kaas oo sii xumaanayay oo keliya, si kasta ha ahaatee waxa warbaahinta caalamiyeysan isku daydo inay sheegato, waa arrinta dunida wajahaysa marka masduulaagu ogaado in wakhtigiisu gaaban yahay. Markaas ayuu sii xoojiyaa dhaqdhaqaaqyadiisa uu ku doonayo xukunka dhulka oo dhan, wuxuuna sidaas yeelaa marka “Hoog” (Hoogga saddexaad) lagu soo dejiyo “kuwa dhulka iyo badda deggan.”</w:t>
      </w:r>
    </w:p>
    <w:p>
      <w:pPr>
        <w:pStyle w:val="ArticleBody"/>
        <w:jc w:val="left"/>
      </w:pPr>
      <w:r>
        <w:rPr>
          <w:rFonts w:ascii="Times New Roman" w:hAnsi="Times New Roman" w:eastAsia="Times New Roman" w:cs="Times New Roman"/>
        </w:rPr>
        <w:t>Imaatinka Islaamka ee hooggii saddexaad (dabaysha bari), 11-kii Sebtembar, 2001, waxay dhalisay masiibo dhaqaale oo ku qasabtay caalamiyiinta inay dedejiyaan dadaalladooda ay ku doonayaan inay ku maquuniyaan dawlad dunida oo keliya meeraha dhulka. Hase yeeshee, Islaamku weli wuu sii wadaa gudashada doorkiisa. Waxaa laga yaabaa in muujinta ugu culus ee Islaamka ahaan calaamad ka mid ah waxsii-sheegidda Kitaabka Quduuska ah laga helo tixraaca ugu horreeya ee Islaamka.</w:t>
      </w:r>
    </w:p>
    <w:p>
      <w:pPr>
        <w:pStyle w:val="ArticleScripture"/>
        <w:jc w:val="left"/>
      </w:pPr>
      <w:r>
        <w:rPr>
          <w:rFonts w:ascii="Times New Roman" w:hAnsi="Times New Roman" w:eastAsia="Times New Roman" w:cs="Times New Roman"/>
        </w:rPr>
        <w:t>Markaasaa malaa’igtii Rabbigu waxay ku tidhi, Bal eeg, uur baad leedahay, oo waxaad dhali doontaa wiil, magiciisana waxaad u bixin doontaa Ismaaciil; waayo, Rabbigu wuu maqlay dhibaatadaada. Oo isagu wuxuu ahaan doonaa nin duurjoog ah; gacantiisuna waxay ka gees ahaan doontaa nin walba, oo nin walbana gacantiisu waxay ka gees ahaan doontaa isaga; oo wuxuu degganaan doonaa walaalihiis oo dhan hortooda. Bilowgii 16:11, 12.</w:t>
      </w:r>
    </w:p>
    <w:p>
      <w:pPr>
        <w:pStyle w:val="ArticleBody"/>
        <w:jc w:val="left"/>
      </w:pPr>
      <w:r>
        <w:rPr>
          <w:rFonts w:ascii="Times New Roman" w:hAnsi="Times New Roman" w:eastAsia="Times New Roman" w:cs="Times New Roman"/>
        </w:rPr>
        <w:t>Ereyga Ilaah marnaba ma fashilanto. Sida Islaamku u sii wado inuu soo saaro xanuun sida naag foolanaysa, qaar xataa aqbali kara in Islaamka lagu aqoonsaday wax sii sheegidda Kitaabka Quduuska ah weli ma ay qabsan maskaxdooda xaqiiqda cad ee ku jirta labada aayadood. Qaar baa laga yaabaa inay fahmaan in Islaamku yahay kan isu keena nin kasta oo ku nool meeraha dhulka si loo horgeeyo cadow guud, taasuna dabcan waa run. Hase yeeshee weedha ugu dambaysa ee aayaddu waa runta ka sii culus. Dunidu waxay la gariirtay Sebtembar 11, 2001, waxaana mar kale dhawaan gilgilay weerarkii Xamaas ee sannadkan Oktoobar 7 ku qaaday Israa’iil. Laakiin cidina diyaar uma aha inay aragto in ruuxa dagaalka iyo baabba’a kediska ahi uu “joogo hortiisa dhammaan” walaalihii Ismaaciil.</w:t>
      </w:r>
    </w:p>
    <w:p>
      <w:pPr>
        <w:pStyle w:val="ArticleBody"/>
        <w:jc w:val="left"/>
      </w:pPr>
      <w:r>
        <w:rPr>
          <w:rFonts w:ascii="Times New Roman" w:hAnsi="Times New Roman" w:eastAsia="Times New Roman" w:cs="Times New Roman"/>
        </w:rPr>
        <w:t>Burbur noocee ah ayaa la fulin doonaa marka uu dhaco weerar lama filaan ah oo ay fuliyaan quruumaha Islaamiga ah ee sida Sucuudi Carabiya, Imaaraadka Carabta ee Midoobay, Qadar, Kuwayt, Brunei iyo Baxrayn? Ruuxa Ismaaciil wuxuu ku jiraa “walaalihiis oo dhan,” dagaalkii ilaa hadda ka dhashay Hoogga saddexaad ee ka yimid dalal ay ka mid yihiin Afgaanistaan ama Ciraaqna, wuxuu ahaan doonaa mid aad uga duwan marka waxsii sheegidda Ismaaciil si buuxda u rumoowdo. Immisa bam oo nukliyeer ah ayay Baakistaan haysataa?</w:t>
      </w:r>
    </w:p>
    <w:p>
      <w:pPr>
        <w:pStyle w:val="ArticleBody"/>
        <w:jc w:val="left"/>
      </w:pPr>
      <w:r>
        <w:rPr>
          <w:rFonts w:ascii="Times New Roman" w:hAnsi="Times New Roman" w:eastAsia="Times New Roman" w:cs="Times New Roman"/>
        </w:rPr>
        <w:t>Astaanta nebinnimo ee dagaalka Islaamka sida lagu muujiyey hoogga koowaad iyo labaad ee Islaamka waa weerarro kedis ah oo lama filaan ah. Ma jiraan dhaqaale ku filan quruumaha Islaamka ee hodanka ah si si qarsoodi ah loogu helo ama loogu soo saaro hub ka sii casrisan oo ka dhimasho badan diyaarado shidaal ku raran yahay, baabuur-bambooyin, taayirro gubanaya, kufsi, iyo mindiyo? Miyay tahay in Erayga Ilaah la rumaysto?</w:t>
      </w:r>
    </w:p>
    <w:p>
      <w:pPr>
        <w:pStyle w:val="ArticleBody"/>
        <w:jc w:val="left"/>
      </w:pPr>
      <w:r>
        <w:rPr>
          <w:rFonts w:ascii="Times New Roman" w:hAnsi="Times New Roman" w:eastAsia="Times New Roman" w:cs="Times New Roman"/>
        </w:rPr>
        <w:t>Dhammaan jawharadaha riyadii Miller waxay maalmaha ugu dambeeya ku noqdaan runno imtixaan ah, haddii aan sabab kale jirin mooyaane xaqiiqda ah in runnahaas la diiday, oo wax sii sheegiduna tilmaamayso in dib loo soo celin doono. Hase ahaatee, qaar ka mid ah jawharadahaas, sida shaqada Masiixa ee meesha quduuska ah ee jannada ku taal iyo Islaamka hooggii saddexaad, waxay tilmaamayaan wax sii sheegiddo rumooba oo keliya maalmaha ugu dambeeya ee ugu dambaysta ah. Midkood wuxuu metelaa shaqada Masiixa ee Meesha ugu Quduuska ah, taasoo hubaal ah run imtixaan ah oo waqtigan taagan, kan kalena wuxuu tilmaamayaa farriinta Qaylada Saqda Dhexe, taas oo haddana mar kale ah run imtixaan ah oo waqtigan taagan.</w:t>
      </w:r>
    </w:p>
    <w:p>
      <w:pPr>
        <w:pStyle w:val="ArticleBody"/>
        <w:jc w:val="left"/>
      </w:pPr>
      <w:r>
        <w:rPr>
          <w:rFonts w:ascii="Times New Roman" w:hAnsi="Times New Roman" w:eastAsia="Times New Roman" w:cs="Times New Roman"/>
        </w:rPr>
        <w:t>Dunta isku xidha dhaqdhaqaaqii Millerite iyo wakhtiga dhammaadka ee 1989, kaas oo isaguna soo bandhigaya dhaqdhaqaaqa boqol iyo afartan iyo afar kun, waa “toddobadii wakhti,” taas oo ahayd jawhartii ugu horraysay ee Miller iyo tii ugu horraysay ee dhinac loo dhigo markii Adventism-ku ka leexday jidadkii hore. Boqol iyo lix iyo labaatan sannadood laga bilaabo kacdoonkii 1863 ilaa wakhtiga dhammaadka ee 1989, waxay ka dhigan yihiin “toddobadii wakhti.” Laba kun iyo shan boqol iyo labaatan waxaa loo qaybiyey laba xilli oo min kun iyo laba boqol iyo lixdan ah, oo toban meelood meel ama toban meelood oo meel laga qaato kun iyo laba boqol iyo lixdan waa boqol iyo lix iyo labaatan. Dhagixii ay kuwii wax dhisayay diideen aad buu u dheer yahay, sidaas darteedna wuxuu isku xidhaa dhaqdhaqaaqyadii ugu horreeyey iyo kuwa ugu dambeeya ee saddexda malaa’igood. Markuu sidaas yeelayo, wuxuu caddaynayaa in runta “toddobadii wakhti” ay sidoo kale tahay run imtixaanaysa oo hadda taagan, iyo inay tahay runta aan mar dambe ahayn si fudud oo keliya dhagixii aasaaska, balse ah madaxa geeska.</w:t>
      </w:r>
    </w:p>
    <w:p>
      <w:pPr>
        <w:pStyle w:val="ArticleBody"/>
        <w:jc w:val="left"/>
      </w:pPr>
      <w:r>
        <w:rPr>
          <w:rFonts w:ascii="Times New Roman" w:hAnsi="Times New Roman" w:eastAsia="Times New Roman" w:cs="Times New Roman"/>
        </w:rPr>
        <w:t>Haddaba waxaannu ka tagaynaa ka fiirsashadeennii ku saabsanaa korodhka aqoonta ee dhaqdhaqaaqii Millerite, oo lagu matalayay araggii Webiga Ulai ee kitaabka Daanyeel, waxaana aynu u jeedinaynaa dareenkeenna aragga Webiga Hiddeqel, kaas oo matalaya korodhka aqoonta ee dhaqdhaqaaqa boqol iyo afar iyo afartan kun.</w:t>
      </w:r>
    </w:p>
    <w:p>
      <w:pPr>
        <w:pStyle w:val="ArticleBody"/>
        <w:jc w:val="left"/>
      </w:pPr>
      <w:r>
        <w:rPr>
          <w:rFonts w:ascii="Times New Roman" w:hAnsi="Times New Roman" w:eastAsia="Times New Roman" w:cs="Times New Roman"/>
        </w:rPr>
        <w:t>Marka xigta waxaannu ku bilaabi doonnaa tixgelinta afarta fac ee Adventism-ka ee ku fidsan boqol iyo lix iyo labaatanka sannadood laga soo bilaabo 1863 ilaa 1989.</w:t>
      </w:r>
    </w:p>
    <w:p>
      <w:pPr>
        <w:pStyle w:val="ArticleBody"/>
        <w:jc w:val="left"/>
      </w:pPr>
      <w:r>
        <w:rPr>
          <w:rFonts w:ascii="Times New Roman" w:hAnsi="Times New Roman" w:eastAsia="Times New Roman" w:cs="Times New Roman"/>
        </w:rPr>
        <w:t>Waxaan daraasaddaas ka bilaabi doonnaa maqaalka xiga.</w:t>
      </w:r>
    </w:p>
    <w:p>
      <w:pPr>
        <w:pStyle w:val="ArticleScripture"/>
        <w:jc w:val="left"/>
      </w:pPr>
      <w:r>
        <w:rPr>
          <w:rFonts w:ascii="Times New Roman" w:hAnsi="Times New Roman" w:eastAsia="Times New Roman" w:cs="Times New Roman"/>
        </w:rPr>
        <w:t>Oo waxay noqotay sannaddii lixaad, bishii lixaad, maalintii shanaad oo bisha ah, anigoo gurigayga dhex fadhiya, oo odayaashii Yahuudahna ay hortayda fadhiyeen, in gacantii Sayidka Rabbiga ahi halkaas igu soo degtay. Markaasaan eegay, oo bal eeg, wax u eg ekaanta dab ah; laga bilaabo muuqashadii miskihiisa hoos iyo wixii ka hooseeyeyna dab bay ahaayeen; laga bilaabo miskihiisa kor iyo wixii ka sarreeyeyna waxay u ekaayeen iftiin dhalaalaya, oo ah sida midabka cambarka. Markaasuu soo bixiyey qaab gacan ah, oo wuxuu igu qabtay timaha madaxayga qoor ka mid ah; ruuxiina kor buu ii qaaday, intii u dhexaysay dhulka iyo samada, oo wuxuu riyooyinkii Ilaah igu geeyey Yeruusaalem, iridda iridda gudaha ee woqooyi u jeedda, meeshaas oo ahayd kursigii sanamka masayrka kiciya. Oo bal eeg, ammaantii Ilaaha reer binu Israa'iil halkaasay joogtay, sidii riyadii aan bannaanka ku arkay. Markaasuu igu yidhi, Wiilka Aadamow, indhahaaga imminka woqooyi u qaad. Sidaas daraaddeed ayaan indhahaygii woqooyi u qaaday, oo bal eeg, xagga woqooyi ee iridda meesha allabariga, iridda laga galo waxaa yiilay sanamkan masayrka kiciya. Oo weliba wuxuu igu yidhi, Wiilka Aadamow, ma aragtaa waxay samaynayaan? kuwaas oo ah karaahiyooyinka waaweyn ee reer binu Israa'iil halkan ku samaynayaan, si aan uga fogaado meesheyda quduuska ah? Laakiinse mar kale soo noqo, oo waxaad arki doontaa karaahiyooyin ka sii waaweyn. Markaasuu i geeyey albaabka barxadda; oo markaan eegay, bal eeg, derbiga waxaa ka muuqday dalool.</w:t>
      </w:r>
    </w:p>
    <w:p>
      <w:pPr>
        <w:pStyle w:val="ArticleScripture"/>
        <w:jc w:val="left"/>
      </w:pPr>
      <w:r>
        <w:rPr>
          <w:rFonts w:ascii="Times New Roman" w:hAnsi="Times New Roman" w:eastAsia="Times New Roman" w:cs="Times New Roman"/>
        </w:rPr>
        <w:t>Markaasuu igu yidhi, Wiilka Aadanahow, imminka gidaarka qod; oo markii aan gidaarka qoday, bal eeg, waxaa yiil albaab. Oo wuxuu igu yidhi, Gudaha gal, oo arag karaahiyooyinka sharka ah oo ay halkan ku samaynayaan. Sidaas daraaddeed ayaan gudaha u galay oo arkay; oo bal eeg, nooc kasta oo wax gurguurta ah, iyo dugaag karaahiyo leh, iyo sanamyadii reer binu Israa’iil oo dhan, ayaa gidaarka hareerihiisa lagu sawiray. Oo hortooda waxaa taagnaa toddobaatan nin oo waayeellada reer binu Israa’iil ah, oo dhexdooda waxaa taagnaa Yaasanyaah ina Shaafaan, nin walbana wuxuu gacanta ku hayay beebkiisii fooxa; oo daruur qaro weyn oo foox ahi kor bay u kacaysay. Markaasuu igu yidhi, Wiilka Aadanahow, ma aragtay waxa waayeellada reer binu Israa’iil gudcurka ku sameeyaan, nin walbana qolalkii sawirradiisa? Waayo, waxay yidhaahdaan, Rabbigu nama arko; Rabbigu dalka wuu ka tegey. Oo haddana wuxuu igu yidhi, Mar kale isu jeedi, oo waxaad arki doontaa karaahiyooyin ka sii waaweyn oo ay samaynayaan. Markaasuu i keenay iridda albaabka guriga Rabbiga ee xagga woqooyi u jeeday; oo bal eeg, halkaas waxaa fadhiyey dumar Tammuus u ooyaya. Markaasuu igu yidhi, Ma aragtay tan, Wiilka Aadanahow? Mar kale isu jeedi, oo waxaad arki doontaa karaahiyooyin kuwan ka sii waaweyn. Oo haddana wuxuu i geliyey barxadda gudaha ee guriga Rabbiga; oo bal eeg, albaabka macbudka Rabbiga agtiisa, inta u dhaxaysa balbalada iyo meesha allabariga, waxaa joogay ku dhowaad shan iyo labaatan nin, iyagoo dhabarkooda u jeediyey macbudka Rabbiga, wajiyadooduna xagga bari u jeedaan; oo qorraxda ayay xagga bari u sujuudayeen. Markaasuu igu yidhi, Ma aragtay tan, Wiilka Aadanahow? Ma wax fudud baa guriga Yahuudah inay sameeyaan karaahiyooyinka ay halkan ku samaynayaan? Waayo, dalka waxay ka buuxiyeen dulmi, oo haddana way soo noqdeen inay cadhaysiiyaan; oo bal eeg, laanta ayay sankooda saaraan. Sidaas daraaddeed anna waxaan kula macaamili doonaa xanaaq; ishaydu ma tudhi doonto, oo weliba uma naxariisan doono; oo in kastoo ay dhegahayga ugu qayliyaan cod weyn, haddana ma maqli doono. Yexesqeel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Toddobaatan</dc:title>
  <dc:subject>Aragtiyo Nebinimo: Islaamka, Sebtembar 11, 2001, iyo Maalinta Dabaysha Bari</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