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Yoo’eel iyo Kaniisadda La’odikiya ee Toddobaad-Maalinleyda Adventistka ah - Lambarka Laba iyo Toban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2025-12-17</w:t>
      </w:r>
    </w:p>
    <w:p>
      <w:pPr>
        <w:pStyle w:val="ArticleHeading"/>
        <w:jc w:val="left"/>
      </w:pPr>
      <w:r>
        <w:rPr>
          <w:rFonts w:ascii="Arial" w:hAnsi="Arial" w:eastAsia="Arial" w:cs="Arial"/>
        </w:rPr>
        <w:t>Lambarka Laba iyo Toban</w:t>
      </w:r>
    </w:p>
    <w:p>
      <w:pPr>
        <w:pStyle w:val="ArticleBody"/>
        <w:jc w:val="left"/>
      </w:pPr>
      <w:r>
        <w:rPr>
          <w:rFonts w:ascii="Times New Roman" w:hAnsi="Times New Roman" w:eastAsia="Times New Roman" w:cs="Times New Roman"/>
        </w:rPr>
        <w:t>Waxaan doonayaa inaan si cad u soo bandhigo markhaatifurka nebiyadeed ee Yoo’eel si markhaatifurka Yoo’eel looga garan karo wixii Butros uu sheegayey oo uu samaynayey maalintii Bentekostiga. Waxaan hubaa in Kitaabku si cad uga hadlayo wixii Butros uu samaynayey oo uu sheegayey Bentekostiga, laakiin waxaan doonayaa inaan fahmo waxa Butros si nebiyad ahaan ah u matalayey taariikhda roobka dambe, markii uu farriintii Bentekostiga ku qeexay erayo ahaan inay tahay rumoobidda kitaabka Yoo’eel.</w:t>
      </w:r>
    </w:p>
    <w:p>
      <w:pPr>
        <w:pStyle w:val="ArticleBody"/>
        <w:jc w:val="left"/>
      </w:pPr>
      <w:r>
        <w:rPr>
          <w:rFonts w:ascii="Times New Roman" w:hAnsi="Times New Roman" w:eastAsia="Times New Roman" w:cs="Times New Roman"/>
        </w:rPr>
        <w:t>Butros wuxuu astaan u yahay dadka hadhay ee Ilaah, waxaana aan taas lagu muujin oo keliya Bentakostiga, balse sidoo kale Qaysariyada Filibboos ee Matayos 16. Qaysariyada Filibboos waxay ku taal aayadaha saddex iyo tobnaad ilaa shan iyo tobnaad ee Daanyeel kow iyo toban, kuwaas oo ah saddex aayadood oo soo bandhigaya dagaal markii ugu horraysay rumoobay intii lagu jiray xilligii taariikhiga ahaa ee Qaysariyada Filibboos loogu yeedhay Paniyum. Aayadaha saddex iyo tobnaad ilaa shan iyo tobnaad waxay ka horreeyaan aayadda lix iyo tobnaad, taas oo tilmaamaysa sharciga Axadda ee Maraykanka. Aayadda tobnaad waxay tilmaamaysaa burburkii Midowgii Soofiyeeti sannadkii 1989. Aayadaha tobnaad ilaa lix iyo tobnaad ee Daanyeel kow iyo toban waxay matalaan 1989 ilaa sharciga Axadda, muddadaasina waa “taariikhda qarsoon” ee aayadda afartanaad ee isla cutubkaas.</w:t>
      </w:r>
    </w:p>
    <w:p>
      <w:pPr>
        <w:pStyle w:val="ArticleHeading"/>
        <w:jc w:val="left"/>
      </w:pPr>
      <w:r>
        <w:rPr>
          <w:rFonts w:ascii="Arial" w:hAnsi="Arial" w:eastAsia="Arial" w:cs="Arial"/>
        </w:rPr>
        <w:t>Taariikhda Qarsoon ee XARFO WAAWEYN KU QORAN</w:t>
      </w:r>
    </w:p>
    <w:p>
      <w:pPr>
        <w:pStyle w:val="ArticleHeading"/>
        <w:jc w:val="left"/>
      </w:pPr>
      <w:r>
        <w:rPr>
          <w:rFonts w:ascii="Arial" w:hAnsi="Arial" w:eastAsia="Arial" w:cs="Arial"/>
        </w:rPr>
        <w:t>1798</w:t>
      </w:r>
    </w:p>
    <w:p>
      <w:pPr>
        <w:pStyle w:val="ArticleScripture"/>
        <w:jc w:val="left"/>
      </w:pPr>
      <w:r>
        <w:rPr>
          <w:rFonts w:ascii="Times New Roman" w:hAnsi="Times New Roman" w:eastAsia="Times New Roman" w:cs="Times New Roman"/>
        </w:rPr>
        <w:t>Oo wakhtiga dhammaadkana boqorka koonfureed ayaa isaga ku soo kici doona:</w:t>
      </w:r>
    </w:p>
    <w:p>
      <w:pPr>
        <w:pStyle w:val="ArticleHeading"/>
        <w:jc w:val="left"/>
      </w:pPr>
      <w:r>
        <w:rPr>
          <w:rFonts w:ascii="Arial" w:hAnsi="Arial" w:eastAsia="Arial" w:cs="Arial"/>
        </w:rPr>
        <w:t>1989</w:t>
      </w:r>
    </w:p>
    <w:p>
      <w:pPr>
        <w:pStyle w:val="ArticleScripture"/>
        <w:jc w:val="left"/>
      </w:pPr>
      <w:r>
        <w:rPr>
          <w:rFonts w:ascii="Times New Roman" w:hAnsi="Times New Roman" w:eastAsia="Times New Roman" w:cs="Times New Roman"/>
        </w:rPr>
        <w:t>Laakiinse wiilashiisu way kacdoon doonaan, oo waxay soo ururin doonaan ciidan fara badan oo xoog weyn leh; oo boqorka woqooyi wuxuu ku soo kici doonaa isaga sida dabayl cirwareen ah, isagoo wata gaadhifardood, iyo fardooley, iyo maraakiib badan; oo wuxuu geli doonaa dalalka, oo wuu ku fatahi doonaa, wuuna dhaafi doonaa. Oo mid baa hubaal ahaan iman doona, oo fatahi doona, oo dhex mari doona; dabadeedna wuu soo noqon doonaa, oo mar kale wuu kici doonaa, ilaa qalcaddiisa.</w:t>
      </w:r>
    </w:p>
    <w:p>
      <w:pPr>
        <w:pStyle w:val="ArticleHeading"/>
        <w:jc w:val="left"/>
      </w:pPr>
      <w:r>
        <w:rPr>
          <w:rFonts w:ascii="Arial" w:hAnsi="Arial" w:eastAsia="Arial" w:cs="Arial"/>
        </w:rPr>
        <w:t>2014 Dagaalkii Raphia</w:t>
      </w:r>
    </w:p>
    <w:p>
      <w:pPr>
        <w:pStyle w:val="ArticleScripture"/>
        <w:jc w:val="left"/>
      </w:pPr>
      <w:r>
        <w:rPr>
          <w:rFonts w:ascii="Times New Roman" w:hAnsi="Times New Roman" w:eastAsia="Times New Roman" w:cs="Times New Roman"/>
        </w:rPr>
        <w:t>Boqorka koonfureedna cadho weyn baa ku kici doona, wuuna soo bixi doonaa oo la dagaallami doonaa isaga, kaasoo ah boqorka woqooyi; isaguna wuxuu soo bixin doonaa ciidan aad u tiro badan; laakiin ciidankaas waxaa lagu dhiibi doonaa gacantiisa. Oo markuu baabbi’iyo ciidankaas faraha badan, qalbigiisu kor buu isu qaadi doonaa; tobannaan kun oo badan buu hoos u tuuri doonaa, laakiinse taas kuma xoogaysan doono.</w:t>
      </w:r>
    </w:p>
    <w:p>
      <w:pPr>
        <w:pStyle w:val="ArticleHeading"/>
        <w:jc w:val="left"/>
      </w:pPr>
      <w:r>
        <w:rPr>
          <w:rFonts w:ascii="Arial" w:hAnsi="Arial" w:eastAsia="Arial" w:cs="Arial"/>
        </w:rPr>
        <w:t>Dagaalkii Paaniyuum (Qaysariya Filibbi)</w:t>
      </w:r>
    </w:p>
    <w:p>
      <w:pPr>
        <w:pStyle w:val="ArticleScripture"/>
        <w:jc w:val="left"/>
      </w:pPr>
      <w:r>
        <w:rPr>
          <w:rFonts w:ascii="Times New Roman" w:hAnsi="Times New Roman" w:eastAsia="Times New Roman" w:cs="Times New Roman"/>
        </w:rPr>
        <w:t>Waayo, boqorka woqooyi wuu soo noqon doonaa, oo wuxuu soo kicin doonaa ciidan badan oo ka weyn kii hore; oo hubaal ayuu iman doonaa sannado qaarkood dabadood isagoo wata ciidan weyn iyo maal badan.</w:t>
      </w:r>
    </w:p>
    <w:p>
      <w:pPr>
        <w:pStyle w:val="ArticleScripture"/>
        <w:jc w:val="left"/>
      </w:pPr>
      <w:r>
        <w:rPr>
          <w:rFonts w:ascii="Times New Roman" w:hAnsi="Times New Roman" w:eastAsia="Times New Roman" w:cs="Times New Roman"/>
        </w:rPr>
        <w:t>Oo wakhtiyadaas dad badan ayaa ka kacaya boqorka koonfureed; sidoo kale kuwa wax dhaca oo ka tirsan dadkaaga ayaa is sarraysiin doona si ay u xaqiijiyaan muujintii; laakiinse way dhici doonaan.</w:t>
      </w:r>
    </w:p>
    <w:p>
      <w:pPr>
        <w:pStyle w:val="ArticleScripture"/>
        <w:jc w:val="left"/>
      </w:pPr>
      <w:r>
        <w:rPr>
          <w:rFonts w:ascii="Times New Roman" w:hAnsi="Times New Roman" w:eastAsia="Times New Roman" w:cs="Times New Roman"/>
        </w:rPr>
        <w:t>Markaas boqorka woqooyigu wuu iman doonaa, oo wuxuu kicin doonaa buur-weerar, oo wuxuu qabsan doonaa magaalooyinka ugu deyrka adag; oo cududaha koonfureeduna ma adkaysan doonaan, dadkiisa la doortayna ma adkaysan doonaan, mana jiri doonto xoog lagu hor joogsado.</w:t>
      </w:r>
    </w:p>
    <w:p>
      <w:pPr>
        <w:pStyle w:val="ArticleHeading"/>
        <w:jc w:val="left"/>
      </w:pPr>
      <w:r>
        <w:rPr>
          <w:rFonts w:ascii="Arial" w:hAnsi="Arial" w:eastAsia="Arial" w:cs="Arial"/>
        </w:rPr>
        <w:t>Sharciga Axadda ee USA</w:t>
      </w:r>
    </w:p>
    <w:p>
      <w:pPr>
        <w:pStyle w:val="ArticleScripture"/>
        <w:jc w:val="left"/>
      </w:pPr>
      <w:r>
        <w:rPr>
          <w:rFonts w:ascii="Times New Roman" w:hAnsi="Times New Roman" w:eastAsia="Times New Roman" w:cs="Times New Roman"/>
        </w:rPr>
        <w:t>Laakiin kii ku soo kaca isaga wuxuu yeeli doonaa siduu doonayo, oo “cidina hortiisa ma istaagi doonto”; oo “wuxuu istaagi doonaa” dalka ammaanta leh, kaas oo gacantiisa ku baabbi’i doona. Wuxuu kaloo geli doonaa dalka ammaanta leh, oo dalal badan ayaa la afgembiyi doonaa; laakiin kuwanu waxay ka baxsan doonaan gacantiisa, kuwaas oo ah Edom, iyo Moo’aab, iyo madaxda reer Cammoon. Wuxuu kaloo gacantiisa ku fidin doonaa dalalka; oo dalka Masarna kama baxsan doono. Daanyeel 11:40, 10–16, 41, 42.</w:t>
      </w:r>
    </w:p>
    <w:p>
      <w:pPr>
        <w:pStyle w:val="ArticleBody"/>
        <w:jc w:val="left"/>
      </w:pPr>
      <w:r>
        <w:rPr>
          <w:rFonts w:ascii="Times New Roman" w:hAnsi="Times New Roman" w:eastAsia="Times New Roman" w:cs="Times New Roman"/>
        </w:rPr>
        <w:t>Markii Butros si nebiyad ahaan ugu sugan yahay Qaysariya Filibbi (Paniyum), oo Bentekoste-na ay tahay wakhtiga roobka dambe, taasuna waxay isaga ku meelaynaysaa “taariikhda qarsoon” ee aayadda afartanaad. Waxaan damacsanahay inaan ka hadlo dagaalka hadda ka socda Yukrayn ee lagu matalay aayadda kow iyo tobnaad ee cutubka kow iyo tobnaad, iyo dagaalka imanaya ee Paniyum ee aayadaha saddex iyo tobnaad ilaa shan iyo tobnaad, kaas oo horseedaya Dagaalkii Saddexaad ee Adduunka, kuwaas oo ah dhacdooyinka dibadda ee u dhexeeya 1989 iyo sharciga Axadda; hase ahaatee, iminka waxa aynu aqoonsanaynaa taariikhda malaa’igta saddexaad laga bilaabo Oktoobar 22, 1844 ilaa samaysankii kaniisad sharci ah 1863.</w:t>
      </w:r>
    </w:p>
    <w:p>
      <w:pPr>
        <w:pStyle w:val="ArticleBody"/>
        <w:jc w:val="left"/>
      </w:pPr>
      <w:r>
        <w:rPr>
          <w:rFonts w:ascii="Times New Roman" w:hAnsi="Times New Roman" w:eastAsia="Times New Roman" w:cs="Times New Roman"/>
        </w:rPr>
        <w:t>Xariiqdu waxay muujinaysaa imaatinka malaa’igtii saddexaad laga bilaabo 9/11 (1844) ilaa sharciga Axadda (1863). Sharciga Axadda waxaa lagu masaalay Baaqa Xoraynta ee ku dhawaaqay xorriyad, sidaas darteedna waxa uu astaan u yahay sharciga Axadda, halkaas oo xorriyadda laga qaadayo. Xorriyaddii uu ku dhawaaqay madaxweynihii ugu horreeyey ee Jamhuuriga, taas oo astaan u ah xorriyadda uu ka qaadayo madaxweynihii ugu dambeeya ee Jamhuuriga—kaas oo si nebiyad ahaan ah loogu qaddaray inuu noqdo kaligii-taliye marka la gaadho sharciga Axadda.</w:t>
      </w:r>
    </w:p>
    <w:p>
      <w:pPr>
        <w:pStyle w:val="ArticleScripture"/>
        <w:jc w:val="left"/>
      </w:pPr>
      <w:r>
        <w:rPr>
          <w:rFonts w:ascii="Times New Roman" w:hAnsi="Times New Roman" w:eastAsia="Times New Roman" w:cs="Times New Roman"/>
        </w:rPr>
        <w:t>“Marka qaran-keennu si sidaas ah uga noqdo mabaadi’da dawladnimadiisa oo uu u meel mariyo sharci Axad ah, Protestantiism-ku falkaas wuxuu ku gacan-siin doonaa baabtiisnimada; taasina wax kale ma ahaan doonto ee waxay nolol siinaysaa kali-talisnimadii muddo dheer si hammuun leh u sugaysay fursaddeeda inay mar kale ugu boodo talisnimo firfircoon.” Testimonies, volume 5, 711.</w:t>
      </w:r>
    </w:p>
    <w:p>
      <w:pPr>
        <w:pStyle w:val="ArticleBody"/>
        <w:jc w:val="left"/>
      </w:pPr>
      <w:r>
        <w:rPr>
          <w:rFonts w:ascii="Times New Roman" w:hAnsi="Times New Roman" w:eastAsia="Times New Roman" w:cs="Times New Roman"/>
        </w:rPr>
        <w:t>742 BC wuxuu ahaa taariikhdii alfa ee bilowday waxsii sheegyada wakhtiga ee Ishacyaah 7:8, kuwaas oo gaadhay rumoobiddoodii omega sannadkii 1863. Sannadkii 742, Aaxaas, boqorkii boqortooyada koonfureed ee Yahuudah, wuxuu gelayey dagaal sokeeye oo ka dhan ah tobanka qabiil ee woqooyi oo samaynayey boqortooyada woqooyi. Taariikhda 742 BC waxaa lagu muujiyey Yahuudah, oo ah dalka ammaanta leh ee Qorniinka ee sugan, kaas oo ay degganaayeen Yuhuud dhab ah, laguna metelay tuducaas boqorka sharka iyo nacasnimada leh ee Aaxaas—sidaas awgeedna u noqday nooc muujinaya taariikhda omega ee 1863. Taariikhda omega ee 1863 waxay ku rumoobaysaa muddada ay Maraykanku u taliyaan sida bahalka dhulka, oo ah boqortooyadii lixaad ee waxsii sheegyada Kitaabka Quduuska ah. Maraykanku waa dalka ammaanta leh ee ruuxiga ah, oo ka kooban Masiixiyadda Protestanka ah, kuwaas oo Kitaab ahaan ah Yuhuud ruuxi ah. Dagaalkii sokeeye ee u dhexeeyey woqooyi iyo koonfur sannadkii 742 BC ee taariikhda alfa wuxuu sawiray dagaalkii sokeeye ee u dhexeeyey woqooyi iyo koonfur ee taariikhda omega ee 1863. Labadaas markhaati oo wada jira waxay muujiyaan taariikhda dibadda ee horseedaysa sharciga Axadda, halkaas oo dalka ammaanta leh ee ruuxiga ah mar kale loogu kala qaybin doono laba dabaqadood.</w:t>
      </w:r>
    </w:p>
    <w:p>
      <w:pPr>
        <w:pStyle w:val="ArticleBody"/>
        <w:jc w:val="left"/>
      </w:pPr>
      <w:r>
        <w:rPr>
          <w:rFonts w:ascii="Times New Roman" w:hAnsi="Times New Roman" w:eastAsia="Times New Roman" w:cs="Times New Roman"/>
        </w:rPr>
        <w:t>Sannadkii 742 BC, awooddii woqooyi waxay u taagnayd isbahaysi u dhexeeyey tobanka qabiil ee woqooyi ee Israa’iil iyo Suuriya, sidaas darteedna waxay astaan u ahayd isbahaysi lala yeesho awood dibadeed, sidii loo fuliyey markii taageeradii baadarinimadii addoonsiga taageersanayd la siiyey gobolladii koonfureed ee addoonsiga taageersanaa intii lagu jiray Dagaalkii Sokeeye. Xulafadii dibadeed ee Suuriya ee 742 BC, iyo xulafadii dibadeed ee baadarinimada intii lagu jiray Dagaalkii Sokeeye, waxay tilmaamaysaa isbahaysiga u dhexeeya caalamiyiinta dunida iyo Dimuqraadiyiinta caalamiyiinta ah ee dagaalkooda ka dhanka ah MAGA-ism, dagaal bilaabmay sannadkii 2015 markii madaxweynihii afraad ee ugu taajirsanaa uu istaagay, oo sidaas ku kiciyey boqortooyadii Giriig oo dhan sida ku qoran Daanyeel kow iyo toban, aayadda labaad. Kicintaas waxay tilmaamaysaa baraarugga quruumaha aan Ilaah aqoon ee ku xusan kitaabka Yoo’eel. “Giriig” iyo “quruumaha aan Ilaah aqoon” waa astaamo u ah awoodda masduulaagga ee dunida ku hoggaamisa Armageddoon iyada oo isbahaysi la leh bahalka iyo nebiga beenta ah.</w:t>
      </w:r>
    </w:p>
    <w:p>
      <w:pPr>
        <w:pStyle w:val="ArticleBody"/>
        <w:jc w:val="left"/>
      </w:pPr>
      <w:r>
        <w:rPr>
          <w:rFonts w:ascii="Times New Roman" w:hAnsi="Times New Roman" w:eastAsia="Times New Roman" w:cs="Times New Roman"/>
        </w:rPr>
        <w:t>Sannadkii 2015 quruumihii jaahilnimada ku jiray waxaa loo toosiyey baaqii nebiyadeed ee dooxada Yehoshafaat ee Yoo’eel, taas oo uu isaguna ugu yeedhay dooxada xukunka. Sannadkii 2015 Donald Trump wuxuu ku dhawaaqay musharraxnimadiisii madaxweynenimo, sidaasna wuxuu kiciyey boqortooyadii caalamiyeynta oo lagu matalay Giriigga, quruumihii jaahilnimada ku jirayna waxay bilaabeen socodkoodii Armageddoon, waxaana taas dhacday hal sano oo keliya ka dib bilowgii Dagaalkii Yukrayn, iyadoo taasu ay ahayd oofinta aayadda kow iyo tobnaad ee Daanyeel kow iyo tobnaad.</w:t>
      </w:r>
    </w:p>
    <w:p>
      <w:pPr>
        <w:pStyle w:val="ArticleBody"/>
        <w:jc w:val="left"/>
      </w:pPr>
      <w:r>
        <w:rPr>
          <w:rFonts w:ascii="Times New Roman" w:hAnsi="Times New Roman" w:eastAsia="Times New Roman" w:cs="Times New Roman"/>
        </w:rPr>
        <w:t>Dagaalladii sokeeye ee 742 BC iyo 1863 waxay aqoonsanayaan taariikhda sharciga Axadda, kaas oo calaamadeeya dhammaadka boqortooyadii lixaad ee wax sii sheegidda Kitaabka Quduuska ah. Boqortooyadaas lixaad waxay ku bilaabatay Dagaalkii Kacaanka, sidaas darteed dhammaadka boqortooyada lixaad ee ka dhaca sharciga Axadda wuxuu tilmaamayaa soo-noqoshada Dagaalkii Kacaanka, isla wakhtiga uu Dagaalkii Sokeeye dhacayo. Qeexidda iyo magacaabista dagaal inuu yahay mid Sokeeye ama Kacaan ahba waxay ku salaysan tahay aragti. Waxa Dimuqraadiyiintu hadda ku samaynayaan iyagoo adeegsanaya dagaal sharciyeed, lunsasho, khiyaano, socdaal sharci-darro ah, iyo dacaayad, iyagu waxay ugu yeedhaan kacaan-midab leh, hase yeeshee nafaha ka soo horjeeda xeeladahooda caalamiyeysan waxay isla falalkaas u arkaan kicinta qalalaase “sokeeye”. Antifa ma dambiile baa mise geesi?</w:t>
      </w:r>
    </w:p>
    <w:p>
      <w:pPr>
        <w:pStyle w:val="ArticleBody"/>
        <w:jc w:val="left"/>
      </w:pPr>
      <w:r>
        <w:rPr>
          <w:rFonts w:ascii="Times New Roman" w:hAnsi="Times New Roman" w:eastAsia="Times New Roman" w:cs="Times New Roman"/>
        </w:rPr>
        <w:t>Labada dagaal ee taariikhiga ahi waxay ka dhigan yihiin hal dagaal oo kala-qaybin leh oo ka dhacaya taariikhda madaxweynihii ugu dambeeyey ee Jamhuuriga. Sida madaxweynihii ugu horreeyey ee Jamhuuriga ahaa, dagaalka waxaa ku guulaysan doona madaxweynihii ugu dambeeyey ee Jamhuuriga, kaas oo sidoo kale uu tusaale u ahaa madaxweynihii ugu horreeyey, kaas oo isaguna ahaa guuleystihii Dagaalkii Kacaanka. Kacaanka MAGA, sida ay qabaan Dimuqraadiyiintu, wuxuu dhalinayaa “rabshadaha sokeeye” ee hadda jira. Iyada oo ku xiran jihadaada siyaasadeed ee shakhsi ahaaneed, dagaalka hadda jira ama waa dagaal kacaan ah ama waa dagaal sokeeye. Si nebinnimo ahaan ah, waa labadaba.</w:t>
      </w:r>
    </w:p>
    <w:p>
      <w:pPr>
        <w:pStyle w:val="ArticleBody"/>
        <w:jc w:val="left"/>
      </w:pPr>
      <w:r>
        <w:rPr>
          <w:rFonts w:ascii="Times New Roman" w:hAnsi="Times New Roman" w:eastAsia="Times New Roman" w:cs="Times New Roman"/>
        </w:rPr>
        <w:t>1863 waxa ay matalaysaa sharciga Axadda, sidoo kalena 1844 ayaa sidaas oo kale yeelaysa, markii malaa’igtii saddexaad ay timid iyadoo wadata farriinta sharciga Axadda. Muddada u dhexaysa 1844 ilaa 1863 waxa ay xambaarsan tahay saxeexa sharciga Axadda bilow ilaa dhammaad. Sannadkii 1846 guurka reer White, dhawrista Sabtida, iyo beddelidda magaca Harmen oo loo beddelay White waxay calaamadeeyeen in guurkii la galay Oktoobar 22, 1844 la dhammaystiray, dhammaystirkaasuna waxa uu calaamadeeyay bilowga habka imtixaanka ee malaa’igta saddexaad, sida imtixaankii saddex-geesoodka ahaa ee Sabtida ee maannadu uu u calaamadeeyay bilowga tobankii imtixaan ee xigay baabtiiskii Badda Cas.</w:t>
      </w:r>
    </w:p>
    <w:p>
      <w:pPr>
        <w:pStyle w:val="ArticleBody"/>
        <w:jc w:val="left"/>
      </w:pPr>
      <w:r>
        <w:rPr>
          <w:rFonts w:ascii="Times New Roman" w:hAnsi="Times New Roman" w:eastAsia="Times New Roman" w:cs="Times New Roman"/>
        </w:rPr>
        <w:t>Mannaadu wuxuu ahaa imtixaankii ugu horreeyey, wuxuuna metelayay imtixaankii tobnaad ee Kaadeesh, waayo labaduba waxay metelaan farriinta malaa’igta saddexaad, sidaas darteedna sharciga Axadda.</w:t>
      </w:r>
    </w:p>
    <w:p>
      <w:pPr>
        <w:pStyle w:val="ArticleScripture"/>
        <w:jc w:val="left"/>
      </w:pPr>
      <w:r>
        <w:rPr>
          <w:rFonts w:ascii="Times New Roman" w:hAnsi="Times New Roman" w:eastAsia="Times New Roman" w:cs="Times New Roman"/>
        </w:rPr>
        <w:t>“Todobaad kasta intii ay muddada dheer ku joogeen cidlada, reer binu Israa’iil waxay markhaati ka ahaayeen mucjiso saddex-geesood ah, oo loogu talagalay inay maskaxdooda ku reebto quduusnimada Sabtida: maalintii lixaad waxaa soo da’i jiray manna laba-jibbaaran, maalintii toddobaadna waxba ma da’i jirin, qaybtii Sabtidana loogu baahnaa waxay sii ahaan jirtay macaan oo nadiif ah, halka haddii wax laga reebo waqti kale ay noqon jirtay wax aan la isticmaali karin.” Patriarchs and Prophets, 296.</w:t>
      </w:r>
    </w:p>
    <w:p>
      <w:pPr>
        <w:pStyle w:val="ArticleBody"/>
        <w:jc w:val="left"/>
      </w:pPr>
      <w:r>
        <w:rPr>
          <w:rFonts w:ascii="Times New Roman" w:hAnsi="Times New Roman" w:eastAsia="Times New Roman" w:cs="Times New Roman"/>
        </w:rPr>
        <w:t>Tijaabadii ugu horraysay ee tobanka tijaabo waxay ahayd tijaabadii “maannada,” taas oo metelaysay farriinta saddex-geesoodka ah ee saddexda malaa’igood ee Muujintii afar iyo tobnaad. Sida maannadu ahayd, malaa’iguhu waxay metelaan digniinta saddex-geesoodka ah ee ka dhanka ah cibaadada maalinta koowaad ee toddobaadka. Mucjisada saddex-geesoodka ah ee maannadu waxay ahayd “mid loo qorsheeyey in maskaxdooda lagu reebo qoduusnimada Sabtida,” taas oo dabcan ah ujeeddada malaa’igta saddexaad. Midda ugu horraysa ee saddexda mucjiso ee maannadu metelayso waxay ku lug lahayd “cunidda” kibista samada, “cunidduna” waa astaan alfa ah oo muujinaysa xilliga roobka dambe. Mucjisada labaad waxay metelaysaa farriinta malaa’igta labaad, halkaas oo waxyigu “laba-laabo” erayo iyo weedho si uu u calaamadeeyo xilliga ay metelayaan labada dhicitaan ee Baabuloon, waayo Baabuloon waa dhacday, waa dhacday. Mucjisada labaad waxay ahayd “laba-laabidda” qaddarka maannada maalintii lixaad. Mucjisada saddexaadna waxay ahayd ilaalinta kibista Sabtida maalinta toddobaad.</w:t>
      </w:r>
    </w:p>
    <w:p>
      <w:pPr>
        <w:pStyle w:val="ArticleBody"/>
        <w:jc w:val="left"/>
      </w:pPr>
      <w:r>
        <w:rPr>
          <w:rFonts w:ascii="Times New Roman" w:hAnsi="Times New Roman" w:eastAsia="Times New Roman" w:cs="Times New Roman"/>
        </w:rPr>
        <w:t>Sida astaan u ah saddexda malaa’igood, maannadu waa malaa’igta kowaad, sidaas darteedna waa inay ku jirtaa qisada oo dhan, taas oo Muujintii afar iyo tobnaad ku ah qisada saddexda malaa’igood oo dhan. Malaa’igta kowaad waa jajab-isu-eg oo ka mid ah farriimaha saddexda malaa’igood oo dhan. Jajab-isu-eggu waa qaab joomatariyeed oo murugsan oo loo kala qaybin karo qaybo, kuwaas oo mid kastaaba yahay nuqul cabbirkiisu yaraaday oo ka mid ah guudka. Sifadan waxaa lagu magacaabaa isu-egaan-nafeed. Jajab-isu-egyadu badanaa waxay leeyihiin faahfaahin aad u qoto dheer si kasta oo loo weyneeyo aragtidooda. Jajab-isu-egyo waxaa laga helaa xisaabta, bayoolajiga, fiisigiska, juqraafiga-dhagaxa, kimistariga, xiddigiska, injineernimada iyo meelo kale oo badan oo aqoonta ka mid ah.</w:t>
      </w:r>
    </w:p>
    <w:p>
      <w:pPr>
        <w:pStyle w:val="ArticleBody"/>
        <w:jc w:val="left"/>
      </w:pPr>
      <w:r>
        <w:rPr>
          <w:rFonts w:ascii="Times New Roman" w:hAnsi="Times New Roman" w:eastAsia="Times New Roman" w:cs="Times New Roman"/>
        </w:rPr>
        <w:t>“Qaab-dhismeedka saddex-tallaabo” ee saddexda malaa’igood ee Muujintii cutubka afar iyo tobnaad waxaa lagu metelay farriinta malaa’igta kowaad, sidaas darteedna malaa’igta kowaad waxay noqotaa “fractal” ka mid ah saddexda malaa’igood. Saddexda cutub ee ugu horreeya ee kitaabka Daanyeel waxay u kala taagan yihiin farriimaha malaa’igta kowaad, labaad, iyo saddexaad siday u kala horreeyaan, Daanyeel cutubka koowaadna waxa ku jira isla “qaab-dhismeedka saddex-tallaabo” ee lagu metelay saddexda cutub, sida ay saddexda malaa’igood ugu jiraan marka loo eego malaa’igta kowaad.</w:t>
      </w:r>
    </w:p>
    <w:p>
      <w:pPr>
        <w:pStyle w:val="ArticleBody"/>
        <w:jc w:val="left"/>
      </w:pPr>
      <w:r>
        <w:rPr>
          <w:rFonts w:ascii="Times New Roman" w:hAnsi="Times New Roman" w:eastAsia="Times New Roman" w:cs="Times New Roman"/>
        </w:rPr>
        <w:t>Mucjisada saddex-geesoodka ah ee maannadu waxay ahayd in la cuno, oo Daanyeel cutubka koowaadna wuxuu ku saabsan yahay cunid. Daanyeel wuxuu ku guulaystay tijaabadii cuntada markii uu doortay digir iyo khudaar halkii uu ka qaadan lahaa cuntadii Baabuloon. Dabadeedna waxaa lagu tijaabiyey muuqaalkiisa, muuqaalkiisuna wuxuu keenay kala-sooc u dhexeeya wejigiisa iyo wejiga kuwii cunay cuntadii Baabuloon. Farriinta malaa’igta labaad waa baaqa ah in laga sooco Baabuloon inta lagu jiro taariikh kala-soocid ah oo laba dabaqadood lagu horumariyo dabadeedna lagu muujiyo. Tijaabadaas labaad ee Daanyeel waxay horseedday tijaabadii saddexaad ee Nebukadnesar, taasoo ahayd tijaabadii saddexaad ee cutubka koowaad oo astaan u ahayd tijaabada sanamka dahabka ah ee cutubka saddexaad, taasoo Walaasha White marar badan ku tilmaanto sharciga Axadda, kaas oo ah farriinta malaa’igta saddexaad. Daanyeel cutubka koowaad waa jajab-muuqaal ka mid ah saddexda cutub ee ugu horreeya ee Daanyeel, saddexdaas cutubna waxay matalaan saddexda malaa’igood ee Muujintii afar iyo tobnaad, kuwaas oo malaa’igta koowaad iyo cutubka koowaad ee Daanyeel labaduba yihiin jajab-muuqaal ka tarjumaya dhammaan saddexda malaa’igood iyo dhammaan saddexda cutub.</w:t>
      </w:r>
    </w:p>
    <w:p>
      <w:pPr>
        <w:pStyle w:val="ArticleScripture"/>
        <w:jc w:val="left"/>
      </w:pPr>
      <w:r>
        <w:rPr>
          <w:rFonts w:ascii="Times New Roman" w:hAnsi="Times New Roman" w:eastAsia="Times New Roman" w:cs="Times New Roman"/>
        </w:rPr>
        <w:t>“Usbuuc kasta intii ay reer binu Israa’iil ku jireen socdaalkoodii dheeraa ee cidlada, waxay markhaati ka ahaayeen mucjiso saddex-geesood ah, oo loogu talagalay inay maankooda ku dhufato quduusnimada Sabtida: maalin lixaad waxaa soo da’i jiray qaddar labanlaab ah oo maannada ah; maalinta toddobaadna waxba ma da’i jirin; qaybtii Sabtida loogu baahnaana waxay ahaan jirtay mid macaan oo daahir ah oo la dhowray, halka haddii waqti kale wax laga reebo ay ahaan jirtay mid aan adeegsi ku habboonayn.”</w:t>
      </w:r>
    </w:p>
    <w:p>
      <w:pPr>
        <w:pStyle w:val="ArticleScripture"/>
        <w:jc w:val="left"/>
      </w:pPr>
      <w:r>
        <w:rPr>
          <w:rFonts w:ascii="Times New Roman" w:hAnsi="Times New Roman" w:eastAsia="Times New Roman" w:cs="Times New Roman"/>
        </w:rPr>
        <w:t>“Xaaladaha la xiriira bixintii maannada, waxa aynu ku haynaa caddayn aan muran lahayn oo muujinaysa in Sabtida aan la aasaasin, sida dad badani sheegaan, markii sharciga lagu bixiyey Siinay. Ka hor intaan reer binu Israa’iil iman Siinay waxay garanayeen in Sabtidu waajib ku tahay iyaga. Markii lagu khasbay inay Jimce kasta soo ururiyaan qayb labanlaab ah oo maannada ah si loogu diyaar garoobo Sabtida, marka aanay waxba soo da’i doonin, quduusnimada maalinta nasashada ayaa si joogto ah loogu adkaynayey maskaxdooda. Oo markii qaar dadka ka mid ahi ay Sabtida u baxeen inay maannada soo ururiyaan, Rabbigu wuxuu weydiiyey, ‘Ilaa goormaad diidaysaan inaad xajisaan amarradayda iyo qaynuunnadayda?’” Patriarchs and Prophets, 296.</w:t>
      </w:r>
    </w:p>
    <w:p>
      <w:pPr>
        <w:pStyle w:val="ArticleBody"/>
        <w:jc w:val="left"/>
      </w:pPr>
      <w:r>
        <w:rPr>
          <w:rFonts w:ascii="Times New Roman" w:hAnsi="Times New Roman" w:eastAsia="Times New Roman" w:cs="Times New Roman"/>
        </w:rPr>
        <w:t>Ururinta iyo cunista maannada waxay astaan u tahay Yooxanaa oo cutubka tobnaad ee Muujintii ka qaadanaya (ururinaya) kitaabka yar gacanta malaa’igta, dabadeedna cunaya.</w:t>
      </w:r>
    </w:p>
    <w:p>
      <w:pPr>
        <w:pStyle w:val="ArticleScripture"/>
        <w:jc w:val="left"/>
      </w:pPr>
      <w:r>
        <w:rPr>
          <w:rFonts w:ascii="Times New Roman" w:hAnsi="Times New Roman" w:eastAsia="Times New Roman" w:cs="Times New Roman"/>
        </w:rPr>
        <w:t>Markaasaan u tegey malaa’igtii, oo waxaan ku idhi, I sii kitaabka yar. Oo wuxuu igu yidhi, Qaado, oo wada cun; oo wuxuu calooshaada ka dhigi doonaa qadhaadh, laakiinse afkaaga wuxuu ugu ahaan doonaa macaan sida malab. Muujintii 10:9.</w:t>
      </w:r>
    </w:p>
    <w:p>
      <w:pPr>
        <w:pStyle w:val="ArticleBody"/>
        <w:jc w:val="left"/>
      </w:pPr>
      <w:r>
        <w:rPr>
          <w:rFonts w:ascii="Times New Roman" w:hAnsi="Times New Roman" w:eastAsia="Times New Roman" w:cs="Times New Roman"/>
        </w:rPr>
        <w:t>Yooxanaa marka hore wuxuu lahaa inuu u tago malaa’igta oo weyddiisto, dabadeedna wuxuu lahaa inuu “qaato” kitaabkii yaraa, ka dibna wuxuu lahaa inuu “cuno” isaga. Yooxanaa, isaga oo u taga oo weyddiista malaa’igta, wuxuu matalayaa saddexda tallaabo ee malaa’igtii kowaad; waxaa xigaya tallaabada labaad ee qaadashada iyo tallaabada saddexaad ee cunidda. Ururinta iyo/ama cunidda, waa tii ugu horraysay ee saddexda imtixaan ee maannada, hase ahaatee waxay ka kooban tahay jajab-u-egis ka mid ah saddexdaba imtixaan ee maannada. Ururinta iyo cunidda maannada waxay astaan u tahay Yeremyaah.</w:t>
      </w:r>
    </w:p>
    <w:p>
      <w:pPr>
        <w:pStyle w:val="ArticleScripture"/>
        <w:jc w:val="left"/>
      </w:pPr>
      <w:r>
        <w:rPr>
          <w:rFonts w:ascii="Times New Roman" w:hAnsi="Times New Roman" w:eastAsia="Times New Roman" w:cs="Times New Roman"/>
        </w:rPr>
        <w:t>Erayadaadii waa la helay, anna waan cunay; eraygaagiina wuxuu ii noqday farxaddii iyo rayrayntii qalbigayga; waayo, magacaaga ayaa laygu magacaabaa, Rabbiyow Ilaaha ciidammada. Yeremyaah 15:16.</w:t>
      </w:r>
    </w:p>
    <w:p>
      <w:pPr>
        <w:pStyle w:val="ArticleBody"/>
        <w:jc w:val="left"/>
      </w:pPr>
      <w:r>
        <w:rPr>
          <w:rFonts w:ascii="Times New Roman" w:hAnsi="Times New Roman" w:eastAsia="Times New Roman" w:cs="Times New Roman"/>
        </w:rPr>
        <w:t>“Erayadiisii waa la helay” Yeremyaah, isagoo doonaya dabadeedna weyddiistay kitaabkii yar. Eraygiisa waa la helay markii maannada la soo ururiyey. Soo ururinta iyo cunista maannadu waxay tusaale u tahay Yexesqeel oo cunay kitaabkii la siiyey, taasna markuu sameeyey waxay muujinaysaa in diidmada in kitaabka la cuno ay la mid tahay in la noqdo gurigii fallaagada ahaa.</w:t>
      </w:r>
    </w:p>
    <w:p>
      <w:pPr>
        <w:pStyle w:val="ArticleScripture"/>
        <w:jc w:val="left"/>
      </w:pPr>
      <w:r>
        <w:rPr>
          <w:rFonts w:ascii="Times New Roman" w:hAnsi="Times New Roman" w:eastAsia="Times New Roman" w:cs="Times New Roman"/>
        </w:rPr>
        <w:t>Laakiinse adigu, ina-aadmiyow, maqal waxaan kugu leeyahay; ha noqon fallaago sida reerkaas fallaagada ah; afkaaga fur, oo cun waxa aan ku siinayo. Oo markaan eegay, bal eeg, gacan baa laysoo diray; oo bal eeg, kitaab duuban baa ku jiray; oo isna hortayduu ku kala bixiyey; oo waxaa lagu qoray gudihiisa iyo dibaddiisaba; oo waxaa ku qornaa baroor, iyo oohin, iyo hoog. Oo haddana wuxuu igu yidhi, Ina-aadmiyow, cun waxa aad hesho; cun kitaabkan duuban, oo tag, oo la hadal reer binu Israa'iil.</w:t>
      </w:r>
    </w:p>
    <w:p>
      <w:pPr>
        <w:pStyle w:val="ArticleScripture"/>
        <w:jc w:val="left"/>
      </w:pPr>
      <w:r>
        <w:rPr>
          <w:rFonts w:ascii="Times New Roman" w:hAnsi="Times New Roman" w:eastAsia="Times New Roman" w:cs="Times New Roman"/>
        </w:rPr>
        <w:t>Sidaas ayaan afkayga u kala qaaday, oo isna wuxuu iga dhigay inaan duudduubkaas cuno. Oo wuxuu igu yidhi, Wiilka Aadanow, calooshaada ka yeel inay cunto, oo uurkaagana ka buuxi duudduubkan aan ku siinayo. Markaasaan cunay; oo afkaygay ku ahayd sida malab macaanidiis. Yexesqeel 2:8–3:3.</w:t>
      </w:r>
    </w:p>
    <w:p>
      <w:pPr>
        <w:pStyle w:val="ArticleBody"/>
        <w:jc w:val="left"/>
      </w:pPr>
      <w:r>
        <w:rPr>
          <w:rFonts w:ascii="Times New Roman" w:hAnsi="Times New Roman" w:eastAsia="Times New Roman" w:cs="Times New Roman"/>
        </w:rPr>
        <w:t>Haddii Yexesqeel diidi lahaa inuu cuno kitaabka yar, wuxuu ka mid ahaan lahaa guriga fallaagada ah; “duudduubka” “kitaabka” ee loo amray inuu cuno-na waxaa lagu matalay “baroorashooyin, oohin, iyo hoog,” taas oo u taagan farriin saddex-geesood ah maalmaha ugu dambeeya. Farriinta saddex-geesoodka ah ee maalmaha ugu dambeeya waa farriimaha saddexda malaa’igood ee Muujintii afar iyo tobnaad; macnaha guud ee Yexesqeelna uu ku soo bandhigayo saddexdaas farriimood waa macnaha guud ee Islaamka iyo hoogga saddexaad. Saddexda farriimood waxay leeyihiin alfa iyo omega; tan saddexaadna waa “hoog,” oo ah astaan aasaasi ah oo Islaamka ah; sidaas daraaddeed alfadu waa inay la waafaqdaa omegada; sidaas awgeed “baroorashooyinku” waxay ka dhigan yihiin baroorashooyinkii ka billowday 9/11 markii uu yimid buunka toddobaad iyo hoogga saddexaad, kuwaas oo si tartiib-tartiib ah ugu sii kordhaya ilaa toddobada belaayo ee ugu dambeeya. Markii “dhulgariirka” sharciga Axadda ee Muujintii kow iyo tobnaad dhaco, hoogga saddexaad si dhakhso ah buu u imanayaa; waxyiguna wuxuu inoo sheegayaa in amarka aan xaqa ahayn ee Ishacyaah toban uu yahay sharcigaas Axadda. Aayaddu waxay ku bilaabmaysaa iyadoo leh “hoog” korkooda kuwa sameeya amarro aan xaq ahayn.</w:t>
      </w:r>
    </w:p>
    <w:p>
      <w:pPr>
        <w:pStyle w:val="ArticleBody"/>
        <w:jc w:val="left"/>
      </w:pPr>
      <w:r>
        <w:rPr>
          <w:rFonts w:ascii="Times New Roman" w:hAnsi="Times New Roman" w:eastAsia="Times New Roman" w:cs="Times New Roman"/>
        </w:rPr>
        <w:t>Cunista maannadu waxay ahayd tijaabadii ugu horraysay ee saddexda tijaabo, tan labaadna waxay ahayd “laba-laabidda” maalinta diyaarinta. Oo maxay isu diyaarinayeen? Waxay isu diyaarinayeen tijaabada Sabtida, taas oo ah farriinta malaa’igta saddexaad.</w:t>
      </w:r>
    </w:p>
    <w:p>
      <w:pPr>
        <w:pStyle w:val="ArticleBody"/>
        <w:jc w:val="left"/>
      </w:pPr>
      <w:r>
        <w:rPr>
          <w:rFonts w:ascii="Times New Roman" w:hAnsi="Times New Roman" w:eastAsia="Times New Roman" w:cs="Times New Roman"/>
        </w:rPr>
        <w:t>Mucjisadaas saddex-geesoodka ahi waxay kaloo ahayd tijaabadii ugu horraysay ama alfa ee tobanka tijaabo. Ilaah wuxuu mannada bixiyey tallaabadii kowaad, dabadeedna wuxuu qayb “labanlaab ah” bixiyey tallaabadii labaad, laakiin waxba ma uu bixin tallaabadii saddexaad. Tijaabada saddexaad way ka duwan tahay labadii tijaabo ee hore, waayo ta saddexaad waa tijaabada kala-soocda. Saddexdaas tijaabo waxay u taagan yihiin alfa-ga habka tijaabo ee tobanka-tallaabo ah ee horseeda Qaadeesh tii ugu horraysay.</w:t>
      </w:r>
    </w:p>
    <w:p>
      <w:pPr>
        <w:pStyle w:val="ArticleBody"/>
        <w:jc w:val="left"/>
      </w:pPr>
      <w:r>
        <w:rPr>
          <w:rFonts w:ascii="Times New Roman" w:hAnsi="Times New Roman" w:eastAsia="Times New Roman" w:cs="Times New Roman"/>
        </w:rPr>
        <w:t>Haddii aad baadho culimada fiqiga ee kala duwan, waxaad heli doontaa liisas badan oo ku saabsan tobanka imtixaan ee gunaanadkoodu gaadho Qaadeeshkii hore. Ku dhowaad dhammaantood waxay Badda Cas ku daraan mid ka mid ah tobanka imtixaan, qaarna waxay ku daraan calaamado taariikheed oo ka horreeyey Badda Cas intii lagu jiray belaayooyinkii. Dhammaantood way qaldan yihiin.</w:t>
      </w:r>
    </w:p>
    <w:p>
      <w:pPr>
        <w:pStyle w:val="ArticleBody"/>
        <w:jc w:val="left"/>
      </w:pPr>
      <w:r>
        <w:rPr>
          <w:rFonts w:ascii="Times New Roman" w:hAnsi="Times New Roman" w:eastAsia="Times New Roman" w:cs="Times New Roman"/>
        </w:rPr>
        <w:t>Imtixaanka ugu horreeya waa maannada. Bawlos wuxuu caddeeyaa in gudubkii Badda Cas uu ahaa baabtiis.</w:t>
      </w:r>
    </w:p>
    <w:p>
      <w:pPr>
        <w:pStyle w:val="ArticleScripture"/>
        <w:jc w:val="left"/>
      </w:pPr>
      <w:r>
        <w:rPr>
          <w:rFonts w:ascii="Times New Roman" w:hAnsi="Times New Roman" w:eastAsia="Times New Roman" w:cs="Times New Roman"/>
        </w:rPr>
        <w:t>Waxaa kaloo aan doonayaa, walaalayaalow, inaydaan jaahil ka ahaan sida ay awowayaasheen oo dhammu daruurta hoosteeda ugu wada jireen, oo ay dhammaantood badda uga wada gudbeen; oo ay dhammaantood Muuse loogu baabtiisay daruurta iyo badda dhexdeeda. 1 Korintos 10:1, 2.</w:t>
      </w:r>
    </w:p>
    <w:p>
      <w:pPr>
        <w:pStyle w:val="ArticleBody"/>
        <w:jc w:val="left"/>
      </w:pPr>
      <w:r>
        <w:rPr>
          <w:rFonts w:ascii="Times New Roman" w:hAnsi="Times New Roman" w:eastAsia="Times New Roman" w:cs="Times New Roman"/>
        </w:rPr>
        <w:t>Muuse wuxuu tusaale u yahay Ciise, baabtiiskii Ciisena wuxuu muujinayaa geeddi-socod imtixaan ah oo saddex-geesood ah, kaas oo ka bilaabmaya oo xoogga saaraya imtixaanka rabitaanka cuntada. Iskutallaabta waxaa lagu sii tilmaamay Kormariddii Masar. Markii ay ka soo baxeen dhinicii kale ee Badda Cas, Masiixu wuxuu ka soo sara kacay kuwii dhintay isagoo ah qurbaankii midhaha ugu horreeya. Markii uu ka soo baxay qabriga biyaha ah gacanta Yooxanaa Baabtiisaha, Masiixu (qurbaankii midhaha ugu horreeya) wuxuu bilaabay geeddi-socod imtixaan ah oo afartan maalmood ah. Ka dib markii uu sara kacay sida lagu sii tilmaamay baabtiiskiisa, waxaa jiray afartan maalmood oo Masiixu fool-ka-fool ula xiriiray xertiisa. Geeddi-socodka imtixaanku wuxuu bilaabmaa ka dib gudubkii Badda Cas, sida hubaal ah sida Masiixa Ruuxu ugu kaxeeyey cidlada isla markii uu biyaha ka soo baxay.</w:t>
      </w:r>
    </w:p>
    <w:p>
      <w:pPr>
        <w:pStyle w:val="ArticleBody"/>
        <w:jc w:val="left"/>
      </w:pPr>
      <w:r>
        <w:rPr>
          <w:rFonts w:ascii="Times New Roman" w:hAnsi="Times New Roman" w:eastAsia="Times New Roman" w:cs="Times New Roman"/>
        </w:rPr>
        <w:t>Imtixaankii ugu horreeyey ee Masiixa wuxuu ahaa damaca cuntada, waayo Kibistii Samada ayaa hawshiisii subkanaa ka billowday isla meeshii Aadan ku dhacay. Imtixaankii ugu horreeyey ka dib Badda Cas waa imtixaanka maannada ee saddex-geesoodka ah, kaas oo astaan u ah imtixaanka saddex-geesoodka ah ee lagu saaray Kibistii Samada. Imtixaanka Masiixu wuxuu bilaabmay ka dib markuu biyaha ka soo baxay, sidaas daraaddeed tobanka imtixaan waa inay iyaguna bilaabmaan “ka dib” markay biyaha ka soo baxeen. Markaas Masiixa waxaa la hor keenay imtixaan saddex-geesood ah, oo lagu dejiyey macnaha guud ee damaca cuntada, sida uu astaan uga yahay imtixaanka saddex-geesoodka ah ee maannada oo bilaabmay ka dib markii Ruuxu reer binu Israa’iiltii hore ka eryay Masar oo uu geliyey cidlada.</w:t>
      </w:r>
    </w:p>
    <w:p>
      <w:pPr>
        <w:pStyle w:val="ArticleBody"/>
        <w:jc w:val="left"/>
      </w:pPr>
      <w:r>
        <w:rPr>
          <w:rFonts w:ascii="Times New Roman" w:hAnsi="Times New Roman" w:eastAsia="Times New Roman" w:cs="Times New Roman"/>
        </w:rPr>
        <w:t>Liisaska kale ee malo-awaalka ka bixinaya kacdoonnada ay matalaan tobanka imtixaan ee ku dhammaada Kaadeesh waxay u aqoonsadaan kacdoonkii dibiga dahabka ahaa ee Haaruun inuu ka mid yahay tobankaas imtixaan, laakiin way qaldan yihiin.</w:t>
      </w:r>
    </w:p>
    <w:p>
      <w:pPr>
        <w:pStyle w:val="ArticleBody"/>
        <w:jc w:val="left"/>
      </w:pPr>
      <w:r>
        <w:rPr>
          <w:rFonts w:ascii="Times New Roman" w:hAnsi="Times New Roman" w:eastAsia="Times New Roman" w:cs="Times New Roman"/>
        </w:rPr>
        <w:t>Kicinta dibiga dahabka ahi waxay ka dhigan tahay laba imtixaan. Tani waa qayb lama huraan ah oo ka mid ah astaanta dibiga dahabka ah. Sanamcaabudiddii soo baxday markii dadku u maleeyeen in Ilaah aanu arki doonin, waxaa ku xigtay soo noqoshadii Muuse. Markaas dadku waxay sameeyeen doorasho ah inay sii ahaadaan sanamcaabudayaal iyagoo ku sugan hortiisa Ilaah si buuxda loo arkayo, sida uu Muuse u metelay.</w:t>
      </w:r>
    </w:p>
    <w:p>
      <w:pPr>
        <w:pStyle w:val="ArticleBody"/>
        <w:jc w:val="left"/>
      </w:pPr>
      <w:r>
        <w:rPr>
          <w:rFonts w:ascii="Times New Roman" w:hAnsi="Times New Roman" w:eastAsia="Times New Roman" w:cs="Times New Roman"/>
        </w:rPr>
        <w:t>Kacdoonkii laba-jibbaarnaa ee sii kordhaysay, waxaynu ku aragnaa kala-qaybin nebiyadeed oo qabiilooyinka dhexdooda ah, markii qabiilka Laawi si gaar ah loogu qoondeeyey hawsha meesha quduuska ah, waayo ilaa kacdoonkaas, hawsha meesha quduuska ah waxa la rabay in ay gutaan curadyada qabiil kasta. Sidaas mar dambe ahaan mayso. Hadda qabiilka aaminka ah ee Laawi ayaa ilaalin doona macbudka. “Kala-qaybin” ama gooni-u-soocid “laba” ah waa qayb ka mid ah sifada nebiyadeed ee dibiga dahabka ah.</w:t>
      </w:r>
    </w:p>
    <w:p>
      <w:pPr>
        <w:pStyle w:val="ArticleBody"/>
        <w:jc w:val="left"/>
      </w:pPr>
      <w:r>
        <w:rPr>
          <w:rFonts w:ascii="Times New Roman" w:hAnsi="Times New Roman" w:eastAsia="Times New Roman" w:cs="Times New Roman"/>
        </w:rPr>
        <w:t>Kacdoonkii Haaruun wuxuu astaan u ahaa kacdoonkii Yaaraabcaam, oo ahaa boqorkii ugu horreeyey ee boqortooyadii woqooyi ee Israa’iil. Yaaraabcaam wuxuu “laba-jibbaaraa” weylaha dahabka ah, isagoo mid dhigay Beytel, midna Daan. Haaruun iyo Yaaraabcaam waxay metelayaan taariikho isbarbar socda, kuwaas oo ah taariikhda samaysanka sawirka bahalka. Taariikhda sawirka bahalka waxay ku dhammaystantaa laba xilli, kuwaas oo lagu kala qaybiyey sharciga Axadda ee Maraykanka. Sawirka bahalku waa astaan ka dhigan isku-darka kaniisadda iyo dawladda, kaas oo marka hore laga taago Maraykanka, dabadeedna dunida.</w:t>
      </w:r>
    </w:p>
    <w:p>
      <w:pPr>
        <w:pStyle w:val="ArticleBody"/>
        <w:jc w:val="left"/>
      </w:pPr>
      <w:r>
        <w:rPr>
          <w:rFonts w:ascii="Times New Roman" w:hAnsi="Times New Roman" w:eastAsia="Times New Roman" w:cs="Times New Roman"/>
        </w:rPr>
        <w:t>Mar walba waxaa jira kala-qaybsanaan la xidhiidha astaamaha sawirka bahalka. Xilligii Haaruun waxay ahayd kala-soociddii reer Laawi, xilligii Yerobocaamna waxay ahayd kala-qaybsankii laba-iyo-tobankii qabiil oo loo kala saaray laba qabiil oo koonfureed iyo toban qabiil oo woqooyi ah.</w:t>
      </w:r>
    </w:p>
    <w:p>
      <w:pPr>
        <w:pStyle w:val="ArticleBody"/>
        <w:jc w:val="left"/>
      </w:pPr>
      <w:r>
        <w:rPr>
          <w:rFonts w:ascii="Times New Roman" w:hAnsi="Times New Roman" w:eastAsia="Times New Roman" w:cs="Times New Roman"/>
        </w:rPr>
        <w:t>Astaanta xidhiidhkaas ka dhexeeya kaniisadda iyo dawladda ayaa Yooxanaa ugu yeedhay “sawirka bahalka” ee kitaabka Muujintii. Weylihii dahabka ahaa ee Haaruun iyo Yeroboocaam waxay ahaayeen sawirro bahal, bahalkii ay sawirrada u ahaayeenna waa Baabuloon; waayo boqortooyadii ugu horraysay ee waxsii-sheegidda Kitaabka Quduuska ah waxaa Daanyeel cutubka labaad lagu metelay madax “dahab” ah. Sawirka bahalku wuxuu metelaa laba imtixaan, maxaa yeelay imtixaanka waxaa marka hore lagu soo dejiyaa bahalka dhulka ka soo baxay—Maraykanka, dabadeedna cutubka saddex iyo tobnaad ee Muujintii, Maraykanku wuxuu dunida ku qasbaa inay bahalka u taagto sawir. Imtixaanka ugu horreeya waa Maraykanka, ka labaadna waa dunida.</w:t>
      </w:r>
    </w:p>
    <w:p>
      <w:pPr>
        <w:pStyle w:val="ArticleScripture"/>
        <w:jc w:val="left"/>
      </w:pPr>
      <w:r>
        <w:rPr>
          <w:rFonts w:ascii="Times New Roman" w:hAnsi="Times New Roman" w:eastAsia="Times New Roman" w:cs="Times New Roman"/>
        </w:rPr>
        <w:t>“Markii Ameerika, oo ah dhulka xorriyadda diinta, ay la midoowdo Baabbanimada iyadoo qasbaysa damiirka oo ku khasbaysa dadka inay maamuusaan sabtida beenta ah, dadka waddan kasta oo dunida ku yaal waxaa loo horseedi doonaa inay raacaan tusaalaheeda.” Testimonies, volume 6, 18.</w:t>
      </w:r>
    </w:p>
    <w:p>
      <w:pPr>
        <w:pStyle w:val="ArticleScripture"/>
        <w:jc w:val="left"/>
      </w:pPr>
      <w:r>
        <w:rPr>
          <w:rFonts w:ascii="Times New Roman" w:hAnsi="Times New Roman" w:eastAsia="Times New Roman" w:cs="Times New Roman"/>
        </w:rPr>
        <w:t>“Quruumaha shisheeye waxay raaci doonaan tusaalaha Maraykanka. In kastoo iyadu hormuud ka noqoto, haddana isla dhibaatadaas ayaa ku iman doonta dadkeenna ku kala sugan dhammaan qaybaha dunida.” Testimonies, volume 6, 395.</w:t>
      </w:r>
    </w:p>
    <w:p>
      <w:pPr>
        <w:pStyle w:val="ArticleBody"/>
        <w:jc w:val="left"/>
      </w:pPr>
      <w:r>
        <w:rPr>
          <w:rFonts w:ascii="Times New Roman" w:hAnsi="Times New Roman" w:eastAsia="Times New Roman" w:cs="Times New Roman"/>
        </w:rPr>
        <w:t>Kacdoonkii dibiga dahabka ahaa waa laba-laab, wuxuuna calaamadeeyaa laba ka mid ah sagaalkii imtixaan ee ugu horreeyey, kuwaas oo horseeda imtixaankii tobnaad oo ugu dambeeyey ee Kaadeeshii ugu horraysay. Marka fallaagowgii Haaruun iyo kii Yaaraabcaam la isu keeno “xarriiq ka dambaysa xarriiq,” waxaad arkaysaa Haaruun, wadaadka sare oo matalaya kaniisad, iyo Yaaraabcaam, boqorkii Israa’iil, oo matalaya dawladda. Labada xarriiq marka la isu geeyo waxay astaan u yihiin isku-darka kaniisad iyo dawladeed. Labadii meelo allabari ee Yaaraabcaam waxaa laga taagay Beytel, (macnihiisu yahay kaniisad) iyo Daan (macnihiisu yahay xukun), waxayna wadajir u matalaan isku-darka kaniisad iyo dawlad. Iyadoo qodobbadani meel yaallaan, waxaynu bilaabi doonnaa in aynu aqoonsanno tobanka imtixaan.</w:t>
      </w:r>
    </w:p>
    <w:p>
      <w:pPr>
        <w:pStyle w:val="ArticleBody"/>
        <w:jc w:val="left"/>
      </w:pPr>
      <w:r>
        <w:rPr>
          <w:rFonts w:ascii="Times New Roman" w:hAnsi="Times New Roman" w:eastAsia="Times New Roman" w:cs="Times New Roman"/>
        </w:rPr>
        <w:t>Tobanka imtixaan waxa lagu dejiyey macnaha nasashada Sabtida (Cibraaniyada 3–4). Waxay ka bilaabmaan mucjisada saddex-geesoodka ah ee maannada iyo casharkeeda ku saabsan Sabtida, waxayna ku dhammaadaan imtixaanka tobnaad, Kaadeeshii kowaad. Kaadeeshii kowaad waa “maalinta kicinta ee Qorniinka,” Bawlosna wuxuu fallaagadii ugu dambaysay ku meeleeyaa macnaha imtixaanka Sabtida. Imtixaankii Alfa wuxuu ahaa Sabtida, sida maannadu u astaysay, imtixaanka tobnaadna iyo Oomega ee Kaadeeshii kowaadna wuxuu kaloo ahaa nasashada Sabtida. Alfa iyo Oomega had iyo jeer waxay matalaan dhammaadka oo la jira bilowga.</w:t>
      </w:r>
    </w:p>
    <w:p>
      <w:pPr>
        <w:pStyle w:val="ArticleScripture"/>
        <w:jc w:val="left"/>
      </w:pPr>
      <w:r>
        <w:rPr>
          <w:rFonts w:ascii="Times New Roman" w:hAnsi="Times New Roman" w:eastAsia="Times New Roman" w:cs="Times New Roman"/>
        </w:rPr>
        <w:t>Sidaa darteed (sida Ruuxa Quduuska ahi leeyahay, Maanta, haddaad codkiisa maqashaan, Qalbiyadiinna ha adkaynina sidii wakhtigii iga cadhaysiinta, maalintii jirribaadda ee cidlada dhexdeeda; markay awowayaashiin i jirribeeneen, i tijaabiyeen, oo ay afartan sannadood shuqulladaydii arkeen. Sidaa darteed ayaan qarnigaas uga calool xumaaday, oo waxaan idhi, Had iyo goor qalbigooda way ku qaldamaan; mana ay aqoon jidadkayga. Sidaas daraaddeed ayaan cadhadaydii ku ku dhaartay, Iyagu nasashadayda geli maayaan.)</w:t>
      </w:r>
    </w:p>
    <w:p>
      <w:pPr>
        <w:pStyle w:val="ArticleScripture"/>
        <w:jc w:val="left"/>
      </w:pPr>
      <w:r>
        <w:rPr>
          <w:rFonts w:ascii="Times New Roman" w:hAnsi="Times New Roman" w:eastAsia="Times New Roman" w:cs="Times New Roman"/>
        </w:rPr>
        <w:t>Walaalayaalow, iska jira inaan midkiinna laga helin qalbi shar leh oo aan rumaysad lahayn, oo ka tegiya Ilaaha nool. Laakiin maalin kasta isdhiirrigeliya, intay weli la yidhaahdo Maanta; si aan midkiinna loogu adkayn khiyaanada dembiga. Waayo, waxaynu ka qaybgalnay Masiixa, haddii aynu bilowgii kalsoonideenna ku adkaysanno ilaa dhammaadka;</w:t>
      </w:r>
    </w:p>
    <w:p>
      <w:pPr>
        <w:pStyle w:val="ArticleScripture"/>
        <w:jc w:val="left"/>
      </w:pPr>
      <w:r>
        <w:rPr>
          <w:rFonts w:ascii="Times New Roman" w:hAnsi="Times New Roman" w:eastAsia="Times New Roman" w:cs="Times New Roman"/>
        </w:rPr>
        <w:t>Inta la yidhaahdo, Maanta haddii aad codkiisa maqli doontaan, qalbiyadiinna ha adkaynina sidii wakhtigii kicinta. Waayo, qaar baa markay maqleen kiciyey; hase yeeshee ma wada ahayn kuwii Masar kaga soo baxay Muuse. Laakiin yaa buu afartan sannadood la cadhooday? Miyaanay ahayn kuwii dembaabay oo maydadkoodu cidlada ku daateen? Oo yaa buu ugu dhaartay inaanay gelayn nasashadiisa, haddii aanay ahayn kuwii rumaysan waayey? Sidaas daraaddeed waxaannu aragnaa inaanay geli karin rumaysadla’aantood aawadeed.</w:t>
      </w:r>
    </w:p>
    <w:p>
      <w:pPr>
        <w:pStyle w:val="ArticleScripture"/>
        <w:jc w:val="left"/>
      </w:pPr>
      <w:r>
        <w:rPr>
          <w:rFonts w:ascii="Times New Roman" w:hAnsi="Times New Roman" w:eastAsia="Times New Roman" w:cs="Times New Roman"/>
        </w:rPr>
        <w:t>Sidaas daraaddeed aynu u cabsanno, si aanay u dhicin in, iyadoo weli ballan inoogu hadhay oo ah inaynu galno nasashadiisa, midkiinna uu u ekaado inuu ka gaabiyey. Waayo innagana warka wanaagsan waa naloo wacdiyey, sida iyagana loo wacdiyey; laakiinse ereygii la wacdiyey iyaga waxba uma uu tarin, maxaa yeelay kuwii maqlay rumaysad kuma ay qasin.</w:t>
      </w:r>
    </w:p>
    <w:p>
      <w:pPr>
        <w:pStyle w:val="ArticleScripture"/>
        <w:jc w:val="left"/>
      </w:pPr>
      <w:r>
        <w:rPr>
          <w:rFonts w:ascii="Times New Roman" w:hAnsi="Times New Roman" w:eastAsia="Times New Roman" w:cs="Times New Roman"/>
        </w:rPr>
        <w:t>Waayo, innaga rumaysannay waxaynu galnaa nasasho, siduu yidhi, Sidaan cadhadayda ugu dhaartay, Haddii ay nasashadayda geli doonaan; in kastoo shuqulladii la dhammeeyey tan iyo aasaaskii dunida. Waayo, meel gaar ah ayuu maalintii toddobaad sidan kaga hadlay, Oo Ilaah maalintii toddobaad ayuu ka nastay shuqulladiisii oo dhan. Oo haddana meeshan wuxuu ku yidhi, Haddii ay nasashadayda geli doonaan.</w:t>
      </w:r>
    </w:p>
    <w:p>
      <w:pPr>
        <w:pStyle w:val="ArticleScripture"/>
        <w:jc w:val="left"/>
      </w:pPr>
      <w:r>
        <w:rPr>
          <w:rFonts w:ascii="Times New Roman" w:hAnsi="Times New Roman" w:eastAsia="Times New Roman" w:cs="Times New Roman"/>
        </w:rPr>
        <w:t>Haddaba, maaddaama ay weli taagan tahay in qaar ay galaan, oo kuwii markii hore loogu wacdiyeyna ay geli waayeen rumaysadla’aantood aawadeed, haddana wuxuu gooyaa maalin gaar ah, isagoo Daa’uud ku leh, Maanta, wakhti dheer ka dib; sida loo yidhi, Maanta, haddaad codkiisa maqashaan, qalbiyadiinna ha adkaynina.</w:t>
      </w:r>
    </w:p>
    <w:p>
      <w:pPr>
        <w:pStyle w:val="ArticleScripture"/>
        <w:jc w:val="left"/>
      </w:pPr>
      <w:r>
        <w:rPr>
          <w:rFonts w:ascii="Times New Roman" w:hAnsi="Times New Roman" w:eastAsia="Times New Roman" w:cs="Times New Roman"/>
        </w:rPr>
        <w:t>Waayo, haddii Ciise uu iyaga nasasho siiyey, markaas dabadeed ma uu ka hadleen maalin kale.</w:t>
      </w:r>
    </w:p>
    <w:p>
      <w:pPr>
        <w:pStyle w:val="ArticleScripture"/>
        <w:jc w:val="left"/>
      </w:pPr>
      <w:r>
        <w:rPr>
          <w:rFonts w:ascii="Times New Roman" w:hAnsi="Times New Roman" w:eastAsia="Times New Roman" w:cs="Times New Roman"/>
        </w:rPr>
        <w:t>Sidaas darteed, waxaa weli u hadhay nasasho dadka Ilaah. Waayo, kii galay nasashadiisa, isaguna wuu ka nastay shuqulladiisii, sida Ilaahba uga nastay kuwii Isaga. Haddaba aynu dadaalno inaynu galno nasashadaas, si uusan qofna ugu dhicin isla tusaalahaas rumaysadla’aanta. Cibraaniyada 3:8–4:11.</w:t>
      </w:r>
    </w:p>
    <w:p>
      <w:pPr>
        <w:pStyle w:val="ArticleBody"/>
        <w:jc w:val="left"/>
      </w:pPr>
      <w:r>
        <w:rPr>
          <w:rFonts w:ascii="Times New Roman" w:hAnsi="Times New Roman" w:eastAsia="Times New Roman" w:cs="Times New Roman"/>
        </w:rPr>
        <w:t>“Maalinta kicinta” farriintii Yashuuca iyo Kaaleeb waa la diiday. Qoraalku wuxuu ku salaysan yahay koox aan geli doonin, sababta oo ah rumaysadla’aanta ay ka qabaan farriin ay maqleen. Farriinta waxaa lagu matalaa “nasasho.”</w:t>
      </w:r>
    </w:p>
    <w:p>
      <w:pPr>
        <w:pStyle w:val="ArticleScripture"/>
        <w:jc w:val="left"/>
      </w:pPr>
      <w:r>
        <w:rPr>
          <w:rFonts w:ascii="Times New Roman" w:hAnsi="Times New Roman" w:eastAsia="Times New Roman" w:cs="Times New Roman"/>
        </w:rPr>
        <w:t>“Kuwa aan doonayn inay Rabbiga u fidiyaan adeeg daacad ah, dadaal badan, oo jacayl leh ma heli doonaan nasasho ruuxi ah noloshan iyo nolosha iman doontaba. ‘Sidaas daraaddeed dadka Ilaah waxaa u hadhay nasasho.... Haddaba aynu dadaalno inaynu galno nasashadaas, si uusan ninna ugu dhicin isla tusaalahaas rumaysadla’aanta.’ Nasashada halkan lagaga hadlayaa waa nasashada nimcada, taas oo lagu helo iyadoo la raacayo tilmaanta. ‘Si dadaal leh u hawlgala.’” Pacific Union Recorder, November 7, 1901.</w:t>
      </w:r>
    </w:p>
    <w:p>
      <w:pPr>
        <w:pStyle w:val="ArticleBody"/>
        <w:jc w:val="left"/>
      </w:pPr>
      <w:r>
        <w:rPr>
          <w:rFonts w:ascii="Times New Roman" w:hAnsi="Times New Roman" w:eastAsia="Times New Roman" w:cs="Times New Roman"/>
        </w:rPr>
        <w:t>“Nasashada” waa farriin uu matalo farriintii Yashuuca iyo Kaaleeb. Bawlos wuxuu adeegsadaa xaqiiqooyinka la xidhiidha Sabtida maalinta toddobaad sidii astaan u ah farriinta “nasashada” ee ay diideen kuwii loogu talagalay inay cidlada ku dhintaan.</w:t>
      </w:r>
    </w:p>
    <w:p>
      <w:pPr>
        <w:pStyle w:val="ArticleBody"/>
        <w:jc w:val="left"/>
      </w:pPr>
      <w:r>
        <w:rPr>
          <w:rFonts w:ascii="Times New Roman" w:hAnsi="Times New Roman" w:eastAsia="Times New Roman" w:cs="Times New Roman"/>
        </w:rPr>
        <w:t>Oraahda ah, “Maanta haddaad codkiisa maqli doontaan,” waxay la mid tahay adkaysiga kitaabka Muujintii ee ku saabsan nin kasta oo maqla codka Ruuxa, taas oo ah in la maqlo farriinta Ruuxa, taas oo ah farriinta roobka dambeba, taas oo ah farriinta “nasashada.” Kaadeesh codkaas ayaa ka yeedhay, oo fallaagadii waxay doorteen hoggaamiye cusub si uu ugu celiyo Masar. Taariikhda kicintan waxaa lagaga hadlayaa Sabuurradii 95 iyo Bawlosna Cibraaniyada. Taariikhdu waxay aqoonsanaysaa guuldarradii reer binu Israa’iil ee qadiimiga ahaa imtixaankoodii tobnaad. Imtixaanka alfa ee tobanka imtixaan wuxuu ku bilaabmay mucjisada saddex-geesoodka ah ee maannada oo matalaysa farriimaha saddexda malaa’igood, Sharciga Ilaah, nasashada Sabtida, Kibista Samada, addeecidda iyo xukunka—oo kii ugu dambeeyey ee tobanka imtixaan wuxuu ahaa imtixaanka “nasashada.” “Nasashada” nimcada, sida ay Sister White sheegtay, waa astaanta roobka dambeba. Kaadeesh waa astaanta imtixaanka ah in la aqbalo ama la diido farriinta roobka dambeba ee loo soo bandhigo “xarriiq ka korreysa xarriiq.”</w:t>
      </w:r>
    </w:p>
    <w:p>
      <w:pPr>
        <w:pStyle w:val="ArticleBody"/>
        <w:jc w:val="left"/>
      </w:pPr>
      <w:r>
        <w:rPr>
          <w:rFonts w:ascii="Times New Roman" w:hAnsi="Times New Roman" w:eastAsia="Times New Roman" w:cs="Times New Roman"/>
        </w:rPr>
        <w:t>Khadba khad ku korodhsan “nasashadu” waa daadinta Ruuxa Quduuska ah oo lagu matalay roobka dambe. “Nasashadu” sidoo kale waa Sabtida maalinta toddobaad, taas oo ah shaabadda qudheeda la saaro kuwa aaminka ah inta lagu jiro xilliga roobka dambe. “Nasashadu” waa nimcada matasha awoodda la siiyo boqol iyo afar iyo afartan kun marka dembiyadooda weligood la tirtiro. Nimcadaasu ma aha oo keliya awoodda la bixiyo oo matasha quduusnimaysiga, laakiin sidoo kale waa nimcada keenta xaqsiinta marka dhiigga Masiixa loo adeegsado in dembiyada laga qaado nafta toobadkeentay. “Nasashada” nimcadu waa farriinta xaqnimada Masiixa, xaqnimo bixisa nimcada (awoodda) lagu noolaado iyada oo aan dembi la gelin, iyo nimcada beddesha La’odikiyaan ka dhigta Filadelfiyaan. Marka mar hore lagu beddelo nimcada xaqsiinta, La’odikiyaankii hore, isagoo Filadelfiyaan ah, wuxuu ku maraa xoogga nimcada jidka quduuska laga dhigay ee u horseeda ammaan gelidda. “Nasashadu” waa farriinta malaa’igta saddexaad, sida loogu matalay “xaqsiinta rumaysadka ee runta ah.” Maaddaama arrintu sidaas tahay, Qaadeesh waxay tilmaamaysay 1888.</w:t>
      </w:r>
    </w:p>
    <w:p>
      <w:pPr>
        <w:pStyle w:val="ArticleBody"/>
        <w:jc w:val="left"/>
      </w:pPr>
      <w:r>
        <w:rPr>
          <w:rFonts w:ascii="Times New Roman" w:hAnsi="Times New Roman" w:eastAsia="Times New Roman" w:cs="Times New Roman"/>
        </w:rPr>
        <w:t>Qaadeesh kii ugu horraysay waxay tilmaamaysaa farriinta “nasashada” oo ah farriinta “injiilka.” Injiilka daa’imka ahu waa ‘shuqulka Masiixa ee soo bandhigaya geeddi-socod imtixaan oo saddex-geesood ah kaas oo horumariya dabadeedna muujiya laba dabaqadood oo caabudayaal ah.’ Farriinta injiilka daa’imka ah ee “nasashada” ee Qaadeesh kii ugu horraysay waxay metelaysaa farriinta saddex-geesoodka ah ee injiilka daa’imka ah, taas oo ay maamusho hawsha saddex-geesoodka ah ee Ruuxa Quduuska ah oo dadka ku qanciya dembi, xaqnimo, iyo xukun. Saddexdaas tallaabo waa isla saddexda tallaabo ee imtixaanka ah ee ku jira tijaabadii maannada!</w:t>
      </w:r>
    </w:p>
    <w:p>
      <w:pPr>
        <w:pStyle w:val="ArticleBody"/>
        <w:jc w:val="left"/>
      </w:pPr>
      <w:r>
        <w:rPr>
          <w:rFonts w:ascii="Times New Roman" w:hAnsi="Times New Roman" w:eastAsia="Times New Roman" w:cs="Times New Roman"/>
        </w:rPr>
        <w:t>Tobanka imtixaan waxay ku bilaabmaan hab imtixaan oo saddex-geesood ah, iyagoo adkaynaya Sharciga Ilaah, Sabtida, iyo masuuliyadda saaran aadanaha ee ah inay cunaan oo dheefsadaan farriinta Ilaah. Imtixaankii ugu horreeyey ee tobankaas wuxuu ahaa saddex-geesood, sida kii tobnaadna uu sidaas oo kale ahaa. Imtixaanka ugu horreeya wuxuu adeegsadaa maannada, taasoo calaamad u ah Kibista Samada oo sarraysiinaysa Sabtida maalinta toddobaad. Imtixaanka ugu dambeeya wuxuu adeegsadaa “nasasho,” taasoo calaamad u ah habka imtixaanka ugu dambeeya ee roobka dambe, kaas oo ku dhammaada sharciga Axadda, halkaas oo kuwa matala Kibista Samada loo sara kiciyo sidii calan u taagan Sabtida.</w:t>
      </w:r>
    </w:p>
    <w:p>
      <w:pPr>
        <w:pStyle w:val="ArticleBody"/>
        <w:jc w:val="left"/>
      </w:pPr>
      <w:r>
        <w:rPr>
          <w:rFonts w:ascii="Times New Roman" w:hAnsi="Times New Roman" w:eastAsia="Times New Roman" w:cs="Times New Roman"/>
        </w:rPr>
        <w:t>Bilowga tobanka imtixaan, sida dhammaadkooda oo kale, waxa ay xoogga saartaa Sabtida iyo farriinta injiilka ee la xidhiidha Sabtida, taas oo ah injiilka weligiis ah ee malaa’igta saddexaad. Qaadeesh tii ugu horraysay waa oomega-da tobanka imtixaan; sidaas daraaddeed alfa-da tobanka imtixaan waa inay lahaataa isla sifooyinkaas. Qaadeesh waxay matalaysay 1863, markaas oo Rabbigu doonayay inuu shaqadiisa dhammaystiro oo uu dadkiisa guriga geeyo, hase yeeshee gelitaankii Dhulkii Ballanqaadka wuu dib u dhacay.</w:t>
      </w:r>
    </w:p>
    <w:p>
      <w:pPr>
        <w:pStyle w:val="ArticleScripture"/>
        <w:jc w:val="left"/>
      </w:pPr>
      <w:r>
        <w:rPr>
          <w:rFonts w:ascii="Times New Roman" w:hAnsi="Times New Roman" w:eastAsia="Times New Roman" w:cs="Times New Roman"/>
        </w:rPr>
        <w:t>“Marka aynu akhrinno Qorniinnada soo socda waxaynu arki doonnaa sida Ilaah u arkay reer binu Israa’iiltii hore:</w:t>
      </w:r>
    </w:p>
    <w:p>
      <w:pPr>
        <w:pStyle w:val="ArticleScripture"/>
        <w:jc w:val="left"/>
      </w:pPr>
      <w:r>
        <w:rPr>
          <w:rFonts w:ascii="Times New Roman" w:hAnsi="Times New Roman" w:eastAsia="Times New Roman" w:cs="Times New Roman"/>
        </w:rPr>
        <w:t>“Waayo, Rabbigu Yacquub ayuu isu doortay, Israa’iilna hanti uu gaar u leeyahay.” Sabuurka 135:4.</w:t>
      </w:r>
    </w:p>
    <w:p>
      <w:pPr>
        <w:pStyle w:val="ArticleScripture"/>
        <w:jc w:val="left"/>
      </w:pPr>
      <w:r>
        <w:rPr>
          <w:rFonts w:ascii="Times New Roman" w:hAnsi="Times New Roman" w:eastAsia="Times New Roman" w:cs="Times New Roman"/>
        </w:rPr>
        <w:t>“‘Waayo, waxaad dad quduus u tihiin Rabbiga Ilaahiinna ah, Rabbiguna wuxuu idiin doortay inaad ahaataan dad isaga u gaar ah, oo ka sarreeya quruumaha dhulka jooga oo dhan.’ Sharciga Kunoqoshadiisa 14:2.</w:t>
      </w:r>
    </w:p>
    <w:p>
      <w:pPr>
        <w:pStyle w:val="ArticleScripture"/>
        <w:jc w:val="left"/>
      </w:pPr>
      <w:r>
        <w:rPr>
          <w:rFonts w:ascii="Times New Roman" w:hAnsi="Times New Roman" w:eastAsia="Times New Roman" w:cs="Times New Roman"/>
        </w:rPr>
        <w:t>“‘Waayo, waxaad Rabbiga Ilaahiinna ah u tihiin qoom quduus ah; Rabbiga Ilaahiinna ah ayaa idin doortay inaad isaga u ahaataan qoom u gaar ah, oo ka sarreeya dadyowga dunida oogadeeda jooga oo dhan. Rabbigu jacaylkiisa idinkuma saarin, idinmana dooran, maxaa yeelay tiro ahaan waxaad ka badnayn quruun kasta; waayo, idinku waxaad ahaydeen kuwa ugu yar dadyowga oo dhan.’ Sharciga Kunoqoshadiisa 7:6, 7.”</w:t>
      </w:r>
    </w:p>
    <w:p>
      <w:pPr>
        <w:pStyle w:val="ArticleScripture"/>
        <w:jc w:val="left"/>
      </w:pPr>
      <w:r>
        <w:rPr>
          <w:rFonts w:ascii="Times New Roman" w:hAnsi="Times New Roman" w:eastAsia="Times New Roman" w:cs="Times New Roman"/>
        </w:rPr>
        <w:t>“Waayo, sidee baa halkan lagu garan doonaa in aniga iyo dadkaaguba raalli ahaan ka helnay indhahaaga? Sow ma aha inaad nala socotid? sidaas ayaannu ku kala sooci doonnaa, aniga iyo dadkaaga, dadka kale oo dhan oo ku sugan dhulka dushiisa.” Baxniintii 33:16.</w:t>
      </w:r>
    </w:p>
    <w:p>
      <w:pPr>
        <w:pStyle w:val="ArticleScripture"/>
        <w:jc w:val="left"/>
      </w:pPr>
      <w:r>
        <w:rPr>
          <w:rFonts w:ascii="Times New Roman" w:hAnsi="Times New Roman" w:eastAsia="Times New Roman" w:cs="Times New Roman"/>
        </w:rPr>
        <w:t>“Immisa jeer baa reer binu Israa’iilkii hore fallaagoobeen, oo immisa jeerna xukuno baa lagu soo dejiyey, kumannaanna loo laayey, maxaa yeelay ma ay dhegaysan amarradii Ilaah oo iyaga doortay! Israa’iilka Ilaah ee maalmahan ugu dambeeya ku jiraa waxay si joogto ah ugu jiraan khatarta ah inay dunida ku milmaan oo ay lumiyaan calaamad kasta oo muujinaysa inay yihiin dadka la doortay ee Ilaah. Mar kale akhri Tiitos 2:13–15. Halkan waxaa nalagu soo gaadhsiiyey maalmaha ugu dambeeya, marka Ilaah isu daahirinayo dad gaar ah. Miyaynu ka cadhaysiin isaga sidii reer binu Israa’iilkii hore yeeleen? Miyaynu cadhadiisa isku soo dejin doonnaa innagoo isaga ka tegayna, dunidana ku milmayna, oo raacayna karaahiyooyinka quruumaha inagu hareeraysan?” Testimonies, mugga 1aad, 282, 283.</w:t>
      </w:r>
    </w:p>
    <w:p>
      <w:pPr>
        <w:pStyle w:val="ArticleBody"/>
        <w:jc w:val="left"/>
      </w:pPr>
      <w:r>
        <w:rPr>
          <w:rFonts w:ascii="Times New Roman" w:hAnsi="Times New Roman" w:eastAsia="Times New Roman" w:cs="Times New Roman"/>
        </w:rPr>
        <w:t>Walaasha White waxay weyddiinaysaa, “Miyaynu ka cadhaysiin doonnaa Isaga sidii reer binu Israa’iilkii hore yeeleen?” Waxaan ka cadhaysiinnaa Isaga innagoo dunida la milmayna, taas oo ay Masar astaan u tahay, waana isla meeshii ay fallaagadii Qaadeesh ka doondoonayeen hoggaamiye dib ugu celinaya. Sannadkii 1863, damaca ahaa in Masar dib loogu noqdo iyo xulashada hoggaamiye cusub ayaa waxyigu u metelay sidii rabitaan ah in lala xidhiidho dunida.</w:t>
      </w:r>
    </w:p>
    <w:p>
      <w:pPr>
        <w:pStyle w:val="ArticleBody"/>
        <w:jc w:val="left"/>
      </w:pPr>
      <w:r>
        <w:rPr>
          <w:rFonts w:ascii="Times New Roman" w:hAnsi="Times New Roman" w:eastAsia="Times New Roman" w:cs="Times New Roman"/>
        </w:rPr>
        <w:t>Qaybta aynu hadda ka fiirsanayno waxaa ka horreeyey faalladii Sister White ee ku saabsan reer binu Israa’iil hore oo aan gelin nasashada. Marka loo eego macnaha guud ee caasinimadoodii joogtada ahayd, waxay soo bandhigtay aayadaha tilmaamaya sida Ilaah u doonayay inuu ula xiriiro aroosaddiisa, hase yeeshee aroosaddiisii way diidday. Qaybta soo socotaa waxay horseedaysaa wixii aynu hadda akhrinay.</w:t>
      </w:r>
    </w:p>
    <w:p>
      <w:pPr>
        <w:pStyle w:val="ArticleBody"/>
        <w:jc w:val="left"/>
      </w:pPr>
      <w:r>
        <w:rPr>
          <w:rFonts w:ascii="Times New Roman" w:hAnsi="Times New Roman" w:eastAsia="Times New Roman" w:cs="Times New Roman"/>
        </w:rPr>
        <w:t>Qoraalka ay qortay waxay ku tidhi, “Ilaah wuxuu dadkiisa ka doonayay inay isaga keliya isku halleeyaan. Ma uu doonayn inay gargaar ka helaan kuwa aan isaga u adeegin.” Sannadkii 1863, Adventism-kii Millerite ee La’odikiya wuxuu isbahaysi la sameeyey dowladda Maraykanka si looga caawiyo dadaalkooda ah inay ka hor istaagaan in dhallinyaradooda loo qoro dagaalkii ugu dhimashada badnaa taariikhda Maraykanka.</w:t>
      </w:r>
    </w:p>
    <w:p>
      <w:pPr>
        <w:pStyle w:val="ArticleScripture"/>
        <w:jc w:val="left"/>
      </w:pPr>
      <w:r>
        <w:rPr>
          <w:rFonts w:ascii="Times New Roman" w:hAnsi="Times New Roman" w:eastAsia="Times New Roman" w:cs="Times New Roman"/>
        </w:rPr>
        <w:t>“Halkan waxaan ku akhrinaynaa digniinihii Ilaah siiyey reer binu Israa’iil ee hore. Ma ahayn raallinimadiisa wanaagsan in ay sidaas u dheeraadaan cidlada dhexdeeda; isla markiiba ayuu gayn lahaa Dhulkii Ballanqaadka haddii ay isa soo dhiibi lahaayeen oo ay jeclaan lahaayeen in Isagu hoggaamiyo; laakiin maxaa yeelay marar badan ayay ku murugiyeen cidlada dhexdeeda, wuxuu ku dhaartay cadhadiisa inaanay gelin nasashadiisa, marka laga reebo laba si buuxda u raacay. Ilaah wuxuu dadkiisa ka doonayay inay isaga oo keliya isku halleeyaan. Ma uusan doonayn inay gargaar ka helaan kuwa aan isaga u adeegin.</w:t>
      </w:r>
    </w:p>
    <w:p>
      <w:pPr>
        <w:pStyle w:val="ArticleScripture"/>
        <w:jc w:val="left"/>
      </w:pPr>
      <w:r>
        <w:rPr>
          <w:rFonts w:ascii="Times New Roman" w:hAnsi="Times New Roman" w:eastAsia="Times New Roman" w:cs="Times New Roman"/>
        </w:rPr>
        <w:t>“Fadlan akhri Cesraa 4:1–5: ‘Haddaba markii cadaawayaashii reer Yahuudah iyo Benyaamiin maqleen in carruurtii maxaabiisnimada laga soo celiyey ay macbudkii u dhisayeen Rabbiga ah Ilaaha Israa’iil; markaasay u yimaadeen Serubaabel iyo madaxdii qolooyinka reeraha, oo waxay ku yidhaahdeen, Aan idinla dhisanno; waayo, annaguna Ilaahiinna ayaannu doonaynaa sida idinkuba u doonaysaan; oo annaguna allabari ayaannu isaga u bixin jirnay tan iyo wakhtigii Esarxadoon oo ahaa boqorkii Ashuur, kii na soo keenay halkan. Laakiinse Serubaabel, iyo Yeeshuuca, iyo madaxdii kale ee qolooyinka reeraha Israa’iil waxay ku yidhaahdeen, Idinku shaqo naguma lihidin xagga inaad guri u dhistaan Ilaahayaga; laakiinse annaga qudhayadu wadajir ayaannu Rabbiga ah Ilaaha Israa’iil ugu dhisi doonnaa, sida uu noo amray Kuuros oo ahaa boqorkii Faaris. Markaas dadkii dalka degganaa waxay daciifiyeen gacmihii dadka reer Yahuudah, oo way ku dhibeen dhismaha, oo waxay ka kiraysteen lataliyayaal si ay qasdadooda u fashiliyaan.’”</w:t>
      </w:r>
    </w:p>
    <w:p>
      <w:pPr>
        <w:pStyle w:val="ArticleScripture"/>
        <w:jc w:val="left"/>
      </w:pPr>
      <w:r>
        <w:rPr>
          <w:rFonts w:ascii="Times New Roman" w:hAnsi="Times New Roman" w:eastAsia="Times New Roman" w:cs="Times New Roman"/>
        </w:rPr>
        <w:t>Cesraa 8:21–23: “Markaasaan halkaas, webiga Ahaawaa agtiisa, soon ku naadiyey, si aynu isugu hoosaysiinno Ilaaheenna hortiisa, oo aynu isaga uga doonno jid qumman annaga, carruurteenna yaryar, iyo maalkayaga oo dhan. Waayo, waxaan ka xishooday inaan boqorka weyddiisto ciidan iyo fardooley ay jidka nooga caawiyaan cadowga ka geesta ah; maxaa yeelay, boqorka ayaannu la hadalnay, annagoo leh, Gacanta Ilaaheenna waxay wanaag ugu dul saaran tahay kuwa isaga doondoona oo dhan; laakiinse xooggiisa iyo cadhadiisu waxay ka gees yihiin kuwa isaga ka taga oo dhan. Sidaas daraaddeed waannu soonnay, oo arrintan Ilaaheenna ayaannu kaga baryay; isna baryadayadii wuu aqbalay.”</w:t>
      </w:r>
    </w:p>
    <w:p>
      <w:pPr>
        <w:pStyle w:val="ArticleScripture"/>
        <w:jc w:val="left"/>
      </w:pPr>
      <w:r>
        <w:rPr>
          <w:rFonts w:ascii="Times New Roman" w:hAnsi="Times New Roman" w:eastAsia="Times New Roman" w:cs="Times New Roman"/>
        </w:rPr>
        <w:t>Nabigii iyo aabbayaashaas uma ayan arkin dadka dalka deggan inay yihiin caabudayaal Ilaaha runta ah, oo in kastoo kuwanu ay saaxiibtinimo sheeganayeen oo ay jeclaayeen inay caawiyaan, haddana kuma ayan dhicin inay wax kasta oo la xiriira cibaadadiisa kula midoobaan. Markay Yeruusaalem u socdeen inay dhisaan macbudka Ilaah oo ay soo celiyaan cibaadadiisa, gargaar ugama ayan codsan boqorka si uu jidka uga taageero, balse soom iyo duco ayay Rabbiga gargaar uga dooneen. Waxay rumaysnaayeen in Ilaah difaaci doono oo barwaaqayn doono addoommadiisa dadaalkooda ay ugu adeegayaan isaga. Abuuraha wax walba uma baahna caawinta cadaawayaashiisa si uu u taago cibaadadiisa. Isagu ma weydiisto allabariga xumaanta, mana aqbalo qurbaannada kuwa ilaahyo kale Rabbiga ka hor leh.</w:t>
      </w:r>
    </w:p>
    <w:p>
      <w:pPr>
        <w:pStyle w:val="ArticleScripture"/>
        <w:jc w:val="left"/>
      </w:pPr>
      <w:r>
        <w:rPr>
          <w:rFonts w:ascii="Times New Roman" w:hAnsi="Times New Roman" w:eastAsia="Times New Roman" w:cs="Times New Roman"/>
        </w:rPr>
        <w:t>“Badanaa waxaannu maqalnaa hadalkan: ‘Aad baad u go’doonsan tihiin.’ Annaga oo ah dad, naf kastaba badbaadinteeda ama ku hoggaaminteeda runta aawadeed, waxaan diyaar u nahay inaan allabari kasta bixinno. Laakiin inaynu iyaga la midoobno, inaynu jeclaanno waxyaalaha ay iyagu jecel yihiin, oo aynu saaxiibtinnimo la yeelanno dunida, kuma dhiirranno; waayo markaas waxaynu col la ahaan lahayn Ilaah.” Testimonies, volume 1, 281, 282.</w:t>
      </w:r>
    </w:p>
    <w:p>
      <w:pPr>
        <w:pStyle w:val="ArticleBody"/>
        <w:jc w:val="left"/>
      </w:pPr>
      <w:r>
        <w:rPr>
          <w:rFonts w:ascii="Times New Roman" w:hAnsi="Times New Roman" w:eastAsia="Times New Roman" w:cs="Times New Roman"/>
        </w:rPr>
        <w:t>Walaashaay White waxay, iyada oo la xiriirinaysa faalladeeda ku saabsan kacdoonkii Qaadeesh, tidhi, “Abuuraha wax walba uma baahna caawimaadda cadaawayaashiisa si uu u aasaaso cibaadadiisa. Isagu ma dalbado allabariga xumaanta, mana aqbalo qurbaannada kuwa leh ilaahyo kale Rabbiga hortiisa.” Sannadkii 1863, dhaqdhaqaaqii Adventism-ka Millerite-ka La’odikeeyaanka ah wuxuu noqday kaniisad, wuxuuna isbahaysi la sameeyay awoodda qasbi doonta cibaadada Axadda qaranka, dabadeedna dunida inteeda kale.</w:t>
      </w:r>
    </w:p>
    <w:p>
      <w:pPr>
        <w:pStyle w:val="ArticleBody"/>
        <w:jc w:val="left"/>
      </w:pPr>
      <w:r>
        <w:rPr>
          <w:rFonts w:ascii="Times New Roman" w:hAnsi="Times New Roman" w:eastAsia="Times New Roman" w:cs="Times New Roman"/>
        </w:rPr>
        <w:t>Qoraalka xiga, waxaannu sii wadi doonnaa tixgelintayada ku saabsan xariiqyada nebiyadeed ee ku darsama 1863, taas oo ah dhagaxii ugu sarreeyey ee muddada nebiyadeed ee 1844 ilaa 1863.</w:t>
      </w:r>
    </w:p>
    <w:p>
      <w:pPr>
        <w:pStyle w:val="ArticleScripture"/>
        <w:jc w:val="left"/>
      </w:pPr>
      <w:r>
        <w:rPr>
          <w:rFonts w:ascii="Times New Roman" w:hAnsi="Times New Roman" w:eastAsia="Times New Roman" w:cs="Times New Roman"/>
        </w:rPr>
        <w:t>Waxii jiray waa waxa ahaan doona; oo wixii la sameeyeyna waa waxa la samayn doono; mana jirto wax cusub qorraxda hoosteeda. Ma jiraan wax lagu odhan karo, Bal eeg, kanu waa cusub? Hore ayuu u jiray tan iyo waayihii hore, intaan innaga inaga horreeyey ka hor. Waan ogahay in wax kasta oo Ilaah sameeyo ay sii jiri doonaan weligood; waxba laguma dari karo, waxbana lagama qaadi karo; Ilaahna sidaas ayuu u sameeyaa, si dadku ay hortiisa uga cabsadaan. Wixii jiray imminka way jiraan; wixii ahaan doonana mar hore ayay ahaayeen; Ilaahna wuxuu doondoonaa wixii tegay. Wacdiyahii 1:9, 10; 3:14, 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Yoo’eel iyo Kaniisadda La’odikiya ee Toddobaad-Maalinleyda Adventistka ah - Lambarka Laba iyo Toban</dc:title>
  <dc:subject/>
  <dc:creator>Jeff Pippenger</dc:creator>
  <cp:keywords/>
  <dc:description>Generated by ArticleDigger from joel\12_joel.json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