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Waa Maxay Runta? - Lambarka Labaad</w:t>
      </w:r>
    </w:p>
    <w:p>
      <w:pPr>
        <w:pStyle w:val="ArticleSubtitle"/>
        <w:jc w:val="left"/>
      </w:pPr>
      <w:r>
        <w:rPr>
          <w:rFonts w:ascii="Arial" w:hAnsi="Arial" w:eastAsia="Arial" w:cs="Arial"/>
        </w:rPr>
        <w:t>Ha xidhin Erayada Waxsii-sheegidda Kitaabkan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2023-09-05</w:t>
      </w:r>
    </w:p>
    <w:p>
      <w:pPr>
        <w:pStyle w:val="ArticleBody"/>
        <w:jc w:val="left"/>
      </w:pPr>
      <w:r>
        <w:rPr>
          <w:rFonts w:ascii="Times New Roman" w:hAnsi="Times New Roman" w:eastAsia="Times New Roman" w:cs="Times New Roman"/>
        </w:rPr>
        <w:t>Waxa la muujiyey in taariikhda laga bilaabo 11-ka Agoosto, 1840 ilaa 22-ka Oktoobar, 1844 ay tahay taariikhda uu matalo toddobada onkod ee la shaabadeeyey ilaa wax yar ka hor xidhitaanka wakhtiga nimcada. Maqaalkan waxaan ku bilaabi doonaa dib-u-eegis ku saabsan qaar ka mid ah wixii aynu aqoonsannay ee ku saabsan astaanta toddobada onkod. Waxa aynu adeegsanaynaa xarriiqyo taariikheed oo dul saaran xarriiqyo taariikheed si aynu u soo bandhigno xaqiiqooyinkan. Waxaa jira afar calaamadood oo nebiyeed laga bilaabo 11-ka Agoosto, 1840 ilaa, oo ay ku jirto, 22-ka Oktoobar, 1844; xoojintii farriinta malaa’igta koowaad, niyad-jabkii koowaad, Qayladii Habeenbadhka, iyo Niyad-jabkii Weynaa.</w:t>
      </w:r>
    </w:p>
    <w:p>
      <w:pPr>
        <w:pStyle w:val="ArticleBody"/>
        <w:jc w:val="left"/>
      </w:pPr>
      <w:r>
        <w:rPr>
          <w:rFonts w:ascii="Times New Roman" w:hAnsi="Times New Roman" w:eastAsia="Times New Roman" w:cs="Times New Roman"/>
        </w:rPr>
        <w:t>Ogosto 11, 1840 waxaa lagu sii muujiyey Muuse agtiisii geedka dabka qabsaday. Niyad-jabkii ugu horreeyey ee gu’ga 1844 waxaa lagu sii muujiyey xaaskii Muuse, Siforaah, markii ay murugo iyo cabsi ku gudday wiilkooda. Qayladii Habeenbadhkii ee ka bilaabatay kulankii xerada Exeter intii u dhexeysay Ogosto 12–17 waxaa lagu sii muujiyey imaatinkii Muuse ee Masar iyo digniintiisii ugu horraysay ee ku saabsanayd dhimashada curadyadii Masar. Niyad-jabkii Weyn ee Oktoobar 22, 1844 waxaa lagu sii muujiyey Cibraaniyiintii ag joogtay Badda Cas.</w:t>
      </w:r>
    </w:p>
    <w:p>
      <w:pPr>
        <w:pStyle w:val="ArticleBody"/>
        <w:jc w:val="left"/>
      </w:pPr>
      <w:r>
        <w:rPr>
          <w:rFonts w:ascii="Times New Roman" w:hAnsi="Times New Roman" w:eastAsia="Times New Roman" w:cs="Times New Roman"/>
        </w:rPr>
        <w:t>Waqtigii Boqor Daa’uud, Agoosto 11, 1840 waxaa lagu sii muujiyey reer Falastiin oo soo celinaya sanduuqii Ilaah. Niyad-jabkii ugu horreeyey ee gu’gii 1844 waxaa lagu sii muujiyey Cuusaah oo taabanaya sanduuqii Ilaah. Qayladii Saqda-dhexe ee ka bilaabatay shirkii xerada Exeter intii u dhaxaysay Agoosto 12–17 waxaa lagu sii muujiyey Daa’uud oo sanduuqii keenaya Yeruusaalem. Niyad-jabkii Weynaa ee Oktoobar 22, 1844 waxaa lagu sii muujiyey Miikaal, naagtii Daa’uud, markii ay quudhsatay Daa’uud oo Yeruusaalem ku soo gelaya sanduuqa.</w:t>
      </w:r>
    </w:p>
    <w:p>
      <w:pPr>
        <w:pStyle w:val="ArticleBody"/>
        <w:jc w:val="left"/>
      </w:pPr>
      <w:r>
        <w:rPr>
          <w:rFonts w:ascii="Times New Roman" w:hAnsi="Times New Roman" w:eastAsia="Times New Roman" w:cs="Times New Roman"/>
        </w:rPr>
        <w:t>11-kii Ogoosto, 1840 waxaa astaan ahaan u tilmaamay baabtiiskii Masiixa. Niyad-jabkii ugu horreeyey ee gu’gii 1844 waxaa astaan ahaan u tilmaamay niyad-jabkii dhimashadii Laasaros. Qayladii Saqda Dhexe ee ka bilaabatay shirkii xerada Exeter laga bilaabo 12–17 Ogoosto waxaa astaan ahaan u tilmaamay Gelitaankii Guusha lahaa ee Masiixu ku galay Yeruusaalem. Niyad-jabkii Weynaa ee Oktoobar 22, 1844 waxaa astaan ahaan u tilmaamay niyad-jabkii iskutallaabta.</w:t>
      </w:r>
    </w:p>
    <w:p>
      <w:pPr>
        <w:pStyle w:val="ArticleBody"/>
        <w:jc w:val="left"/>
      </w:pPr>
      <w:r>
        <w:rPr>
          <w:rFonts w:ascii="Times New Roman" w:hAnsi="Times New Roman" w:eastAsia="Times New Roman" w:cs="Times New Roman"/>
        </w:rPr>
        <w:t>Waxaan tilmaannay in afartan calaamadood ee jidka ay matalaan oo keliya qayb ka mid ah dhismaha dhammaystiran ee dhaqdhaqaaq kasta oo dib-u-habayn ah. Waxaan u aqoonsanaynaa afartan calaamadood ee jidka inay yihiin markhaatiyaasha taariikhda bilaabatay Sebtembar 11, 2001. Mid ka mid ah astaamaha nebinnimo ee mid kasta oo ka mid ah afarta xariiqood waa in calaamadaha jidka ee xariiq kasta ay wada leeyihiin mawduuc isku mid ah.</w:t>
      </w:r>
    </w:p>
    <w:p>
      <w:pPr>
        <w:pStyle w:val="ArticleBody"/>
        <w:jc w:val="left"/>
      </w:pPr>
      <w:r>
        <w:rPr>
          <w:rFonts w:ascii="Times New Roman" w:hAnsi="Times New Roman" w:eastAsia="Times New Roman" w:cs="Times New Roman"/>
        </w:rPr>
        <w:t>Muuse ahaan, afartaas calaamadood oo dhammu waxay ka hadlayeen shuqulka Ilaah ee gelitaanka axdi uu la galay qoom la doortay, taas oo ahayd dhammaystirka wax sii sheegiddii Ibraahim. Khadka dib-u-habaynta ee Boqor Daa’uud, afartaas calaamadood oo dhammu waxay la xidhiidheen sanduuqa axdiga Ilaah. Khadka Masiixa, afartaas calaamadood oo dhammu waxay la xidhiidheen dhimasho iyo sarakicid.</w:t>
      </w:r>
    </w:p>
    <w:p>
      <w:pPr>
        <w:pStyle w:val="ArticleBody"/>
        <w:jc w:val="left"/>
      </w:pPr>
      <w:r>
        <w:rPr>
          <w:rFonts w:ascii="Times New Roman" w:hAnsi="Times New Roman" w:eastAsia="Times New Roman" w:cs="Times New Roman"/>
        </w:rPr>
        <w:t>Ogosto 11, 1840, wuxuu ahaa xaqiijin u ah mabda’a maalin sannad u taagan. Niyad-jabkii ugu horreeyey ee gu’gii 1844 waxaa sababay ku-dhaqan fashilmay oo mabda’a maalin sannad u taagan. Farriintii Samuel Snow ee Qayladii Habeenbadhku waxay ahayd sixidda iyo kaamil-ka-dhigista ku-dhaqankii fashilmay ee mabda’a maalin sannad u taagan. Farriinta la saxay waxay ku dhisnayd mabda’a maalin sannad u taagan, waxaana la oofiyey Oktoobar 22, 1844. Afarta calaamadood ee jidka dhammaantood waxay aqoonsanayaan mabda’a maalin sannad u taagan.</w:t>
      </w:r>
    </w:p>
    <w:p>
      <w:pPr>
        <w:pStyle w:val="ArticleBody"/>
        <w:jc w:val="left"/>
      </w:pPr>
      <w:r>
        <w:rPr>
          <w:rFonts w:ascii="Times New Roman" w:hAnsi="Times New Roman" w:eastAsia="Times New Roman" w:cs="Times New Roman"/>
        </w:rPr>
        <w:t>Walaashay White waxay inoo sheegaysaa in toddobada onkod ay matalaan dhacdooyinkii dhacay intii lagu jiray farriimaha malaa’igta koowaad iyo tan labaad; hase yeeshee, waxay kaloo baraysaa in toddobada onkod ay sidoo kale matalaan “dhacdooyin mustaqbal ah oo loo muujin doono sida ay isugu xigaan.” Toddobada onkod waxay matalaan afar dhacdo oo nebiyadeed oo bilaabmay Agoosto 11, 1840 kuna dhammaaday Oktoobar 22, 1844, afartaas calaamadood ee jidkana taariikhdeenna ayaa lagu soo celin doonaa isla isku xigxigtaas.</w:t>
      </w:r>
    </w:p>
    <w:p>
      <w:pPr>
        <w:pStyle w:val="ArticleBody"/>
        <w:jc w:val="left"/>
      </w:pPr>
      <w:r>
        <w:rPr>
          <w:rFonts w:ascii="Times New Roman" w:hAnsi="Times New Roman" w:eastAsia="Times New Roman" w:cs="Times New Roman"/>
        </w:rPr>
        <w:t>11 Sebtembar 2001 waxaa astaan u ahaa 11 Agoosto 1840, labadaba taariikhdanna waxay la xidhiidhaan Islaamka; sidaas awgeedna waxay isku xidhayaan bilowgii Adventism-ka iyo dhammaadkiisa. Labadaba 11 Agoosto 1840 iyo 11 Sebtembar 2001 waxay ahaayeen xaqiijin ku saabsan xeerka nebiyadeed ee aasaasiga ah ee taariikhahooda u gaarka ah.</w:t>
      </w:r>
    </w:p>
    <w:p>
      <w:pPr>
        <w:pStyle w:val="ArticleBody"/>
        <w:jc w:val="left"/>
      </w:pPr>
      <w:r>
        <w:rPr>
          <w:rFonts w:ascii="Times New Roman" w:hAnsi="Times New Roman" w:eastAsia="Times New Roman" w:cs="Times New Roman"/>
        </w:rPr>
        <w:t>11 Sebtembar 2001, malaa’igii Muujintii siddeed iyo tobnaad wuu soo degay, oo 11 Agoosto 1840 malaa’igii Muujintii tobnaadna wuu soo degay. Niyad-jabkii ugu horreeyey ee Future for America wuxuu ahaa saadaal fashilantay oo ku saabsan Islaamka 18 Luulyo 2020. Farriinta la furay shaabaddaheeda, sidii ay ahayd Qayladii Saqdhexe ee Exeter xagaagii 1844, waa sixid lagu sameeyey saadaashii fashilantay ee hore loo bixiyey. Milleriyiinta, sixiddu waxay la xiriirtay ku-dhaqankii hore ee fashilmay ee mabda’a maalin-sannad, kaas oo 1843 u aqoonsanayey wakhtiga soo-noqoshada Rabbiga. Maanta sixidda, oo ay u taagan tahay farriinta Qaylada Saqdhexe ee Milleriyiinta, waa inay noqotaa calaamad-jid oo matalaysa Islaamka, sidii ay ahaayeen labadii calaamad-jid ee ka horreeyey. Sixidda uu tusaaleeyey shaqadii Samuel Snow ma ahayn in la iska indho tiro saadaashii hore u fashilantay, balse waxay ahayd in si xeel dheer loo saxo saadaashii hore u fashilantay.</w:t>
      </w:r>
    </w:p>
    <w:p>
      <w:pPr>
        <w:pStyle w:val="ArticleScripture"/>
        <w:jc w:val="left"/>
      </w:pPr>
      <w:r>
        <w:rPr>
          <w:rFonts w:ascii="Times New Roman" w:hAnsi="Times New Roman" w:eastAsia="Times New Roman" w:cs="Times New Roman"/>
        </w:rPr>
        <w:t>“Kuwii niyad jabay waxay Qorniinka ka arkeen inay ku jireen wakhtigii dib-u-dhaca, iyo inay tahay inay samir ku sugaan rumoobidda muujinta. Isla caddayntii ku hoggaamisay inay Rabbigooda sugaan 1843, ayaa ku kalliftay inay isaga filaan 1844.” Early Writings, 247.</w:t>
      </w:r>
    </w:p>
    <w:p>
      <w:pPr>
        <w:pStyle w:val="ArticleBody"/>
        <w:jc w:val="left"/>
      </w:pPr>
      <w:r>
        <w:rPr>
          <w:rFonts w:ascii="Times New Roman" w:hAnsi="Times New Roman" w:eastAsia="Times New Roman" w:cs="Times New Roman"/>
        </w:rPr>
        <w:t>Maanta farriinta uu u taagan yahay nooc ahaan farriintii ka soo baxday shirkii xerada Exeter waxay noqon doontaa kaamilnimada saadaashii hore u fashilantay. Niyad-jabkii Weynaa ee taariikhda Milleriyiinta wuxuu matalaa niyad-jab weyn oo ka dhaca xilliga sharciga Axadda, laakiin wuxuu ku jiri doonaa duruuf ku saabsan saadaal la xiriirta Islaamka. Farriintii Samuel Snow waxay ahayd aqoonsi taariikhda saxda ah ee dhabta ah. Waxay ahayd taariikh sax ah, laakiin dhacdo khaldan. Farriinta maanta oo ay matalayso farriintii Snow waxay noqon doontaa farriin ku saabsan Islaamka taas oo ah kaamilnimada farriintii ku fashilantay niyad-jabkii ugu horreeyey ee Luulyo 18, 2020.</w:t>
      </w:r>
    </w:p>
    <w:p>
      <w:pPr>
        <w:pStyle w:val="ArticleBody"/>
        <w:jc w:val="left"/>
      </w:pPr>
      <w:r>
        <w:rPr>
          <w:rFonts w:ascii="Times New Roman" w:hAnsi="Times New Roman" w:eastAsia="Times New Roman" w:cs="Times New Roman"/>
        </w:rPr>
        <w:t>Haddaba ma jiraan wakhtiyo ama taariikho arrintan ku lug leh, waayo tan iyo Oktoobar 22, 1844, dejinta waqti dambe qayb kama aha farriinta nebiyadeed ee Ilaah.</w:t>
      </w:r>
    </w:p>
    <w:p>
      <w:pPr>
        <w:pStyle w:val="ArticleScripture"/>
        <w:jc w:val="left"/>
      </w:pPr>
      <w:r>
        <w:rPr>
          <w:rFonts w:ascii="Times New Roman" w:hAnsi="Times New Roman" w:eastAsia="Times New Roman" w:cs="Times New Roman"/>
        </w:rPr>
        <w:t>“Rabbigu wuxuu i tusay in farriinta malaa’igta saddexaad ay tahay inay tagto, oo lagu dhawaaqo carruurta Rabbiga ee kala firidhsan, iyo inaan lagu xidhiidhin wakhti; waayo wakhti mar dambe imtixaan ma ahaan doono. Waxaan arkay in qaar ay helayeen kicin been ah oo ka dhalanaysa wacdinta wakhtiga; in farriinta malaa’igta saddexaad ay ka xoog badan tahay wax wakhti ku iman karo. Waxaan arkay in farriintani ay ku taagnaan karto aasaaskeeda qudheeda, oo aanay wakhti u baahnayn inuu adkeeyo, iyo inay ku socon doonto awood weyn, oo ay shaqadeeda qaban doonto, oo xaqnimo lagu soo gaabin doono.” Experience and Views, 48, 49.</w:t>
      </w:r>
    </w:p>
    <w:p>
      <w:pPr>
        <w:pStyle w:val="ArticleBody"/>
        <w:jc w:val="left"/>
      </w:pPr>
      <w:r>
        <w:rPr>
          <w:rFonts w:ascii="Times New Roman" w:hAnsi="Times New Roman" w:eastAsia="Times New Roman" w:cs="Times New Roman"/>
        </w:rPr>
        <w:t>Astaanta afraad ee taariikhdeenna waa inay ahaataa sharciga Axadda, waayo taariikhaha quduuska ah ee dhammaan khadadka dib-u-habaynta marka la isu geeyo, amarba amar dul saaran, oo ay weheliyaan faallooyinka la waxyooday ee taariikhahaas ee loo marayo Ruuxa Waxsii-sheegidda, si go’aan leh bay u caddaynayaan in sharciga Axaddu yahay astaanta afraad dabadeed markii malaa’igta xoogga badani ay taariikhdeenna ku soo degto. Astaanta afraad ee taariikhda toddobada onkod, kuwaas oo ah “dhacdooyin mustaqbalka ah oo loo muujin doono sida ay u kala horreeyaan,” waa inay ku xidhan tahay Islaamka, iyada oo ku salaysan xaqiiqda ah in mawduuca isku midka ahi had iyo goor ka jiro isla afartaas astaamood ee ku jira dhaqdhaqaaq kasta oo dib-u-habayn ah.</w:t>
      </w:r>
    </w:p>
    <w:p>
      <w:pPr>
        <w:pStyle w:val="ArticleBody"/>
        <w:jc w:val="left"/>
      </w:pPr>
      <w:r>
        <w:rPr>
          <w:rFonts w:ascii="Times New Roman" w:hAnsi="Times New Roman" w:eastAsia="Times New Roman" w:cs="Times New Roman"/>
        </w:rPr>
        <w:t>Islaamku waxa uu ka mid noqon doonaa dhacdooyinka nebiyaysan ee la xidhiidha sharciga Axadda sababo labaad awgeed. Ciise, Libaaxa qabiilka Yahuudah, si gaar ah ayuu taariikhda afartan dhacdo u qaatay oo ugu qeexay inay yihiin calaamad iskeed u taagan. Calaamadaasina waa toddobada onkod. Waxaa jira calaamado kale oo jidka ah dhaqdhaqaaq kasta oo dib-u-habayn ah gudaheeda kuwaas oo jira ka hor iyo ka dib afarta calaamadood ee jidka ah ee Libaaxa qabiilka Yahuudah u cayimay inay yihiin toddobada onkod. Iyagoo ah calaamad iskeed u taagan, calaamaddii jidka ahayd ee ugu horraysay ee taariikhda astaan ahaaneed ee ka kooban afartan calaamadood ee jidka ah waxay matalaysay weerarkii Islaamku ku qaaday Maraykanka Sebtembar 11, 2001. Xaqiiqda ah in Alfa iyo Oomeega ay dhammaadka ku aqoonsadaan bilowga, waxay Islaamka ka dhigaysaa mid jooga sharciga Axadda, waayo tan ugu horraysa afartaas calaamadood ee jidka ah waxay ahayd weerarkii Islaamku qaaday Sebtembar 11, 2001; sidaas darteed calaamadda jidka ah ee afraad oo ugu dambaysaa waa inay iyaduna noqotaa weerar Islaamku ku qaado Maraykanka.</w:t>
      </w:r>
    </w:p>
    <w:p>
      <w:pPr>
        <w:pStyle w:val="ArticleBody"/>
        <w:jc w:val="left"/>
      </w:pPr>
      <w:r>
        <w:rPr>
          <w:rFonts w:ascii="Times New Roman" w:hAnsi="Times New Roman" w:eastAsia="Times New Roman" w:cs="Times New Roman"/>
        </w:rPr>
        <w:t>Waxa aad u suurtoobaysa in sharciga Axadda uu yahay weerar kale oo Islaamku ku qaado Magaalada New York, taasina waxay jawaab u noqon lahayd dhammaad lagu garto bilowgii; hase yeeshee ugu yaraan wuxuu ahaan doonaa weerar Islaamku geysto, sida ay ahayd wax sii sheegiddii Luulyo 18, 2020.</w:t>
      </w:r>
    </w:p>
    <w:p>
      <w:pPr>
        <w:pStyle w:val="ArticleBody"/>
        <w:jc w:val="left"/>
      </w:pPr>
      <w:r>
        <w:rPr>
          <w:rFonts w:ascii="Times New Roman" w:hAnsi="Times New Roman" w:eastAsia="Times New Roman" w:cs="Times New Roman"/>
        </w:rPr>
        <w:t>Waxaan sidoo kale tilmaannay in Alfa iyo Oomeega ay ku qariyeen taariikh dhex taal afartaas taariikhood. Runtii, taariikhdaas gudaha ku qarsoon waa muujin aasaasi ah oo hadda la soo saarayo iyadoo lala xiriirinayo amarka ah “inaadan shaabadin hadallada wax sii sheegidda ee kitaabka Muujintii.” Taariikhdaas gudaha ku qarsoon waxaa la gartaa marka aynu ku aragno afarta calaamadood ee jidka, kuwaas oo ay matalaan toddobada onkod, in ay jirto muddo ku dhex jirta afarta calaamadood ee jidka oo ku bilaabmaysa niyad-jab kuna dhammaanaysa niyad-jab. Laga bilaabo imaatinka malaa’igta labaad ilaa imaatinka tan saddexaad ee taariikhda Millerite-ka waxaa jira taariikh gaar ah oo isu taagan astaan gooni ah. Waxay ku bilaabmaysaa farriin malaa’ig ah oo ay tahay in la cuno, sidaasna ku calaamadaynaysa wakhtiga dib-u-dhaca ee masaalka tobanka bikradood. Dabadeedna waxay tilmaamaysaa Qayladii Habeenbadhka, taas oo iyaduna ah farriin ay tahay in la cuno, ka dibna waxay horseedaysaa imaatinka farriinta saddexaad ee ay tahay in la cuno.</w:t>
      </w:r>
    </w:p>
    <w:p>
      <w:pPr>
        <w:pStyle w:val="ArticleBody"/>
        <w:jc w:val="left"/>
      </w:pPr>
      <w:r>
        <w:rPr>
          <w:rFonts w:ascii="Times New Roman" w:hAnsi="Times New Roman" w:eastAsia="Times New Roman" w:cs="Times New Roman"/>
        </w:rPr>
        <w:t>Xariiqda qarsoon ee gudaha ah ee ku jirta xariiqda toddobada onkod waxaa si nebiyaysan loo xaqiijiyaa ma aha oo keliya bilowga oo matalaya niyad-jab, iyo imaanshaha malaa’ig iyo farriin lagu cuno, taas oo markaas lagu celiyo niyad-jabkii weynaa, balse sidoo kale waxaa lagu xaqiijiyaa “runta.”</w:t>
      </w:r>
    </w:p>
    <w:p>
      <w:pPr>
        <w:pStyle w:val="ArticleBody"/>
        <w:jc w:val="left"/>
      </w:pPr>
      <w:r>
        <w:rPr>
          <w:rFonts w:ascii="Times New Roman" w:hAnsi="Times New Roman" w:eastAsia="Times New Roman" w:cs="Times New Roman"/>
        </w:rPr>
        <w:t>Ereyga Cibraaniga ah ee “‘ĕmeṯ” oo Axdigii Hore loogu tarjumay “run” waxaa sameeyey Af-yaqaanka yaabka leh, isagoo adeegsanaya xarafka ugu horreeya ee alifbeetada Cibraaniga, dabadeedna ku xigsiinaya xarafka saddex iyo tobnaad ee alifbeetada, ka dibna ku soo gabagabaynaya xarafka ugu dambeeya ee alifbeetada si uu u sameeyo erayga loo tarjumay run. Waxaannu muujinnay in xarfahaasu ay metelaan mabda’a qaanuunka xuska ugu horreeya, kaas oo ah mabda’a aqoonsada dhammaadka tan iyo bilowga. Xarafka ugu horreeya waa xarafka “alpha”. Xarafka dhexe waa xarafka saddex iyo tobnaad ee alifbeetada Cibraaniga, wuxuuna metelaa fallaagowga. Xarafka ugu dambeeya waa kan ugu dambeeya, dhammaadka, omega. Waxaannu muujinnay in saddexdan xaraf ay metelaan saddexda tallaabo ee injiilka weligiis jira, sida ay xaqiijiyeen dhowr sadar oo nebiyadeed.</w:t>
      </w:r>
    </w:p>
    <w:p>
      <w:pPr>
        <w:pStyle w:val="ArticleBody"/>
        <w:jc w:val="left"/>
      </w:pPr>
      <w:r>
        <w:rPr>
          <w:rFonts w:ascii="Times New Roman" w:hAnsi="Times New Roman" w:eastAsia="Times New Roman" w:cs="Times New Roman"/>
        </w:rPr>
        <w:t>Macnayaasha saddexdaas xaraf waxay u dhigmaan macnaha farriimaha saddexda malaa’igood. Macnayaasha saddexdaas xaraf waxay u dhigmaan habka daahirinta ee kuwa xigmadda leh iyo kuwa sharka leh ee ku xusan Daanyeel 12:10, kuwaas oo la daahiriyo, la caddeeyo, oo la tijaabiyo. Saddexda xaraf ee Cibraaniga ah ee la isu geeyey si loo sameeyo erayga “run,” waxay xambaarsan yihiin calaamadda Alfa iyo Oomega, saddexda tallaabo ee ay ku tilmaamayaanna farriinta malaa’igta koowaad dhexdeeda waxaa la yidhaahdaa injiilka weligiis ah. Saddexda tallaabo ee ay xarafyadaasu metelaan waxay sidoo kale metelaan hawsha Ruuxa Quduuska ah sida loogu sheegay Yooxanaa 16.</w:t>
      </w:r>
    </w:p>
    <w:p>
      <w:pPr>
        <w:pStyle w:val="ArticleScripture"/>
        <w:jc w:val="left"/>
      </w:pPr>
      <w:r>
        <w:rPr>
          <w:rFonts w:ascii="Times New Roman" w:hAnsi="Times New Roman" w:eastAsia="Times New Roman" w:cs="Times New Roman"/>
        </w:rPr>
        <w:t>Oo markuu yimaado, wuxuu dunida ku canaanan doonaa dembi, iyo xaqnimo, iyo xukun: dembi, maxaa yeelay aniga ima rumaystaan; xaqnimo, maxaa yeelay Aabbahay baan u tegayaa, oo mar dambe ima arki doontaan; xukun, maxaa yeelay amiirka dunidan waa la xukumay. Yooxanaa 16:8–11.</w:t>
      </w:r>
    </w:p>
    <w:p>
      <w:pPr>
        <w:pStyle w:val="ArticleBody"/>
        <w:jc w:val="left"/>
      </w:pPr>
      <w:r>
        <w:rPr>
          <w:rFonts w:ascii="Times New Roman" w:hAnsi="Times New Roman" w:eastAsia="Times New Roman" w:cs="Times New Roman"/>
        </w:rPr>
        <w:t>Niyad-jabkii ugu horreeyey waxaa loo metelay dembi, sida ay tusaale uga yihiin Muuse, Cuzzaah, Maryan iyo Maartha, iyo reer Miller; waayo Yooxanaa lix iyo toban wuxuu sharxayaa hawsha Ruuxa Quduuska ah ee ku qancinta “dembi;” sababtuna waxay ahayd “maxaa yeelay ma ay rumaysan.” Mid kasta oo ka mid ah astaamihii aynu hadda soo xusnay wuxuu metelaa niyad-jabkii ugu horreeyey, taariikh walbana waxay marag ka tahay in niyad-jabkaas uu ka dhashay dembiga ah inaan la rumaysan wixii hore loogu muujiyey iyaga. Tallaabada ugu horraysa waa qancinta dembiga. Tallaabada ugu horraysa waa xarafka ugu horreeya ee alifbeetada Cibraaniga.</w:t>
      </w:r>
    </w:p>
    <w:p>
      <w:pPr>
        <w:pStyle w:val="ArticleBody"/>
        <w:jc w:val="left"/>
      </w:pPr>
      <w:r>
        <w:rPr>
          <w:rFonts w:ascii="Times New Roman" w:hAnsi="Times New Roman" w:eastAsia="Times New Roman" w:cs="Times New Roman"/>
        </w:rPr>
        <w:t>Calaamadda labaad ee taariikhda qarsoon waa xaqnimada, taas oo ah meesha muujinta xoogga Ilaah lagu muujiyo xaqnimada kuwa sida farriinta Qaylada Habeenbadhka. Waxay muujiyaan xaqnimada Ilaah dhammaadka wakhtiga dib-u-dhaca, waayo Yooxanaa lix iyo toban wuxuu leeyahay Masiixu wuxuu u tegey Aabbihiis, oo iyaguna Masiixa mar dambe ma ay arkin. Masiixu wuu dib u dhacay ka hor muujinta xaqnimada. Milleriyiintii dhexdeeda, markii Masiixu gacantiisa ka qaaday, qaladkii waa la gartay. Dabadeed nuxurka farriintii la saxo wuxuu soo saaray laba dabaqadood oo caabudayaal ah. Dabaqaddu waxay muujisay xaqnimo, waayo saliid bay haysteen, halka dabaqadda kalena ay muujisay fallaagada uu matalo xarafka saddex iyo tobnaad ee alifbeetada Cibraaniga.</w:t>
      </w:r>
    </w:p>
    <w:p>
      <w:pPr>
        <w:pStyle w:val="ArticleScripture"/>
        <w:jc w:val="left"/>
      </w:pPr>
      <w:r>
        <w:rPr>
          <w:rFonts w:ascii="Times New Roman" w:hAnsi="Times New Roman" w:eastAsia="Times New Roman" w:cs="Times New Roman"/>
        </w:rPr>
        <w:t>“Kuwa subkan ee Rabbiga dunida oo dhan la taagan waxay hayaan jagadii mar la siiyey Shayddaan isagoo ahaa keruubkii daboolka ahaa. Ilaaha quduuska ah ee carshigiisa ku wareegsan ayuu Rabbigu ku sii hayaa xidhiidh joogto ah oo uu la leeyahay dadka dhulka deggan. Saliidda dahabiga ahi waxay ka dhigan tahay nimcada uu Ilaah ku sii quudiyo laambadaha rumaystayaasha, si aanay u liicin oo u bakhtiyin. Haddii aan saliiddaas quduuska ah samada lagaga soo shubin farriimaha Ruuxa Ilaah, wakiillada sharka ayaa si buuxda u maamuli lahaa dadka.”</w:t>
      </w:r>
    </w:p>
    <w:p>
      <w:pPr>
        <w:pStyle w:val="ArticleScripture"/>
        <w:jc w:val="left"/>
      </w:pPr>
      <w:r>
        <w:rPr>
          <w:rFonts w:ascii="Times New Roman" w:hAnsi="Times New Roman" w:eastAsia="Times New Roman" w:cs="Times New Roman"/>
        </w:rPr>
        <w:t>“Ilaah waa la ceebeeyaa marka aynaan aqbalin farriimaha uu noo soo diro. Sidaas ayaannu ku diidnaa saliidda dahabka ah ee uu doonayo inuu ku shubo nafahayaga si loogu gaadhsiiyo kuwa gudcurka ku jira. Marka dhawaaqu yimaado, ‘Bal eega, aroosku waa imanayaa; u baxa inaad ka hor tagtaan,’ kuwa aan helin saliidda quduuska ah, oo aan qalbiyadooda ku xannaanaynin nimcada Masiixa, waxay ogaan doonaan, sida bikradihii nacasyada ahaa, inaanay diyaar u ahayn inay Rabbigood la kulmaan. Iyagu kuma haystaan naftooda awood ay saliidda ku helaan, noloshooduna way burburtaa. Laakiin haddii la baryo Ruuxa Quduuska ah ee Ilaah, haddii aynu ku barino sida Muuse u baryay, ‘I tus ammaantaada,’ jacaylka Ilaah ayaa qalbiyadeenna lagu daadshaa. Tuubooyinka dahabka ah dhexdood, saliidda dahabka ah ayaa naloo soo gudbin doonaa. ‘Mana aha xoog, mana aha itaal, laakiin waa Ruuxayga, ayaa Rabbiga ciidammadu leeyahay.’ Markay carruurta Ilaah qaataan fallaadhaha dhalaalaya ee Qorraxda Xaqnimada, waxay dunida uga ifayaan sida iftiinno.” Review and Herald, July 20, 1897.</w:t>
      </w:r>
    </w:p>
    <w:p>
      <w:pPr>
        <w:pStyle w:val="ArticleBody"/>
        <w:jc w:val="left"/>
      </w:pPr>
      <w:r>
        <w:rPr>
          <w:rFonts w:ascii="Times New Roman" w:hAnsi="Times New Roman" w:eastAsia="Times New Roman" w:cs="Times New Roman"/>
        </w:rPr>
        <w:t>Ogow in kuwa kuwa aqbala farriinta Qaylada Habeenbadhka waxaa horay loogu sii tusaaleeyey Muuse oo ku jiray godkii Xoreeb, isagoo baryaya in Ilaah ammaantiisa tuso. Labadaas kooxood dabeecadahooda way dhammeystireen ka hor Qaylada Habeenbadhka, intii lagu jiray wakhtigii dib-u-dhaca.</w:t>
      </w:r>
    </w:p>
    <w:p>
      <w:pPr>
        <w:pStyle w:val="ArticleScripture"/>
        <w:jc w:val="left"/>
      </w:pPr>
      <w:r>
        <w:rPr>
          <w:rFonts w:ascii="Times New Roman" w:hAnsi="Times New Roman" w:eastAsia="Times New Roman" w:cs="Times New Roman"/>
        </w:rPr>
        <w:t>“Waxa aynu hadda ku nool nahay waa wakhti ugu khatarsan, mana habboona in midkeenna qudhiisu uu ka gaabiyo raadinta diyaarowga imaatinka Masiixa. Yaanu jirin qof raaca tusaalaha bikradaha nacasyada ah, oo mooda in ay ammaan tahay in la sugo ilaa dhibaatadu timaaddo ka hor inta aan la helin diyaarowga dabeecadeed ee lagu istaagi karo wakhtigaas. Aad bay u daahi doontaa in la doondoonto xaqnimada Masiixa marka martida la soo geliyo oo la baaro. Hadda ayaa ah wakhtigii la gashan lahaa xaqnimada Masiixa,—dharka arooska ee kugu habboonaan doona inaad gasho cashada arooska ee Wanka. Masaalka dhexdiisa, bikradaha nacasyada ah waxaa lagu muujiyey iyagoo saliid baryaya, balse ku guuldarraysta in la siiyo markii ay codsadeen. Tani waxay astaan u tahay kuwa aan isu diyaarin iyagoo horumarinaya dabeecad u adkaysan karta wakhtiga dhibaatada.” The Youth’s Instructor, January 16, 1896.</w:t>
      </w:r>
    </w:p>
    <w:p>
      <w:pPr>
        <w:pStyle w:val="ArticleBody"/>
        <w:jc w:val="left"/>
      </w:pPr>
      <w:r>
        <w:rPr>
          <w:rFonts w:ascii="Times New Roman" w:hAnsi="Times New Roman" w:eastAsia="Times New Roman" w:cs="Times New Roman"/>
        </w:rPr>
        <w:t>Qayladii habeenbarka, koox baa lahayd saliiddii loo baahnaa, kooxdii kalena ma lahayn. Tallaabada labaad waa muujinta, marka la gaadho dhammaadka wakhtiga dib-u-dhaca, ee caddaalad ama xaqdarro, “waayo” aroosgu wuxuu u tegey “Aabbihiis, oo mar dambe ima arkaysaan.” Tallaabada labaad waa xarafka saddex iyo tobnaad ee alifbeetada Cibraaniga. Tallaabada saddexaad ee taariikhda qarsoon waa xukunka iyo niyad-jabkii weynaa iyo xarafka ugu dambeeya ee alifbeetada.</w:t>
      </w:r>
    </w:p>
    <w:p>
      <w:pPr>
        <w:pStyle w:val="ArticleBody"/>
        <w:jc w:val="left"/>
      </w:pPr>
      <w:r>
        <w:rPr>
          <w:rFonts w:ascii="Times New Roman" w:hAnsi="Times New Roman" w:eastAsia="Times New Roman" w:cs="Times New Roman"/>
        </w:rPr>
        <w:t>Taariikhda qarsoon ee ku jirta toddobada onkod waxaa markhaati ka ah ereyga “runta,” iyada oo niyad-jabkii bilowgu aqoonsanayo niyad-jabkii ugu dambeeyey, iyo malaa’ig timid iyadoo sidata farriin bilowga iyo dhammaadka. Taariikhda qarsoon waxaa garan doona oo keliya kuwa aqbalay xeerarka daraasadda Kitaabka Quduuska ah ee ay bixisay awoodda ugu sarraysa. Xeerarkii Miller bilowgii, iyo Furayaasha Nebinimada dhammaadka.</w:t>
      </w:r>
    </w:p>
    <w:p>
      <w:pPr>
        <w:pStyle w:val="ArticleBody"/>
        <w:jc w:val="left"/>
      </w:pPr>
      <w:r>
        <w:rPr>
          <w:rFonts w:ascii="Times New Roman" w:hAnsi="Times New Roman" w:eastAsia="Times New Roman" w:cs="Times New Roman"/>
        </w:rPr>
        <w:t>Taariikhda toddobada onkod, sida aynu hadda soo bandhignay, waxa ku jira adkayn ay tahay in dib loo celiyo oo la xusuusto. Niyad-jabkii ugu horreeyey ee xariiq kasta oo dib-u-habayn ah waa iska indhatirid run hore loo aasaasay. Muuse wuxuu illoobay inuu gudniin u sameeyo wiilkiisa, in kastoo taasu ay ahayd summaddii qudheeda ee Axdiga oo nebiyaddii Ibraahim tilmaamaysay. Cuzaah wuxuu illoobay in wadaadnimada oo keliya ay taaban karto sanduuqa axdiga. Maryan iyo Eliisabed waxay marag ka bixiyaan sheekada Laasaros in ay hore u yiqiineen xoogga sarakicidda Masiixa. Markii shaxdii 1843 la soo saaray, hoggaamiyayaashu (cadaadiska facooda) waxay ku cadaadiyeen Aabbaha Miller inuu iska indhatiro wixii uu had iyo goor ka sheegay sannadka 1843. Waxay ku adkaysteen inuu beddelo maraggiisii hore u taagnaa ee u oggolaanayay dabacsanaan ku saabsan taariikhda 1843 sidii saadaashooda dhammaystirka laba kun iyo saddex boqol oo maalmood. Maragga Miller wuxuu muujinayaa in cadaadiska facooda ee ay keeneen hoggaamiyeyaashii kale ee dhaqdhaqaaqa uu sababay inuu ka tago tilmaamiddiisii aan caddayn ee waqtiga dhammaystirka waxsii sheegista, oo uu si toos ah u sheego in ay ku dhammaystirmi doonto 1843.</w:t>
      </w:r>
    </w:p>
    <w:p>
      <w:pPr>
        <w:pStyle w:val="ArticleBody"/>
        <w:jc w:val="left"/>
      </w:pPr>
      <w:r>
        <w:rPr>
          <w:rFonts w:ascii="Times New Roman" w:hAnsi="Times New Roman" w:eastAsia="Times New Roman" w:cs="Times New Roman"/>
        </w:rPr>
        <w:t>Annaga oo la jira Future for America, waxaannu ogayn in aan mar dambe jiri doonin farriin kale oo “waqti lagu sudhay.” Future for America marar badan ayay xaqiiqadaas ku baraysay dhammaan taariikhda dhaqdhaqaaqa. Niyad-jabkii ugu horreeyey had iyo jeer waxa uu ku dhisan yahay iska-indhatirid run imtixaanaysa oo hore loo aasaasay. Waxay ahayd iska-indhatirid dembi leh oo run ah, laakiin waxa ka sii muhiimsan waxay ahayd iska-indhatirid dembi leh oo xeerkii koowaad ee William Miller, kaas oo si gaar ah loo aqoonsaday inuu ku dhammaaday 1844.</w:t>
      </w:r>
    </w:p>
    <w:p>
      <w:pPr>
        <w:pStyle w:val="ArticleScripture"/>
        <w:jc w:val="left"/>
      </w:pPr>
      <w:r>
        <w:rPr>
          <w:rFonts w:ascii="Times New Roman" w:hAnsi="Times New Roman" w:eastAsia="Times New Roman" w:cs="Times New Roman"/>
        </w:rPr>
        <w:t>Markaasaa malaa’igtii aan arkay iyadoo taagan badda dusheeda iyo dhulka dushoodaba waxay gacanteedii kor ugu taagtay samada, oo waxay ku dhaaratay Kan weligiis iyo weligiisba nool, kan abuuray samada iyo waxyaalaha ku jira, iyo dhulka iyo waxyaalaha ku jira, iyo badda iyo waxyaalaha ku jira, in aan wakhti dambe jiri doonin. Muujintii 10:5, 6.</w:t>
      </w:r>
    </w:p>
    <w:p>
      <w:pPr>
        <w:pStyle w:val="ArticleBody"/>
        <w:jc w:val="left"/>
      </w:pPr>
      <w:r>
        <w:rPr>
          <w:rFonts w:ascii="Times New Roman" w:hAnsi="Times New Roman" w:eastAsia="Times New Roman" w:cs="Times New Roman"/>
        </w:rPr>
        <w:t>Malaa’igii ku taagnaa berriga iyo badda, sida ay Sister White sheegtay, wuxuu ahaa “qof aan ka yarayn Ciise Masiix.” Mustaqbalka Ameerika wuxuu iska indhatiray amar toos ah oo ka yimid Ciise Masiix! Aniga qudhaydu, waxaan la macaamilay oo keliya tiro yar oo dad ah oo aan hore ula xidhiidhay ka hor Luulyo 18, 2020. Keliya laba ka mid ah dadkaas yar, mid ka mid ah labadaasina hadda wuxuu ku hurdaa Ciise dhexdiisa, ayaan wax la bartay oo ku tijaabiyey waxa ka imanayay Erayga Ilaah ee ku saabsanaa waayo-aragnimadii Luulyo 18, 2020. Laakiin anigoo ku salaynaya taariikhda Millerite-ka, taas oo ah bilowgii waxa aynu nahay dhammaadkiisa, waxaan hubaa inay weli jiraan kuwo wakhtigaas ku jiray dhaqdhaqaaqa, oo weli soo saaraya dabaqyo nebiyadeed oo “wakhti lagu xidhay.” Qorraxda hoosteeda wax cusub ma jiraan.</w:t>
      </w:r>
    </w:p>
    <w:p>
      <w:pPr>
        <w:pStyle w:val="ArticleBody"/>
        <w:jc w:val="left"/>
      </w:pPr>
      <w:r>
        <w:rPr>
          <w:rFonts w:ascii="Times New Roman" w:hAnsi="Times New Roman" w:eastAsia="Times New Roman" w:cs="Times New Roman"/>
        </w:rPr>
        <w:t>Waqtigu aad buu u gaaban yahay in lagu sii socdo noocaas xamaasadda nebiyadeed ah, hase yeeshee nin kastaa ha ku qanco si buuxda maankiisa. Oo mid kasta oo ka mid ah nimanka qaata mowqifka dhinaca weli waqti ku ciyaaraya, Kaas oo Future for America diiddo dhammaan adeegsiyadaas, waayo, iyagu wax ka yar ma aha marin-habaabinnada Shaydaanka.</w:t>
      </w:r>
    </w:p>
    <w:p>
      <w:pPr>
        <w:pStyle w:val="ArticleBody"/>
        <w:jc w:val="left"/>
      </w:pPr>
      <w:r>
        <w:rPr>
          <w:rFonts w:ascii="Times New Roman" w:hAnsi="Times New Roman" w:eastAsia="Times New Roman" w:cs="Times New Roman"/>
        </w:rPr>
        <w:t>Xarriiqda nebiyadeed ee qarsoon ee gudaha ah ee ku jirta afarta calaamadood ee ka kooban toddobada onkod waa waxa hadda uu furfurayo Libaaxa qabiilka Yahuudah. Maqaalkani si fudud wuxuu ahaa dib-u-eegis ku saabsan wixii aynu ka sheegnay erayga Cibraaniga ah ee “‘ĕmeṯ” oo loo tarjumay runta. Ma uusan taaban wax kasta oo aynu hore u wadaagnay, laakiin ujeeddada dib-u-eegistu waa in la muujiyo in Yooxanaa cutubka lix iyo tobnaad, aayadda siddeedaad, si buuxda ula waafaqsan yahay qaabka nebiyadeed ee aynu soo jeedinayno ee ku saabsan xarriiqda nebiyadeed ee qarsoon ee gudaha ah ee ku jirta toddobada onkod.</w:t>
      </w:r>
    </w:p>
    <w:p>
      <w:pPr>
        <w:pStyle w:val="ArticleBody"/>
        <w:jc w:val="left"/>
      </w:pPr>
      <w:r>
        <w:rPr>
          <w:rFonts w:ascii="Times New Roman" w:hAnsi="Times New Roman" w:eastAsia="Times New Roman" w:cs="Times New Roman"/>
        </w:rPr>
        <w:t>Waxa weli jira dib-u-eegis yar oo dheeraad ah oo lagama maarmaan ah ka hor inta aynaan gaadhin gunaanad aan ku qaadan doono maqaalka xiga.</w:t>
      </w:r>
    </w:p>
    <w:p>
      <w:pPr>
        <w:pStyle w:val="ArticleScripture"/>
        <w:jc w:val="left"/>
      </w:pPr>
      <w:r>
        <w:rPr>
          <w:rFonts w:ascii="Times New Roman" w:hAnsi="Times New Roman" w:eastAsia="Times New Roman" w:cs="Times New Roman"/>
        </w:rPr>
        <w:t>Ha xidhin hadallada wax sii sheegidda ee kitaabkan, waayo, wakhtigu waa dhow yahay; kii aan xaq ahaynu ha sii ahaado mid aan xaq ahayn weli; kii wasakhaysanna ha sii ahaado mid wasakhaysan weli; kii xaq ahuna ha sii ahaado mid xaq ah weli; kii quduuska ahuna ha sii ahaado mid quduus ah weli. Oo bal eeg, anigu dhaqso baan u imanayaa; abaalkayguna wuu ila jiraa, inaan nin walba siiyo sida shuqulkiisu yahay. Anigu waxaan ahay Alfa iyo Oomeega, bilowgii iyo dhammaadkii, kan ugu horreeya iyo kan ugu dambeeya. Muujintii 22:10–13.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Waa Maxay Runta? - Lambarka Labaad</dc:title>
  <dc:subject>Ha xidhin Erayada Waxsii-sheegidda Kitaabkan</dc:subject>
  <dc:creator>Jeff Pippenger</dc:creator>
  <cp:keywords/>
  <dc:description>Generated by ArticleDigger from truth\02_truth.json</dc:description>
  <cp:lastModifiedBy>ArticleDigger</cp:lastModifiedBy>
  <cp:revision>1</cp:revision>
  <dcterms:created xsi:type="dcterms:W3CDTF">2000-01-01T00:00:00Z</dcterms:created>
  <dcterms:modified xsi:type="dcterms:W3CDTF">2000-01-01T00:00:00Z</dcterms:modified>
  <cp:category>truth</cp:category>
  <cp:lastPrinted>2000-01-01T00:00:00Z</cp:lastPrinted>
</cp:coreProperties>
</file>