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четири</w:t>
      </w:r>
    </w:p>
    <w:p>
      <w:pPr>
        <w:pStyle w:val="ArticleSubtitle"/>
        <w:jc w:val="left"/>
      </w:pPr>
      <w:r>
        <w:rPr>
          <w:rFonts w:ascii="Arial" w:hAnsi="Arial" w:eastAsia="Arial" w:cs="Arial"/>
        </w:rPr>
        <w:t>Откривање Данила: Пророчко путовање кроз историју Земље и Божје судове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Првих шест поглавља књиге пророка Данила представљају историју звери из земље из Откривења тринаест. Сједињене Америчке Државе (звер из земље) почеле су 1798. године као шесто царство библијског пророштва, када је папство (звер из мора из Откривења тринаест) примило пророчку смртну рану, и окончале своју владавину као пето царство библијског пророштва.</w:t>
      </w:r>
    </w:p>
    <w:p>
      <w:pPr>
        <w:pStyle w:val="ArticleBody"/>
        <w:jc w:val="left"/>
      </w:pPr>
      <w:r>
        <w:rPr>
          <w:rFonts w:ascii="Times New Roman" w:hAnsi="Times New Roman" w:eastAsia="Times New Roman" w:cs="Times New Roman"/>
        </w:rPr>
        <w:t>Историја звери из земље јесте историја упозорења о приближавању Божјих судова. На почетку историје звери из земље започео је Божји истражни суд, а на крају звери из земље започиње Божји извршни суд. Упозорење о приближавању Божјег истражног суда, на почетку, било је представљено првом анђеоском вешћу из Откривења, четрнаесте главе, која је дошла у „време краја“ 1798. године. Упозорење о приближавању Божјег извршног суда, на крају, представљено је као вести тројице анђела из Откривења, четрнаесте главе, које су дошле у „време краја“ 1989. године.</w:t>
      </w:r>
    </w:p>
    <w:p>
      <w:pPr>
        <w:pStyle w:val="ArticleBody"/>
        <w:jc w:val="left"/>
      </w:pPr>
      <w:r>
        <w:rPr>
          <w:rFonts w:ascii="Times New Roman" w:hAnsi="Times New Roman" w:eastAsia="Times New Roman" w:cs="Times New Roman"/>
        </w:rPr>
        <w:t>У сваком „времену краја“ један део књиге пророка Данила бива отпечаћен. У почетној историји звери из земље, 1798. године, отпечаћена су седмо, осмо и девето поглавље Данилове књиге. Та поглавља су представљена као виђење о реци Улај. У завршној историји звери из земље, 1989. године, отпечаћена су десето, једанаесто и дванаесто поглавље Данилове књиге. Та поглавља су представљена као виђење о реци Хидекел. Кад год се књига пророка Данила отпечати, на нараштај који тада живи долази тростепени процес кушања.</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кушани; а безбожници ће безбожно поступати: и нико од безбожника неће разумети; али ће разумни разумети. Данило 12:9, 10.</w:t>
      </w:r>
    </w:p>
    <w:p>
      <w:pPr>
        <w:pStyle w:val="ArticleBody"/>
        <w:jc w:val="left"/>
      </w:pPr>
      <w:r>
        <w:rPr>
          <w:rFonts w:ascii="Times New Roman" w:hAnsi="Times New Roman" w:eastAsia="Times New Roman" w:cs="Times New Roman"/>
        </w:rPr>
        <w:t>Тростепени процес испитивања заснива се на структури јеврејске речи која се преводи као „истина“, а која је састављена спајањем првог, тринаестог и последњег слова јеврејског алфабета. Та јеврејска реч представља и поседује Божју стваралачку силу. Сва пророчка истина устројена је на тој речи, као што је и тростепени процес испитивања у дванаестом поглављу Књиге пророка Данила. Та реч не представља само Божју стваралачку силу, него и Исуса Христа, који је Истина, и који је такође Први и Последњи, као што то представљају прво и последње слово јеврејског алфабета.</w:t>
      </w:r>
    </w:p>
    <w:p>
      <w:pPr>
        <w:pStyle w:val="ArticleBody"/>
        <w:jc w:val="left"/>
      </w:pPr>
      <w:r>
        <w:rPr>
          <w:rFonts w:ascii="Times New Roman" w:hAnsi="Times New Roman" w:eastAsia="Times New Roman" w:cs="Times New Roman"/>
        </w:rPr>
        <w:t>Почетна историја звери из земље, када је опомена о приближавању истражног суда дошла у време краја 1798. године, представљена је првим анђелом из Откривења четрнаест. Порука првог анђела из четрнаесте главе Откривења садржи сваки од три корака, који су истина, и који представљају тростепени процес провере који је суочио нараштај када је први анђео дошао 1798. године.</w:t>
      </w:r>
    </w:p>
    <w:p>
      <w:pPr>
        <w:pStyle w:val="ArticleScripture"/>
        <w:jc w:val="left"/>
      </w:pPr>
      <w:r>
        <w:rPr>
          <w:rFonts w:ascii="Times New Roman" w:hAnsi="Times New Roman" w:eastAsia="Times New Roman" w:cs="Times New Roman"/>
        </w:rPr>
        <w:t>И видех другог анђела где лети посред неба, имајући вечно јеванђеље да га објави онима који живе на земљи, и свакоме народу, и племену, и језику, и људима, говорећи гласом великим: Бојте се Бога, и подајте му славу; јер дође час суда његова; и поклоните се Ономе који је створио небо, и земљу, и море, и изворе водене. Откривење 14:6, 7.</w:t>
      </w:r>
    </w:p>
    <w:p>
      <w:pPr>
        <w:pStyle w:val="ArticleBody"/>
        <w:jc w:val="left"/>
      </w:pPr>
      <w:r>
        <w:rPr>
          <w:rFonts w:ascii="Times New Roman" w:hAnsi="Times New Roman" w:eastAsia="Times New Roman" w:cs="Times New Roman"/>
        </w:rPr>
        <w:t>Завршна историја звери из земље, када је упозорење о приближавању извршног суда стигло у време краја 1989. године, представљена је трима анђелима из Откривења, четрнаесте главе. Три анђела из Откривења 14 представљају три корака, који су истина, а три анђела представљају тростепени процес испитивања који је суочио нараштај који је живео када је трећи анђео дошао 1989. године.</w:t>
      </w:r>
    </w:p>
    <w:p>
      <w:pPr>
        <w:pStyle w:val="ArticleScripture"/>
        <w:jc w:val="left"/>
      </w:pPr>
      <w:r>
        <w:rPr>
          <w:rFonts w:ascii="Times New Roman" w:hAnsi="Times New Roman" w:eastAsia="Times New Roman" w:cs="Times New Roman"/>
        </w:rPr>
        <w:t>И видех другога анђела где лети посред неба, који имаше вечно јеванђеље да га објави онима што живе на земљи, и сваком народу, и племену, и језику, и људству, говорећи јаким гласом: Бојте се Бога, и подајте му славу; јер дође час суда његова; и поклоните се Ономе који је створио небо и земљу и море и изворе вода. И за њим пође други анђео, говорећи: Паде, паде Вавилон, град велики, јер он напоји све народе вином гнева блуда свога. И трећи анђео пође за њима, говорећи јаким гласом: Ако се ко поклони звери и лику њезину, и прими жиг на чело своје, или на руку своју, и он ће пити од вина гнева Божјега, које је непомешано наточено у чашу гнева његова; и биће мучен огњем и сумпором пред светим анђелима и пред Јагњетом. И дим мучења њихова излазиће у векове векова; и неће имати мира ни дању ни ноћу они који се клањају звери и лику њезину, и ко год прими жиг имена њезина. Овде је трпљење светих; овде су они који држе заповести Божје и веру Исусову. Откривење 14:6–12.</w:t>
      </w:r>
    </w:p>
    <w:p>
      <w:pPr>
        <w:pStyle w:val="ArticleBody"/>
        <w:jc w:val="left"/>
      </w:pPr>
      <w:r>
        <w:rPr>
          <w:rFonts w:ascii="Times New Roman" w:hAnsi="Times New Roman" w:eastAsia="Times New Roman" w:cs="Times New Roman"/>
        </w:rPr>
        <w:t>Књига пророка Данила устројена је на темељу порука тројице анђела. Та структура је истовремено и тростепени образац јеврејске речи за „истину“, као и одговарајући тростепени процес кушања; али се тај процес кушања одвија на историјској линији звери из земље из тринаесте главе Откривења (Сједињених Америчких Држава), а такође и на историјској линији двеју рогова звери из земље (републиканизма и протестантизма). Историја Сједињених Америчких Држава, почев од 1798. године и настављајући се до ускоро долазећег недељног закона, јесте исто раздобље историје у којем постоји Црква адвентиста седмог дана. Стога књига пророка Данила такође укључује структуру која приказује историју адвентизма, почев од 1798. године и настављајући се до ускоро долазећег недељног закона. Чинећи то, књига пророка Данила препознаје исте пророчке историје представљене у књизи Откривења, и тиме пружа првог сведока који доводи до савршенства поруку другог сведока. Савршенство ове две књиге остварује се истом пророчком појавом која је постојала у односу између Старог завета и Новог завета.</w:t>
      </w:r>
    </w:p>
    <w:p>
      <w:pPr>
        <w:pStyle w:val="ArticleScripture"/>
        <w:jc w:val="left"/>
      </w:pPr>
      <w:r>
        <w:rPr>
          <w:rFonts w:ascii="Times New Roman" w:hAnsi="Times New Roman" w:eastAsia="Times New Roman" w:cs="Times New Roman"/>
        </w:rPr>
        <w:t>„Istorija života, smrti i vaskrsenja Isusa, kao Sina Božjeg, ne može se u potpunosti dokazati bez svedočanstva sadržanog u Starom zavetu. Hristos je otkriven u Starom zavetu isto tako jasno kao i u Novom. Jedan svedoči o Spasitelju koji treba da dođe, dok drugi svedoči o Spasitelju koji je došao na način koji su proroci prorekli. Da bi se plan otkupljenja pravilno shvatio, Pismo Starog zaveta mora se temeljno razumeti. Upravo proslavljena svetlost iz proročke prošlosti osvetljava Hristov život i učenja Novog zaveta jasnoćom i lepotom. Isusova čuda predstavljaju dokaz njegovog božanstva; ali najjači dokazi da je On Otkupitelj sveta nalaze se u proročanstvima Starog zaveta upoređenim sa istorijom Novog. Isus je rekao Jevrejima: ‘Ispitujte Pisma; jer vi mislite da u njima imate život večni, a ona svedoče za mene.’ U to vreme nije postojalo drugo Pismo osim Starog zaveta; stoga je Spasiteljeva zapovest jasna.” Spirit of Prophecy, volume 3, 211.</w:t>
      </w:r>
    </w:p>
    <w:p>
      <w:pPr>
        <w:pStyle w:val="ArticleBody"/>
        <w:jc w:val="left"/>
      </w:pPr>
      <w:r>
        <w:rPr>
          <w:rFonts w:ascii="Times New Roman" w:hAnsi="Times New Roman" w:eastAsia="Times New Roman" w:cs="Times New Roman"/>
        </w:rPr>
        <w:t>„Istorija života, smrti i vaskrsenja Isusa“ sažima Hristovo delo za čovečanstvo i svedoči o tri stepenika, a ta tri stepenika jesu „istina“. Jevrejska reč za „istinu“ predstavlja Isusa, koji je prvi i poslednji, početak i svršetak, Alfa i Omega, a sama reč sastoji se od prvog i poslednjeg slova, koja predstavljaju isto, jer kao Alfa i Omega Isus prikazuje kraj jedne stvari sa početkom jedne stvari. Hristov život, smrt i vaskrsenje jesu istina, jer su, između ostalog, predstavljeni sa tri stepenika, a prvi i poslednji stepenik oba su „život“, jer su i „život“ i „vaskrsenje“ „život“. Srednje slovo u jevrejskoj reči jeste trinaesto slovo azbuke, a trinaest je simbol pobune, i Hristova smrt prouzrokovana je pobunom Sotone i sinova Adamovih, koji su se pridružili njegovoj pobuni.</w:t>
      </w:r>
    </w:p>
    <w:p>
      <w:pPr>
        <w:pStyle w:val="ArticleBody"/>
        <w:jc w:val="left"/>
      </w:pPr>
      <w:r>
        <w:rPr>
          <w:rFonts w:ascii="Times New Roman" w:hAnsi="Times New Roman" w:eastAsia="Times New Roman" w:cs="Times New Roman"/>
        </w:rPr>
        <w:t>Разумевање Откривења Исуса Христа у књизи Откривење бива отпечаћено непосредно пред завршетак времена људске милости, а примарни елемент истине који се у то време отпечаћује јесте да је Христос „истина“, Алфа и Омега, који ставља свој потпис као Алфа и Омега на истине за које је одредио да постоје у Његовој Речи. Када је сестра Вајт написала: „Историја живота, смрти и васкрсења Исуса, као историја Сина Божјег, не може се у потпуности доказати без сведочанства садржаног у Старом завету. Христос је откривен у Старом завету исто тако јасно као и у Новом“, она тиме потврђује, за оне који ће видети, да се порука три анђела у Откривењу, четрнаестом поглављу (која је такође устројена на истим тим трима корацима, као „живот, смрт и васкрсење“), „не може у потпуности доказати без сведочанства садржаног“ у књизи пророка Данила.</w:t>
      </w:r>
    </w:p>
    <w:p>
      <w:pPr>
        <w:pStyle w:val="ArticleBody"/>
        <w:jc w:val="left"/>
      </w:pPr>
      <w:r>
        <w:rPr>
          <w:rFonts w:ascii="Times New Roman" w:hAnsi="Times New Roman" w:eastAsia="Times New Roman" w:cs="Times New Roman"/>
        </w:rPr>
        <w:t>Она такође указује на то да књига пророка Данила сведочи о Вавилону који „ће доћи“, док књига Откривења сведочи о Вавилону који је „дошао“ на начин предсказан у књизи пророка Данила. Даље, ова примена указује на то да, „да бисмо ценили“ књигу Откривења, књига пророка Данила „мора бити темељно разумена“, јер је „прослављена светлост“ из књиге пророка Данила та „која открива живот Христов и учења“ књиге Откривења „са јасноћом и лепотом.“</w:t>
      </w:r>
    </w:p>
    <w:p>
      <w:pPr>
        <w:pStyle w:val="ArticleBody"/>
        <w:jc w:val="left"/>
      </w:pPr>
      <w:r>
        <w:rPr>
          <w:rFonts w:ascii="Times New Roman" w:hAnsi="Times New Roman" w:eastAsia="Times New Roman" w:cs="Times New Roman"/>
        </w:rPr>
        <w:t>Њене речи се такође могу разумети као указивање на то да „чуда Исусова“, представљена у књизи Откривење, јесу „доказ његовог божанства; али најснажнији докази да је Он Искупитељ света налазе се“ онда када се пророчанства књиге пророка Данила „упореде са историјом“ књиге Откривење. Даље, може се увидети да, када је „Исус рекао Јеврејима: ‘Испитујте Писма; јер ви мислите да у њима имате живот вечни, а она сведоче за мене,’“ за духовне Јевреје данас књига пророка Данила јесте оно што сведочи о Откривењу Исуса Христа, и да се у оном откривењу које је отпечаћено непосредно пре завршетка времена милости налази живот вечни.</w:t>
      </w:r>
    </w:p>
    <w:p>
      <w:pPr>
        <w:pStyle w:val="ArticleBody"/>
        <w:jc w:val="left"/>
      </w:pPr>
      <w:r>
        <w:rPr>
          <w:rFonts w:ascii="Times New Roman" w:hAnsi="Times New Roman" w:eastAsia="Times New Roman" w:cs="Times New Roman"/>
        </w:rPr>
        <w:t>Књига пророка Данила износи пророчке истине које своје савршено испуњење достижу у књизи Откривења. Она је устројена на три корака која су представљена јеврејском речју за „истину“, и стога сама књига представља пробу за нараштај у време када се те чињенице отпечаћују и откривају. Сам Исус, као Алфа и Омега, непосредно је наглашен већ у самим првим речима и првом поглављу књиге Откривења. Ови чланци су такође показали да прво поглавље књиге пророка Данила поседује исту пророчку структуру и обележја као и порука првог анђела из четрнаестог поглавља Откривења.</w:t>
      </w:r>
    </w:p>
    <w:p>
      <w:pPr>
        <w:pStyle w:val="ArticleBody"/>
        <w:jc w:val="left"/>
      </w:pPr>
      <w:r>
        <w:rPr>
          <w:rFonts w:ascii="Times New Roman" w:hAnsi="Times New Roman" w:eastAsia="Times New Roman" w:cs="Times New Roman"/>
        </w:rPr>
        <w:t>Порука првог анђела и прво поглавље Данилове књиге обоје указују на тростепени процес испитивања који је обележје Алфе и Омеге. Поглавље започиње тиме што дословни Вавилон осваја дословну Јуду, а књига води до последње битке између Вавилона и Јуде, представљене у последњих шест стихова једанаестог поглавља Данила. У тим стиховима духовни Вавилон бива освојен од духовне Јуде, управо када Михаило устаје и време човекове милости се затвара. Ти стихови представљају крај пророчке историје рата између Вавилона и Јуде. У тим стиховима је приказано исцељење смртоносне ране.</w:t>
      </w:r>
    </w:p>
    <w:p>
      <w:pPr>
        <w:pStyle w:val="ArticleBody"/>
        <w:jc w:val="left"/>
      </w:pPr>
      <w:r>
        <w:rPr>
          <w:rFonts w:ascii="Times New Roman" w:hAnsi="Times New Roman" w:eastAsia="Times New Roman" w:cs="Times New Roman"/>
        </w:rPr>
        <w:t>Стихови који описују исцељење смртоносне ране почињу четрдесетим стихом једанаестог поглавља Данила, који започиње речима: „И у време свршетка.“ „Време свршетка“ у том стиху представља 1798. годину, када је папству била нанесена смртоносна рана. Стихови затим износе повест о томе како се смртоносна рана исцељује, док папство осваја, прво свога непријатеља, цара јужног (Совјетски Савез), друго свога савезника, славну земљу (Сједињене Америчке Државе), и треће своју жртву, Египат (Уједињене нације). У четрдесет петом стиху папство (цар северни) долази своме крају, и никога нема да му помогне. Повест о исцељењу смртоносне ране папства у овим стиховима почиње падом папства 1798. године, а завршава се коначним успоном и падом папства. Стихови између почетка и завршетка овог одељка указују на побуну у средини.</w:t>
      </w:r>
    </w:p>
    <w:p>
      <w:pPr>
        <w:pStyle w:val="ArticleBody"/>
        <w:jc w:val="left"/>
      </w:pPr>
      <w:r>
        <w:rPr>
          <w:rFonts w:ascii="Times New Roman" w:hAnsi="Times New Roman" w:eastAsia="Times New Roman" w:cs="Times New Roman"/>
        </w:rPr>
        <w:t>Јеврејска реч за „истину“ састављена је спајањем првог слова, тринаестог слова и последњег слова јеврејског алфабета. Тринаест је број који симболизује побуну, као и историју између првог и последњег. У завршном одломку пророчанства у књизи пророка Данила представљено је исто ратовање које је представљено у самим првим стиховима те књиге. Ти стихови уводе прво поглавље, где налазимо тростепени процес испитивања, који је истина. Затим у завршном одломку налазимо иста та три корака, јер он почиње првим падом папства и завршава се последњим падом папства, а у средини је смештена побуна последњих дана.</w:t>
      </w:r>
    </w:p>
    <w:p>
      <w:pPr>
        <w:pStyle w:val="ArticleBody"/>
        <w:jc w:val="left"/>
      </w:pPr>
      <w:r>
        <w:rPr>
          <w:rFonts w:ascii="Times New Roman" w:hAnsi="Times New Roman" w:eastAsia="Times New Roman" w:cs="Times New Roman"/>
        </w:rPr>
        <w:t>У оквиру тих последњих шест стихова једанаестог поглавља Данила налази се друго сведочанство истине, јер је прва географска сила коју је папству било потребно да обори (цар јужни) симбол змајске силе, као што је то и последња од три географске силе (Египат). Тростепено освајање које је неопходно да би се смртоносна рана исцелила започиње царем јужним, који је симбол змајске силе атеизма, а последња од те три силе, представљена Египтом, јесте првенствени библијски симбол атеизма повезаног са змајем. Заправо, реч преведена као „југ“ у четрдесетом стиху овог одломка јесте „negeb“, која се понекад преводи као Египат. Те три препреке носе печат истине, јер је прва препрека последња препрека. Сила у средини јесте славна земља (Сједињене Државе). Сједињене Државе су место где настаје побуна недељног закона, а симбол Сједињених Држава на њиховом почетку било је тринаест колонија.</w:t>
      </w:r>
    </w:p>
    <w:p>
      <w:pPr>
        <w:pStyle w:val="ArticleBody"/>
        <w:jc w:val="left"/>
      </w:pPr>
      <w:r>
        <w:rPr>
          <w:rFonts w:ascii="Times New Roman" w:hAnsi="Times New Roman" w:eastAsia="Times New Roman" w:cs="Times New Roman"/>
        </w:rPr>
        <w:t>Потпис Алфе и Омеге прожима књигу пророка Данила и пружа сведочанство које, када се доведе у везу са књигом Откривења, утврђује божанство Исуса Христа. Према дванаестој глави Даниловој и тростепеном процесу испитивања који се одиграва у нараштају када се књига отвори, одбацити откривење о структури књиге пророка Данила значи бити међу онима који су означени као безбожници. Према четрнаестој глави Откривења, одбацити откривење о структури књиге пророка Данила значи бити међу онима који су означени као они који се клањају звери и њеном лику.</w:t>
      </w:r>
    </w:p>
    <w:p>
      <w:pPr>
        <w:pStyle w:val="ArticleBody"/>
        <w:jc w:val="left"/>
      </w:pPr>
      <w:r>
        <w:rPr>
          <w:rFonts w:ascii="Times New Roman" w:hAnsi="Times New Roman" w:eastAsia="Times New Roman" w:cs="Times New Roman"/>
        </w:rPr>
        <w:t>Књига Откривења показује да се непосредно пре завршетка времена благодати открива Откривење Исуса Христа, а Откривење Исуса Христа обухвата и откривање структуре књиге пророка Данила.</w:t>
      </w:r>
    </w:p>
    <w:p>
      <w:pPr>
        <w:pStyle w:val="ArticleScripture"/>
        <w:jc w:val="left"/>
      </w:pPr>
      <w:r>
        <w:rPr>
          <w:rFonts w:ascii="Times New Roman" w:hAnsi="Times New Roman" w:eastAsia="Times New Roman" w:cs="Times New Roman"/>
        </w:rPr>
        <w:t>„Поштован од људи одговорностима државе и тајнама царстава која су имала свеопшту власт, Данило је био поштован од Бога као Његов посланик, и дате су му многе објаве о тајнама будућих векова. Његова дивна пророштва, како их је он забележио у 7. до 12. глави књиге која носи његово име, нису у потпуности била схваћена чак ни од самог пророка; али пре него што су се завршили трудови његовог живота, дата му је блажена сигурност да ће му „на свршетку дана“ — у завршном раздобљу историје овога света — поново бити допуштено да стане у свој део и на своје место. Није му било дато да разуме све што је Бог открио о божанској намери. „Затвори ове речи и запечати ову књигу“, било му је наложено у погледу његових пророчких списа; они су требало да буду запечаћени „до времена свршетка“. „А ти иди својим путем, Данило“, анђео је још једном упутио верног Јеховиног весника; „јер су ове речи затворене и запечаћене до времена свршетка…. А ти иди к крају; јер ћеш починути, и стаћеш у свој део на свршетку дана.“ Данило 12:4, 9, 13.</w:t>
      </w:r>
    </w:p>
    <w:p>
      <w:pPr>
        <w:pStyle w:val="ArticleScripture"/>
        <w:jc w:val="left"/>
      </w:pPr>
      <w:r>
        <w:rPr>
          <w:rFonts w:ascii="Times New Roman" w:hAnsi="Times New Roman" w:eastAsia="Times New Roman" w:cs="Times New Roman"/>
        </w:rPr>
        <w:t>„Како се приближавамо завршетку историје овога света, пророчанства забележена код Данила захтевају нашу нарочиту пажњу, јер се односе управо на време у коме живимо. Са њима треба повезати и учења последње књиге новозаветних Светих списа. Сатана је многе навео да верују како се пророчки делови списа Данила и Јована, откриватеља, не могу разумети. Али обећање је јасно да ће посебан благослов пратити проучавање ових пророчанстава. ‘Мудри ће разумети’ (стих 10), речено је о Даниловим виђењима која су у последње дане требало да буду отпечаћена; а о откривењу које је Христос дао Своме слузи Јовану ради вођства Божјег народа кроз све векове, обећање гласи: ‘Блажен је онај који чита и они који слушају речи овога пророштва, и држе оно што је у њему написано.’ Откривење 1:3.“ Пророци и цареви, 547.</w:t>
      </w:r>
    </w:p>
    <w:p>
      <w:pPr>
        <w:pStyle w:val="ArticleBody"/>
        <w:jc w:val="left"/>
      </w:pPr>
      <w:r>
        <w:rPr>
          <w:rFonts w:ascii="Times New Roman" w:hAnsi="Times New Roman" w:eastAsia="Times New Roman" w:cs="Times New Roman"/>
        </w:rPr>
        <w:t>Говорећи у будућем времену својем нараштају и добу, сестра Вајт је изјавила: „како се приближавамо завршетку историје овога света“, „мудри ће разумети“ да „пророштва забележена код Данила захтевају нашу нарочиту пажњу, јер се односе управо на време у коме живимо.“ „Многа откривења тајни векова који долазе, његова чудесна пророштва, како их је он забележио у поглављима седам до дванаест књиге која носи његово име“, „треба да буду распечаћена у последње дане.“</w:t>
      </w:r>
    </w:p>
    <w:p>
      <w:pPr>
        <w:pStyle w:val="ArticleBody"/>
        <w:jc w:val="left"/>
      </w:pPr>
      <w:r>
        <w:rPr>
          <w:rFonts w:ascii="Times New Roman" w:hAnsi="Times New Roman" w:eastAsia="Times New Roman" w:cs="Times New Roman"/>
        </w:rPr>
        <w:t>Када се књига пророка Данила распечати, она производи тростепени процес очишћења, који испитује нараштај који живи у време када Лав из племена Јудина предаје књигу пророка Данила Своме народу. У десетом поглављу Откривења, сестра Вајт нас обавештава да анђео који је сишао није био „ништа мање него сам Исус Христос“. У десетом поглављу Откривења, анђео је у Својој руци имао малу отворену књигу, коју је Јовану било заповеђено да узме и поједе. Ту је књигу распечатио Лав из племена Јудина, који није „ништа мање него сам Исус Христос“, те је, стога, књига коју је Јовану било заповеђено да поједе била мала књига пророка Данила.</w:t>
      </w:r>
    </w:p>
    <w:p>
      <w:pPr>
        <w:pStyle w:val="ArticleScripture"/>
        <w:jc w:val="left"/>
      </w:pPr>
      <w:r>
        <w:rPr>
          <w:rFonts w:ascii="Times New Roman" w:hAnsi="Times New Roman" w:eastAsia="Times New Roman" w:cs="Times New Roman"/>
        </w:rPr>
        <w:t>„Лав из племена Јудина отворио је књигу и дао Јовану откривење о ономе што треба да буде у овим последњим данима.</w:t>
      </w:r>
    </w:p>
    <w:p>
      <w:pPr>
        <w:pStyle w:val="ArticleScripture"/>
        <w:jc w:val="left"/>
      </w:pPr>
      <w:r>
        <w:rPr>
          <w:rFonts w:ascii="Times New Roman" w:hAnsi="Times New Roman" w:eastAsia="Times New Roman" w:cs="Times New Roman"/>
        </w:rPr>
        <w:t>„Данило је стајао на свом месту да носи своје сведочанство, које је било запечаћено до времена свршетка, када је порука првог анђела требало да буде објављена нашем свету. Ове ствари су од бескрајне важности у овим последњим данима; али док ће се „многи очистити, и убелити, и окушати“, „безбожници ће безбожно чинити; и нико од безбожника неће разумети“. Како је то истинито! Грех је преступ закона Божјег; и они који неће примити светлост у погледу закона Божјег неће разумети објављивање порука првог, другог и трећег анђела. Књига Данилова је отпечаћена у откривењу датом Јовану и води нас напред ка последњим призорима историје ове земље.“</w:t>
      </w:r>
    </w:p>
    <w:p>
      <w:pPr>
        <w:pStyle w:val="ArticleScripture"/>
        <w:jc w:val="left"/>
      </w:pPr>
      <w:r>
        <w:rPr>
          <w:rFonts w:ascii="Times New Roman" w:hAnsi="Times New Roman" w:eastAsia="Times New Roman" w:cs="Times New Roman"/>
        </w:rPr>
        <w:t>„Хоће ли наша браћа имати на уму да живимо усред опасности последњих дана? Читајте Откривење у вези с Данилом. Учите ово.“ Testimonies to Ministers, 115.</w:t>
      </w:r>
    </w:p>
    <w:p>
      <w:pPr>
        <w:pStyle w:val="ArticleBody"/>
        <w:jc w:val="left"/>
      </w:pPr>
      <w:r>
        <w:rPr>
          <w:rFonts w:ascii="Times New Roman" w:hAnsi="Times New Roman" w:eastAsia="Times New Roman" w:cs="Times New Roman"/>
        </w:rPr>
        <w:t>Одбацити откривење структуре књиге пророка Данила, које се сада отпечаћује, значи бити међу онима који су означени као безбожници. Првих шест поглавља Данила успостављају пророчку структуру која представља пророчку историју адвентизма, звери из земље, седамдесет симболичних година из двадесет треће главе Исаије, два рога протестантизма и републиканизма, пророчку историју порука првог и другог анђела и историју порука тројице анђела. Последњих шест поглавља Данила указују на пророчке поруке које се отпечаћују на почетку и на крају свих ових претходно наведених историја.</w:t>
      </w:r>
    </w:p>
    <w:p>
      <w:pPr>
        <w:pStyle w:val="ArticleBody"/>
        <w:jc w:val="left"/>
      </w:pPr>
      <w:r>
        <w:rPr>
          <w:rFonts w:ascii="Times New Roman" w:hAnsi="Times New Roman" w:eastAsia="Times New Roman" w:cs="Times New Roman"/>
        </w:rPr>
        <w:t>Прво поглавље Данила јесте историја кретања првог анђела, на почетку историје звери из земље. Поглавља од један до три јесу историја кретања трећег анђела, на завршетку историје звери из земље. Четврто поглавље треба ускладити са првим поглављем, као почетком, а пето и шесто поглавље треба ускладити са поглављима од један до три, као завршетком. Умножавање знања, које је представљено у поглављима седам, осам и девет, треба ускладити са првим поглављем као почетном историјом. Умножавање знања, које је представљено у поглављима десет, једанаест и дванаест, треба ускладити са поглављима од један до три као завршном историјом.</w:t>
      </w:r>
    </w:p>
    <w:p>
      <w:pPr>
        <w:pStyle w:val="ArticleBody"/>
        <w:jc w:val="left"/>
      </w:pPr>
      <w:r>
        <w:rPr>
          <w:rFonts w:ascii="Times New Roman" w:hAnsi="Times New Roman" w:eastAsia="Times New Roman" w:cs="Times New Roman"/>
        </w:rPr>
        <w:t>Ред по ред, ова примена поистовећује почетну историју звери из земље са првим, четвртим, седмим, осмим и деветим поглављем. Ова примена такође поистовећује завршну историју звери из земље са првим до трећим поглављем, петим и шестим поглављем, као и поглављима од десетог до дванаестог. Тако се књига пророка Данила износи као и почетак и свршетак звери из земље.</w:t>
      </w:r>
    </w:p>
    <w:p>
      <w:pPr>
        <w:pStyle w:val="ArticleBody"/>
        <w:jc w:val="left"/>
      </w:pPr>
      <w:r>
        <w:rPr>
          <w:rFonts w:ascii="Times New Roman" w:hAnsi="Times New Roman" w:eastAsia="Times New Roman" w:cs="Times New Roman"/>
        </w:rPr>
        <w:t>Почетак звери из земље тада се може поистоветити са првим поглављем Књиге пророка Данила, јер четврто поглавље треба да иде преко првог поглавља (ред на ред). И седмо, осмо и девето поглавље такође треба да иду преко првог поглавља. Стога је почетак историје звери из земље представљен првим поглављем Књиге пророка Данила.</w:t>
      </w:r>
    </w:p>
    <w:p>
      <w:pPr>
        <w:pStyle w:val="ArticleBody"/>
        <w:jc w:val="left"/>
      </w:pPr>
      <w:r>
        <w:rPr>
          <w:rFonts w:ascii="Times New Roman" w:hAnsi="Times New Roman" w:eastAsia="Times New Roman" w:cs="Times New Roman"/>
        </w:rPr>
        <w:t>Тако је и са завршетком звери из земље. Завршетак историје звери из земље представљен је у прва три поглавља, а поглавља пето, шесто, десето, једанаесто и дванаесто треба да се надовежу на прва три поглавља (ред по ред); стога је завршетак историје звери из земље представљен у прва три поглавља Данила.</w:t>
      </w:r>
    </w:p>
    <w:p>
      <w:pPr>
        <w:pStyle w:val="ArticleBody"/>
        <w:jc w:val="left"/>
      </w:pPr>
      <w:r>
        <w:rPr>
          <w:rFonts w:ascii="Times New Roman" w:hAnsi="Times New Roman" w:eastAsia="Times New Roman" w:cs="Times New Roman"/>
        </w:rPr>
        <w:t>Прво поглавље представља почетак, а затим поглавља једно до три представљају свршетак, а структура један па три показује да је пророчка структура књиге пророка Данила истоветна пророчкој структури три анђела из Откривења четрнаест. Тамо, као и у Данилу, први анђео представља засебну историју, али је уједно и једна трећина историје три анђела. Истовремено, као што ово препознавање утврђује и наглашава спој три и један, то је уједно и структура јеврејске речи „истина“, која представља не само Христа и стваралачку силу Божју, него и процес испитивања и прочишћења у три корака, који је приказан и у првом поглављу Данила, а затим поново у Данилу, у поглављима један до три.</w:t>
      </w:r>
    </w:p>
    <w:p>
      <w:pPr>
        <w:pStyle w:val="ArticleBody"/>
        <w:jc w:val="left"/>
      </w:pPr>
      <w:r>
        <w:rPr>
          <w:rFonts w:ascii="Times New Roman" w:hAnsi="Times New Roman" w:eastAsia="Times New Roman" w:cs="Times New Roman"/>
        </w:rPr>
        <w:t>Исус, који је истина, такође је Први и Последњи, и у том погледу историја покрета првог анђела понавља се до најситнијег слова у историји трију анђела, те је стога пророчки прихватљиво поставити прва три поглавља Данила над прво поглавље књиге пророка Данила, јер почетак увек осликава свршетак. Тада књига пророка Данила постаје „мала књига“ која је у руци анђела, јер „мала књига“ Данилова може бити у потпуности представљена у првом поглављу књиге пророка Данила.</w:t>
      </w:r>
    </w:p>
    <w:p>
      <w:pPr>
        <w:pStyle w:val="ArticleBody"/>
        <w:jc w:val="left"/>
      </w:pPr>
      <w:r>
        <w:rPr>
          <w:rFonts w:ascii="Times New Roman" w:hAnsi="Times New Roman" w:eastAsia="Times New Roman" w:cs="Times New Roman"/>
        </w:rPr>
        <w:t>Наставићемо наше проучавање књиге пророка Данила у следећем чланку.</w:t>
      </w:r>
    </w:p>
    <w:p>
      <w:pPr>
        <w:pStyle w:val="ArticleScripture"/>
        <w:jc w:val="left"/>
      </w:pPr>
      <w:r>
        <w:rPr>
          <w:rFonts w:ascii="Times New Roman" w:hAnsi="Times New Roman" w:eastAsia="Times New Roman" w:cs="Times New Roman"/>
        </w:rPr>
        <w:t>„Међу онима које су службеници, припремајући се да изврше одредбе царског указа, тражили, били су Данило и његови пријатељи. Када им је речено да, према указу, и они морају умрети, Данило је, ‘саветно и мудро’, упитао Ариоха, заповедника цареве страже: ‘Зашто је указ тако хитан од цара?’ Ариох му је испричао о царевој недоумици због његовог необичног сна и о томе како није успео да добије помоћ од оних у које је дотле полагао највеће поверење. Чувши то, Данило је, стављајући свој живот на коцку, ступио пред цара и замолио да му се да времена, како би могао молити свога Бога да му открије сан и његово тумачење.“</w:t>
      </w:r>
    </w:p>
    <w:p>
      <w:pPr>
        <w:pStyle w:val="ArticleScripture"/>
        <w:jc w:val="left"/>
      </w:pPr>
      <w:r>
        <w:rPr>
          <w:rFonts w:ascii="Times New Roman" w:hAnsi="Times New Roman" w:eastAsia="Times New Roman" w:cs="Times New Roman"/>
        </w:rPr>
        <w:t>„Монарх је пристао на ову молбу. „Тада Данијел оде кући својој и каза ствар Ананији, Мисаилу и Азарији, друговима својим.“ Заједно су тражили мудрост од Извора светлости и знања. Њихова вера била је снажна у свести да их је Бог поставио тамо где су били, да врше Његово дело и испуњавају захтеве дужности. У временима недоумице и опасности увек су се обраћали Њему за вођство и заштиту, и Он се показао као помоћ увек присутна. Сада су се, са скрушеношћу срца, поново потчинили Судији целе земље, молећи Га да им подари избављење у овом времену њихове посебне потребе. И нису узалуд молили. Бог кога су поштовали сада је указао част њима. Дух Господњи почивао је на њима, и Данијелу је, „у ноћном виђењу“, био откривен царев сан и његово значење.“</w:t>
      </w:r>
    </w:p>
    <w:p>
      <w:pPr>
        <w:pStyle w:val="ArticleScripture"/>
        <w:jc w:val="left"/>
      </w:pPr>
      <w:r>
        <w:rPr>
          <w:rFonts w:ascii="Times New Roman" w:hAnsi="Times New Roman" w:eastAsia="Times New Roman" w:cs="Times New Roman"/>
        </w:rPr>
        <w:t>„Danielov prvi čin bio je da zahvali Bogu za otkrivenje koje mu je dato. ‘Neka je blagosloveno ime Božje od veka do veka’, uzviknuo je; ‘jer su mudrost i sila Njegove; i On menja vremena i rokove; On uklanja careve i postavlja careve; daje mudrost mudrima i znanje onima koji imaju razumevanje; otkriva duboke i tajne stvari; zna šta je u tami, i svetlost prebiva s Njim. Tebi zahvaljujem i Tebe hvalim, o Bože otaca mojih, koji si mi dao mudrost i silu, i sada mi obznanio ono što smo od Tebe tražili: jer si nam sada obznanio carevu stvar.’“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четири</dc:title>
  <dc:subject>Откривање Данила: Пророчко путовање кроз историју Земље и Божје судове</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