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педесет осам</w:t>
      </w:r>
    </w:p>
    <w:p>
      <w:pPr>
        <w:pStyle w:val="ArticleSubtitle"/>
        <w:jc w:val="left"/>
      </w:pPr>
      <w:r>
        <w:rPr>
          <w:rFonts w:ascii="Arial" w:hAnsi="Arial" w:eastAsia="Arial" w:cs="Arial"/>
        </w:rPr>
        <w:t>Мудрост откривена: разматрање троструког јединства и загонетке 666 у пророчанству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Утврђено је на основу неколико сведочанстава да у историји и у пророштву Рим увек излази као осми и јесте од седморице. Пророчка загонетка овога симбола део је онога што Лав из племена Јудина открива непосредно пре завршетка времена милости. Христос се никада не мења, и у Првом и Великом разочарању милеритске историје, Он је открио истину која је објаснила тајну разочарања.</w:t>
      </w:r>
    </w:p>
    <w:p>
      <w:pPr>
        <w:pStyle w:val="ArticleBody"/>
        <w:jc w:val="left"/>
      </w:pPr>
      <w:r>
        <w:rPr>
          <w:rFonts w:ascii="Times New Roman" w:hAnsi="Times New Roman" w:eastAsia="Times New Roman" w:cs="Times New Roman"/>
        </w:rPr>
        <w:t>После Првог разочарања у милеритској историји, Он је уклонио своју руку од грешке у неким од бројки приказаних на карти из 1843. године. Та грешка је представљала пророчко неразумевање које је произвело Разочарање. Милерити су на крају били доведени до низа увида који су чврсто утврдили почетни датум две хиљаде и три стотине дана. Са чврстом полазном тачком, која је првенствено била заснована на датуму крста, тада су увидели да исти пророчки докази које су употребљавали да би одредили 1843. годину, заправо одређују не само 1844. годину, него и сам дан 22. октобар 1844. године.</w:t>
      </w:r>
    </w:p>
    <w:p>
      <w:pPr>
        <w:pStyle w:val="ArticleBody"/>
        <w:jc w:val="left"/>
      </w:pPr>
      <w:r>
        <w:rPr>
          <w:rFonts w:ascii="Times New Roman" w:hAnsi="Times New Roman" w:eastAsia="Times New Roman" w:cs="Times New Roman"/>
        </w:rPr>
        <w:t>После другог и Великог разочарања, Господ је још једном открио истину која је дала одговор на све пророчке недоумице настале њиховим погрешним објављивањем да је 22. октобар 1844. био Други Христов долазак. Господ је отворио тему Светилишта и истине које су с њом повезане, и Велико разочарање било је објашњено.</w:t>
      </w:r>
    </w:p>
    <w:p>
      <w:pPr>
        <w:pStyle w:val="ArticleScripture"/>
        <w:jc w:val="left"/>
      </w:pPr>
      <w:r>
        <w:rPr>
          <w:rFonts w:ascii="Times New Roman" w:hAnsi="Times New Roman" w:eastAsia="Times New Roman" w:cs="Times New Roman"/>
        </w:rPr>
        <w:t>„Као народ, треба да будемо усрдни проучаваоци пророштва; не треба да починемо док не постанемо упућени у предмет светиње, који је изложен у виђењима Данила и Јована. Овај предмет баца велику светлост на наш садашњи положај и дело, и даје нам непобитан доказ да нас је Бог водио у нашем ранијем искуству. Он објашњава наше разочарање из 1844. године, показујући нам да светиња коју је требало очистити није била земља, као што смо претпостављали, него да је Христос тада ушао у Светињу над светињама небеске светиње, и да тамо врши завршно дело своје свештеничке службе, у испуњењу речи анђела пророку Данилу: ‘До две хиљаде и три стотине дана; онда ће се светиња очистити.’”</w:t>
      </w:r>
    </w:p>
    <w:p>
      <w:pPr>
        <w:pStyle w:val="ArticleScripture"/>
        <w:jc w:val="left"/>
      </w:pPr>
      <w:r>
        <w:rPr>
          <w:rFonts w:ascii="Times New Roman" w:hAnsi="Times New Roman" w:eastAsia="Times New Roman" w:cs="Times New Roman"/>
        </w:rPr>
        <w:t>„Наша вера у погледу порука првог, другог и трећег анђела била је исправна. Велике прекретнице кроз које смо прошли непомичне су. Иако војске пакла могу покушавати да их ишчупају из њиховог темеља и да ликују при помисли да су успеле, ипак не успевају. Ови стубови истине стоје чврсто као вечна брда, непокренути свим напорима људи удруженим са напорима Сотоне и његових чета. Можемо много научити, и треба непрестано да истражујемо Свето писмо да бисмо видели да ли је ово тако. Божји народ сада треба да има очи управљене ка небеској светињи, где се одвија завршна служба нашег великог Првосвештеника у делу суда, — где Он посредује за свој народ.” Review and Herald, November 27, 1883.</w:t>
      </w:r>
    </w:p>
    <w:p>
      <w:pPr>
        <w:pStyle w:val="ArticleBody"/>
        <w:jc w:val="left"/>
      </w:pPr>
      <w:r>
        <w:rPr>
          <w:rFonts w:ascii="Times New Roman" w:hAnsi="Times New Roman" w:eastAsia="Times New Roman" w:cs="Times New Roman"/>
        </w:rPr>
        <w:t>Разочарање ученика приликом распећа почивало је на погрешном разумевању царства које је Христос требало да успостави на крсту. Службе Јована Крститеља и апостола Павла обухватале су и дело препознавања да је раздобље дословног Израиља и дословног земаљског светилишта прешло на духовни Израиљ и духовно небеско светилиште. Лав из племена Јудиног увек објашњава разочарање „мудрима“. Објашњење пророчке загонетке да је Рим „осми, а од седморице је“, део је дела које Лав из Јуде остварује како би објаснио разочарање од 18. јула 2020.</w:t>
      </w:r>
    </w:p>
    <w:p>
      <w:pPr>
        <w:pStyle w:val="ArticleBody"/>
        <w:jc w:val="left"/>
      </w:pPr>
      <w:r>
        <w:rPr>
          <w:rFonts w:ascii="Times New Roman" w:hAnsi="Times New Roman" w:eastAsia="Times New Roman" w:cs="Times New Roman"/>
        </w:rPr>
        <w:t>Милерити су видели Рим као четврто царство библијског пророштва и уочавали су разлику између паганизма и папства, али нису могли да сагледају папски Рим као пето царство библијског пророштва. Убрзо након 1844. године, пионири су увидели да су Сједињене Државе следеће царство библијског пророштва.</w:t>
      </w:r>
    </w:p>
    <w:p>
      <w:pPr>
        <w:pStyle w:val="ArticleBody"/>
        <w:jc w:val="left"/>
      </w:pPr>
      <w:r>
        <w:rPr>
          <w:rFonts w:ascii="Times New Roman" w:hAnsi="Times New Roman" w:eastAsia="Times New Roman" w:cs="Times New Roman"/>
        </w:rPr>
        <w:t>То распознавање је приказано на пионирској карти из 1850. године, али је способност да препознају потпуну илустрацију царстава библијског пророштва, као што је представљена у седамнаестом поглављу Откривења, превазилазила њихову моћ разумевања, јер су након свог одбацивања „седам времена“ 1863. године почели да лутају у пустињи Лаодикеје.</w:t>
      </w:r>
    </w:p>
    <w:p>
      <w:pPr>
        <w:pStyle w:val="ArticleScripture"/>
        <w:jc w:val="left"/>
      </w:pPr>
      <w:r>
        <w:rPr>
          <w:rFonts w:ascii="Times New Roman" w:hAnsi="Times New Roman" w:eastAsia="Times New Roman" w:cs="Times New Roman"/>
        </w:rPr>
        <w:t>„Istorija drevnog Izrailja upečatljiva je ilustracija prošlog iskustva adventističkog tela. Bog je vodio svoj narod u adventnom pokretu, kao što je vodio sinove Izrailjeve iz Egipta. U velikom razočaranju njihova vera bila je iskušana kao vera Jevreja kod Crvenog mora. Da su i dalje imali poverenja u ruku vodilju koja je bila s njima u njihovom ranijem iskustvu, videli bi Božje spasenje. Da su svi koji su složno radili u delu 1844. godine primili poruku trećeg anđela i objavljivali je u sili Svetoga Duha, Gospod bi moćno delovao zajedno s njihovim naporima. Reka svetlosti izlila bi se na svet. Stanovnici zemlje bili bi upozoreni još pre mnogo godina, završno delo bilo bi dovršeno, i Hristos bi došao radi otkupljenja svoga naroda.</w:t>
      </w:r>
    </w:p>
    <w:p>
      <w:pPr>
        <w:pStyle w:val="ArticleScripture"/>
        <w:jc w:val="left"/>
      </w:pPr>
      <w:r>
        <w:rPr>
          <w:rFonts w:ascii="Times New Roman" w:hAnsi="Times New Roman" w:eastAsia="Times New Roman" w:cs="Times New Roman"/>
        </w:rPr>
        <w:t>„Није била воља Божја да Израиљ лута четрдесет година по пустињи; Он је желео да их поведе право у хананску земљу и да их тамо утврди као свет, срећан народ. Али „не могоше ући због неверства“. Јеврејима 3:19. Због свога отпадништва и одступништва изгибоше у пустињи, а други беху подигнути да уђу у Обећану земљу. На исти начин, није била воља Божја да Христов долазак буде тако дуго одложен и да Његов народ остане толике године у овом свету греха и жалости. Али неверство их је одвојило од Бога. Пошто су одбили да изврше дело које им је Он одредио, други беху подигнути да објаве вест. Из милости према свету, Исус одлаже Свој долазак, да би грешници имали прилику да чују опомену и да у Њему нађу уточиште пре него што се излије гнев Божји.“ Велика борба, 458.</w:t>
      </w:r>
    </w:p>
    <w:p>
      <w:pPr>
        <w:pStyle w:val="ArticleBody"/>
        <w:jc w:val="left"/>
      </w:pPr>
      <w:r>
        <w:rPr>
          <w:rFonts w:ascii="Times New Roman" w:hAnsi="Times New Roman" w:eastAsia="Times New Roman" w:cs="Times New Roman"/>
        </w:rPr>
        <w:t>И Јаков и Елена Вајт су обоје утврдили да је покрет 1856. године прешао у покрет Лаодикије, а у претходном одломку она указује да би, „када би сви који су сложно радили у делу 1844. године примили поруку трећег анђела и објавили је у сили Светога Духа, Господ моћно деловао кроз њихове напоре“. Потом каже: „На исти начин“, „отпадање и апостасија“ које је испољио древни Израиљ, довели су до тога да древни Израиљ „изгине у пустињи“. Овај одломак указује на то да је лаодикијски адвентизам почео да лута по пустињи у временском раздобљу када су још били живи они који су објављивали поруку Поноћног поклича.</w:t>
      </w:r>
    </w:p>
    <w:p>
      <w:pPr>
        <w:pStyle w:val="ArticleBody"/>
        <w:jc w:val="left"/>
      </w:pPr>
      <w:r>
        <w:rPr>
          <w:rFonts w:ascii="Times New Roman" w:hAnsi="Times New Roman" w:eastAsia="Times New Roman" w:cs="Times New Roman"/>
        </w:rPr>
        <w:t>Данас теолози (учени људи) препознају различите примене за седамнаесто поглавље Откривења, које су или изведене из методологије футуризма коју су измислили језуити, или из искварених теолошких пракси отпалог протестантизма. Симболи из седамнаестог поглавља Откривења веома су једноставни. Утврдили смо неопходне симболе, па ћемо се вратити царствима која су тамо представљена и ускладити их са царствима из другог поглавља Данила, јер Исус увек крај нечега приказује почетком нечега.</w:t>
      </w:r>
    </w:p>
    <w:p>
      <w:pPr>
        <w:pStyle w:val="ArticleScripture"/>
        <w:jc w:val="left"/>
      </w:pPr>
      <w:r>
        <w:rPr>
          <w:rFonts w:ascii="Times New Roman" w:hAnsi="Times New Roman" w:eastAsia="Times New Roman" w:cs="Times New Roman"/>
        </w:rPr>
        <w:t>И има седам царева: пет их падоше, и један јесте, а други још не дође; и кад дође, ваља му остати за мало времена. И звер која беше, и није, и сама је осми, и од седморице је, и иде у пропаст. И десет рогова које си видео јесу десет царева, који још не примише царство; него примају власт као цареви за један час са звери. Откривење 17:10–12.</w:t>
      </w:r>
    </w:p>
    <w:p>
      <w:pPr>
        <w:pStyle w:val="ArticleBody"/>
        <w:jc w:val="left"/>
      </w:pPr>
      <w:r>
        <w:rPr>
          <w:rFonts w:ascii="Times New Roman" w:hAnsi="Times New Roman" w:eastAsia="Times New Roman" w:cs="Times New Roman"/>
        </w:rPr>
        <w:t>У трећем стиху, Јован је у духу био пренет у 1798. годину. Са те историјске тачке гледишта, било му је речено да постоји пет царстава која су већ пала. Та царства била су Вавилон, Мидо-Персија, Грчка, пагански Рим и папски Рим. Вилијам Милер није могао да разјасни овај одломак у седамнаестом поглављу, јер није могао да препозна да је папски Рим посебно царство у односу на пагански Рим. Ипак, тај след разматра се у дванаестом и тринаестом поглављу Откривења, јер аждаја у дванаестом поглављу представља пагански Рим, звер која је изашла из мора у тринаестом поглављу јесте папство, а звер земаљска јесте Сједињене Америчке Државе. Сестра Вајт поистовећује све три ове звери као аждају, звер и лажног пророка. Износећи своје сведочанство, она утврђује след царстава, и тај след се слаже са применом коју ми дајемо на Откривење седамнаест.</w:t>
      </w:r>
    </w:p>
    <w:p>
      <w:pPr>
        <w:pStyle w:val="ArticleScripture"/>
        <w:jc w:val="left"/>
      </w:pPr>
      <w:r>
        <w:rPr>
          <w:rFonts w:ascii="Times New Roman" w:hAnsi="Times New Roman" w:eastAsia="Times New Roman" w:cs="Times New Roman"/>
        </w:rPr>
        <w:t>„Под симболима велике црвене аждаје, звери налик леопарду и звери са јагњећим роговима, Јовану су били приказани земаљски пореци власти који ће се нарочито истицати у гажењу Божјег закона и прогонству Његовог народа. Рат се води све до свршетка времена. Божји народ, симболички представљен светом женом и њеном децом, био је приказан као знатно малобројнији. У последњим данима постојао је још само остатак. О њима Јован говори као о онима „који држе заповести Божје и имају сведочанство Исуса Христа.“”</w:t>
      </w:r>
    </w:p>
    <w:p>
      <w:pPr>
        <w:pStyle w:val="ArticleScripture"/>
        <w:jc w:val="left"/>
      </w:pPr>
      <w:r>
        <w:rPr>
          <w:rFonts w:ascii="Times New Roman" w:hAnsi="Times New Roman" w:eastAsia="Times New Roman" w:cs="Times New Roman"/>
        </w:rPr>
        <w:t>„Кроз паганство, а потом кроз папство, Сотона је током многих векова испољавао своју силу настојећи да са земље избрише Божје верне сведоке. Пагани и паписти били су покретани истим духом аждаје. Разликовали су се само по томе што је папство, претварајући се да служи Богу, било опаснији и суровији непријатељ. Посредством римокатолицизма, Сотона је заробио свет. Црква која се називала Божјом била је увучена у редове ове обмане, и више од хиљаду година Божји народ страдао је под гневом аждаје. А када је папство, лишено своје снаге, било принуђено да обустави прогонство, Јован је видео како се подиже нова сила да понови глас аждаје и настави исто сурово и богохулно дело. Ова сила, последња која ће ратовати против цркве и Божјег закона, била је симболизована звери са јагњећим роговима.“</w:t>
      </w:r>
    </w:p>
    <w:p>
      <w:pPr>
        <w:pStyle w:val="ArticleScripture"/>
        <w:jc w:val="left"/>
      </w:pPr>
      <w:r>
        <w:rPr>
          <w:rFonts w:ascii="Times New Roman" w:hAnsi="Times New Roman" w:eastAsia="Times New Roman" w:cs="Times New Roman"/>
        </w:rPr>
        <w:t>„Али строго оцртавање пророчке оловке открива промену у овом мирном призору. Звер са роговима сличним јагњећим говори гласом аждаје и „врши сву власт прве звери пред њом“. Пророштво објављује да ће казати онима који живе на земљи да начине лик звери, и да „чини да сви, мали и велики, богати и сиромашни, слободни и робови, приме жиг на своју десну руку или на своја чела; и да нико не може ни купити ни продати, осим онога који има жиг, или име звери, или број њеног имена.“ Тако протестантизам иде стопама папства.“ Signs of the Times, November 1, 1899.</w:t>
      </w:r>
    </w:p>
    <w:p>
      <w:pPr>
        <w:pStyle w:val="ArticleBody"/>
        <w:jc w:val="left"/>
      </w:pPr>
      <w:r>
        <w:rPr>
          <w:rFonts w:ascii="Times New Roman" w:hAnsi="Times New Roman" w:eastAsia="Times New Roman" w:cs="Times New Roman"/>
        </w:rPr>
        <w:t>У првом пасусу последњег одломка, сестра Вајт поистовећује пагански Рим, папски Рим и Сједињене Државе као „земаљске владавине“. У другом пасусу она указује да су те владавине следиле једна за другом када каже: „кроз паганизам, а затим кроз Папство“, и: „када је Папство, лишено своје снаге, било приморано да одустане од прогонства, Јован је видео нову силу како се уздиже да понови змајев глас и настави исто окрутно и богохулно дело.“ Ипак, она се ту не зауставља, јер у трећем пасусу указује да су Сједињене Државе требале да наметну друго царство читавом свету. Она каже: „Звер с јагњећим роговима говори гласом змаја, и ‘врши сву власт прве звери пред њом.’ Пророштво објављује да ће рећи онима који живе на земљи да начине лик звери.“</w:t>
      </w:r>
    </w:p>
    <w:p>
      <w:pPr>
        <w:pStyle w:val="ArticleBody"/>
        <w:jc w:val="left"/>
      </w:pPr>
      <w:r>
        <w:rPr>
          <w:rFonts w:ascii="Times New Roman" w:hAnsi="Times New Roman" w:eastAsia="Times New Roman" w:cs="Times New Roman"/>
        </w:rPr>
        <w:t>Дванаеста и тринаеста глава Откривења поистовећују пагански Рим, папски Рим, Сједињене Америчке Државе и светски лик звери, који успостављају Сједињене Америчке Државе. Дефиниција „лика звери“ јесте спој Цркве и Државе, а чињеница да цео свет треба да успостави лик звери, по самој дефиницији указује на то да ће у последње дане једна светска влада бити наметнута целој земљи. То царство ће се састојати од Државе и Цркве, при чему ће Црква владати тим односом. Дванаеста и тринаеста глава Откривења поистовећују четири узастопна царства, а та иста царства представљена су у седамнаестој глави, као и у другој глави Књиге пророка Данила.</w:t>
      </w:r>
    </w:p>
    <w:p>
      <w:pPr>
        <w:pStyle w:val="ArticleBody"/>
        <w:jc w:val="left"/>
      </w:pPr>
      <w:r>
        <w:rPr>
          <w:rFonts w:ascii="Times New Roman" w:hAnsi="Times New Roman" w:eastAsia="Times New Roman" w:cs="Times New Roman"/>
        </w:rPr>
        <w:t>Godine 1798. Jovan je video da je prvih pet carstava biblijskog proročanstva već palo, i da je 1798. godine tada postojalo jedno carstvo. Carstvo biblijskog proročanstva koje je počelo 1798. godine bila je zemaljska zver iz trinaeste glave Otkrivenja, koja je započela kao jagnje, ali na kraju progovara kao aždaja. Sjedinjene Američke Države su dvorožno šesto carstvo biblijskog proročanstva, koje sledi petom carstvu duhovnog Vavilona koje je zadobilo smrtonosnu ranu. Peto carstvo bilo je duhovni Vavilon, koji je bio predočen prvim carstvom doslovnog Vavilona. Šesto carstvo sa dva roga bilo je predočeno dvema srebrnim rukama.</w:t>
      </w:r>
    </w:p>
    <w:p>
      <w:pPr>
        <w:pStyle w:val="ArticleBody"/>
        <w:jc w:val="left"/>
      </w:pPr>
      <w:r>
        <w:rPr>
          <w:rFonts w:ascii="Times New Roman" w:hAnsi="Times New Roman" w:eastAsia="Times New Roman" w:cs="Times New Roman"/>
        </w:rPr>
        <w:t>Године 1798. требало је да постоји царство које је још увек било у будућности, јер 1798. године „други још не дође“. Када то седмо царство ступи у историју, оно ће се задржати само „за мало времена“. Пето царство задобило је смртоносну рану, шесто царство имало је два рога, а седмо царство траје само кратак временски период. Контекст овог одломка показује да је седмо царство представљено „десеторицом царева“, јер када „десет царева“ постану царство, они владају само „један час“, а један „час“ јесте кратко „време“. Када „десет царева“ заиста завладају, они владају заједно с звери током тог „једног часа“.</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звери. Откривење 17:12.</w:t>
      </w:r>
    </w:p>
    <w:p>
      <w:pPr>
        <w:pStyle w:val="ArticleBody"/>
        <w:jc w:val="left"/>
      </w:pPr>
      <w:r>
        <w:rPr>
          <w:rFonts w:ascii="Times New Roman" w:hAnsi="Times New Roman" w:eastAsia="Times New Roman" w:cs="Times New Roman"/>
        </w:rPr>
        <w:t>„Десет рогова“ су седмо царство, али они владају заједно са звери „за један час“. „Један час“ је раздобље кризе недељног закона које почиње ускоро долазећим недељним законом у Сједињеним Државама. Они пристају да владају са звери, јер су на то принуђени од стране главног цара, а то су Сједињене Државе. Сестра Вајт у одломку који смо управо навели указује да је последња сила која прогони Божји народ звер из земље.</w:t>
      </w:r>
    </w:p>
    <w:p>
      <w:pPr>
        <w:pStyle w:val="ArticleScripture"/>
        <w:jc w:val="left"/>
      </w:pPr>
      <w:r>
        <w:rPr>
          <w:rFonts w:ascii="Times New Roman" w:hAnsi="Times New Roman" w:eastAsia="Times New Roman" w:cs="Times New Roman"/>
        </w:rPr>
        <w:t>„Jovan je video kako se pojavljuje nova sila da odjekuje zmajevim glasom i nastavlja isto okrutno i bogohulno delo. Ova sila, poslednja koja će povesti rat protiv crkve i zakona Božjeg, bila je predstavljena zveri sa rogovima sličnim jagnjećim.“ Signs of the Times, November 1, 1899.</w:t>
      </w:r>
    </w:p>
    <w:p>
      <w:pPr>
        <w:pStyle w:val="ArticleBody"/>
        <w:jc w:val="left"/>
      </w:pPr>
      <w:r>
        <w:rPr>
          <w:rFonts w:ascii="Times New Roman" w:hAnsi="Times New Roman" w:eastAsia="Times New Roman" w:cs="Times New Roman"/>
        </w:rPr>
        <w:t>Последње царство библијског пророштва настаје посредством обмане коју спроводе Сједињене Америчке Државе, као Лажни Пророк. То царство је 1798. године отпочело као јагње, али у последњим данима приморава свет да прихвати светску икону звери, која је по самој дефиницији сједињење Цркве и Државе, при чему Црква управља тим односом. То царство је такође означено као троструки савез.</w:t>
      </w:r>
    </w:p>
    <w:p>
      <w:pPr>
        <w:pStyle w:val="ArticleScripture"/>
        <w:jc w:val="left"/>
      </w:pPr>
      <w:r>
        <w:rPr>
          <w:rFonts w:ascii="Times New Roman" w:hAnsi="Times New Roman" w:eastAsia="Times New Roman" w:cs="Times New Roman"/>
        </w:rPr>
        <w:t>„Протестанти Сједињених Држава биће први који ће пружити своје руке преко провалије да прихвате руку спиритизма; пружиће се преко бездана да се рукују са римском силом; и под утицајем овог троструког савеза, ова земља ће поћи стопама Рима у гажењу права савести.“ Велика борба, 588.</w:t>
      </w:r>
    </w:p>
    <w:p>
      <w:pPr>
        <w:pStyle w:val="ArticleBody"/>
        <w:jc w:val="left"/>
      </w:pPr>
      <w:r>
        <w:rPr>
          <w:rFonts w:ascii="Times New Roman" w:hAnsi="Times New Roman" w:eastAsia="Times New Roman" w:cs="Times New Roman"/>
        </w:rPr>
        <w:t>Троструки савез јесте савез аждаје, звери и лажног пророка, који у шеснаестој глави Откривења излазе к царевима земаљским и воде свет ка Армагедону.</w:t>
      </w:r>
    </w:p>
    <w:p>
      <w:pPr>
        <w:pStyle w:val="ArticleScripture"/>
        <w:jc w:val="left"/>
      </w:pPr>
      <w:r>
        <w:rPr>
          <w:rFonts w:ascii="Times New Roman" w:hAnsi="Times New Roman" w:eastAsia="Times New Roman" w:cs="Times New Roman"/>
        </w:rPr>
        <w:t>И видех три нечиста духа, као жабе, где излазе из уста аждаје, и из уста звери, и из уста лажнога пророка. Јер су ово дуси демонски, који чине знаке, и излазе к царевима земаљским и васцелога света, да их саберу на бој за онај велики дан Бога Сведржитеља. Откривење 16:13, 14.</w:t>
      </w:r>
    </w:p>
    <w:p>
      <w:pPr>
        <w:pStyle w:val="ArticleBody"/>
        <w:jc w:val="left"/>
      </w:pPr>
      <w:r>
        <w:rPr>
          <w:rFonts w:ascii="Times New Roman" w:hAnsi="Times New Roman" w:eastAsia="Times New Roman" w:cs="Times New Roman"/>
        </w:rPr>
        <w:t>„Римска сила“ јесте папство, звер и пето царство библијског пророчанства које је задобило смртну рану. „Протестанти“ представљају Сједињене Државе, лажног пророка, шесто и последње царство библијског пророчанства. „Спиритизам“ је Уједињене нације, аждаја и царство које пристаје да влада један час са звери. Троструко уједињење се остварује током „једног часа“, који је „час“ „великог земљотреса“ у Откривењу једанаест, што је ускоро долазећи недељни закон.</w:t>
      </w:r>
    </w:p>
    <w:p>
      <w:pPr>
        <w:pStyle w:val="ArticleScripture"/>
        <w:jc w:val="left"/>
      </w:pPr>
      <w:r>
        <w:rPr>
          <w:rFonts w:ascii="Times New Roman" w:hAnsi="Times New Roman" w:eastAsia="Times New Roman" w:cs="Times New Roman"/>
        </w:rPr>
        <w:t>„Уредбом којом се, кршећи Божји закон, намеће установа папства, наш народ ће се у потпуности одвојити од праведности. Када протестантизам пружи своју руку преко провалије да ухвати руку римске силе, када посегне преко бездана да се рукује са спиритизмом, када, под утицајем тог троструког савеза, наша земља одбаци свако начело свога Устава као протестантске и републиканске власти, и обезбеди услове за ширење папских лажи и обмана, тада можемо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U drugom poglavlju Danila, Vavilon, prvo carstvo biblijskog proročanstva predstavljeno zlatnom glavom, predstavlja duhovni Vavilon, peto carstvo biblijskog proročanstva. Dvojno carstvo Miđana i Persijanaca, ramena i ruke od srebra, drugo carstvo biblijskog proročanstva u Danilu 2, predstavlja dvorožnu zver iz zemlje, Sjedinjene Američke Države, šesto carstvo biblijskog proročanstva. Mjed na kipu iz Danila 2, koji predstavlja Grčku, treće carstvo biblijskog proročanstva, predstavlja Ujedinjene nacije, sedmu glavu koja ostaje „jedan čas“, i koja pristaje da prihvati položaj u trostrukom savezu aždaje, zveri i lažnog proroka.</w:t>
      </w:r>
    </w:p>
    <w:p>
      <w:pPr>
        <w:pStyle w:val="ArticleBody"/>
        <w:jc w:val="left"/>
      </w:pPr>
      <w:r>
        <w:rPr>
          <w:rFonts w:ascii="Times New Roman" w:hAnsi="Times New Roman" w:eastAsia="Times New Roman" w:cs="Times New Roman"/>
        </w:rPr>
        <w:t>Гвоздено царство из друге главе Данила, четврто царство библијског пророштва, представља осмо царство, које је од седам. Дословни пагански Рим, четврто царство, представља савремени Рим, који је царство устројено спајањем Цркве и Државе, при чему Црква влада тим односом. То царство је по својој природи троструко, јер је први цар од „десет царева“ шесто царство, које је звер из земље. Шесто царство је Ахав, који је био ожењен Језавељом. Шесто царство, када је представљено у свом троструком савезу, јесте савремени Рим, којему је претходило пето царство, папски Рим, којему је претходило четврто царство, пагански Рим.</w:t>
      </w:r>
    </w:p>
    <w:p>
      <w:pPr>
        <w:pStyle w:val="ArticleBody"/>
        <w:jc w:val="left"/>
      </w:pPr>
      <w:r>
        <w:rPr>
          <w:rFonts w:ascii="Times New Roman" w:hAnsi="Times New Roman" w:eastAsia="Times New Roman" w:cs="Times New Roman"/>
        </w:rPr>
        <w:t>Милерити су видели само Рим као четврто и последње царство. Препознали су да је оно по својој природи двојако, али нису могли да виде ниједно друго потоње земаљско царство. Четврто царство било је пагански Рим, којем је претходио папски Рим, пето царство, а за њим следи савремени Рим, шесто царство. Шесто царство је трећа од три римске манифестације.</w:t>
      </w:r>
    </w:p>
    <w:p>
      <w:pPr>
        <w:pStyle w:val="ArticleBody"/>
        <w:jc w:val="left"/>
      </w:pPr>
      <w:r>
        <w:rPr>
          <w:rFonts w:ascii="Times New Roman" w:hAnsi="Times New Roman" w:eastAsia="Times New Roman" w:cs="Times New Roman"/>
        </w:rPr>
        <w:t>Троструки савез аждаје, звери и лажног пророка јесте и савремени Рим, а такође и Вавилон велики, чија је смртна рана исцељена. Сједињене Америчке Државе, Уједињене нације и тирска блудница представљају осмо и последње царство, али су све три савезници у троструком савезу шестог царства, које је последња сила „да зарати против цркве и закона Божјег.“</w:t>
      </w:r>
    </w:p>
    <w:p>
      <w:pPr>
        <w:pStyle w:val="ArticleBody"/>
        <w:jc w:val="left"/>
      </w:pPr>
      <w:r>
        <w:rPr>
          <w:rFonts w:ascii="Times New Roman" w:hAnsi="Times New Roman" w:eastAsia="Times New Roman" w:cs="Times New Roman"/>
        </w:rPr>
        <w:t>Сједињене Америчке Државе су једна трећина шестога царства. Уједињене нације, као део троструког савеза, такође су једна трећина шестога царства, а папство је такође једна трећина шестога царства. На овом нивоу број за Сједињене Америчке Државе је ШЕСТ, и број за Уједињене нације је ШЕСТ, и број папства је ШЕСТ. Троструки савез представља број једног човека, „човека греха“, и његов број је ШЕСТ-ШЕСТ-ШЕСТ.</w:t>
      </w:r>
    </w:p>
    <w:p>
      <w:pPr>
        <w:pStyle w:val="ArticleScripture"/>
        <w:jc w:val="left"/>
      </w:pPr>
      <w:r>
        <w:rPr>
          <w:rFonts w:ascii="Times New Roman" w:hAnsi="Times New Roman" w:eastAsia="Times New Roman" w:cs="Times New Roman"/>
        </w:rPr>
        <w:t>Овде је мудрост. Ко има разум нека израчуна број звери; јер је то број човека; и број њезин јесте шест стотина шездесет и шест. Откривење 13:18.</w:t>
      </w:r>
    </w:p>
    <w:p>
      <w:pPr>
        <w:pStyle w:val="ArticleBody"/>
        <w:jc w:val="left"/>
      </w:pPr>
      <w:r>
        <w:rPr>
          <w:rFonts w:ascii="Times New Roman" w:hAnsi="Times New Roman" w:eastAsia="Times New Roman" w:cs="Times New Roman"/>
        </w:rPr>
        <w:t>Шесто и последње засебно царство јесу Сједињене Државе, али оне обмањују свет, јер су Лажни пророк.</w:t>
      </w:r>
    </w:p>
    <w:p>
      <w:pPr>
        <w:pStyle w:val="ArticleScripture"/>
        <w:jc w:val="left"/>
      </w:pPr>
      <w:r>
        <w:rPr>
          <w:rFonts w:ascii="Times New Roman" w:hAnsi="Times New Roman" w:eastAsia="Times New Roman" w:cs="Times New Roman"/>
        </w:rPr>
        <w:t>И он чини сву власт прве звери пред њом, и чини да се земља и они који живе на њој клањају првој звери, чија се смртоносна рана исцелила. И чини велика чудеса, тако да и огањ своди с неба на земљу пред људима, и заводи оне који живе на земљи чудесима која му беше дана да чини пред звери; говорећи онима који живе на земљи да начине лик звери која имаде рану од мача, и оживе. Откривење 13:12–14.</w:t>
      </w:r>
    </w:p>
    <w:p>
      <w:pPr>
        <w:pStyle w:val="ArticleBody"/>
        <w:jc w:val="left"/>
      </w:pPr>
      <w:r>
        <w:rPr>
          <w:rFonts w:ascii="Times New Roman" w:hAnsi="Times New Roman" w:eastAsia="Times New Roman" w:cs="Times New Roman"/>
        </w:rPr>
        <w:t>„Сила прве звери пред њим“ представља власт која је папству дата од стране краљева Европе, почевши са Хлодовехом 496. године. Сједињене Америчке Државе користе своју војну моћ, праћену својом економском моћи, да би обмануле и принудиле свет. Сједињене Америчке Државе приморавају свет да се клања папству, посредством наметања богослужења у недељу. Сједињене Америчке Државе чине велика чудеса тиме што чине да огањ, (симбол поруке), сиђе с неба, а то треба да се изврши путем Информационог супер-аутопута, који представља потпуни развој испирања мозга и пропаганде, што је савремена манифестација хипнозе. Због све веће кризе коју је на земљу навукао ислам, док испуњавају своју улогу у гневљењу народа, свет је обманут да прихвати светски систем сједињења Цркве и Државе, који се састоји од аждаје, звери и лажног пророка.</w:t>
      </w:r>
    </w:p>
    <w:p>
      <w:pPr>
        <w:pStyle w:val="ArticleBody"/>
        <w:jc w:val="left"/>
      </w:pPr>
      <w:r>
        <w:rPr>
          <w:rFonts w:ascii="Times New Roman" w:hAnsi="Times New Roman" w:eastAsia="Times New Roman" w:cs="Times New Roman"/>
        </w:rPr>
        <w:t>Када осамнаести стих тринаестог поглавља Откривења каже: „израчунај број звери“, тај број су три силе које се уједињују да сачињавају шесто и последње царство. Када то царство 666 буде успостављено, то ће бити испуњење пророчке загонетке да је осми цар од седморице. Та пророчка загонетка је део истине која бива отпечаћена када Лав из племена Јудина отпечати Откривење Исуса Христа.</w:t>
      </w:r>
    </w:p>
    <w:p>
      <w:pPr>
        <w:pStyle w:val="ArticleBody"/>
        <w:jc w:val="left"/>
      </w:pPr>
      <w:r>
        <w:rPr>
          <w:rFonts w:ascii="Times New Roman" w:hAnsi="Times New Roman" w:eastAsia="Times New Roman" w:cs="Times New Roman"/>
        </w:rPr>
        <w:t>Из тог разлога, загонетка завршног царства, које је троструко шесто царство, које је уједно и духовни Вавилон што беше заборављен седамдесет симболичких година, и које је савремени Рим, и које је такође светска икона звери, која беше предобразована првим царством Вавилона и четвртим царством паганског Рима, двапут је посведочена одређењем да су „мудри“ ти који ће разумети ову истину; јер је загонетка 666 заснована на онима који имају мудрост, као што је то и загонетка осмога цара који је од седморице.</w:t>
      </w:r>
    </w:p>
    <w:p>
      <w:pPr>
        <w:pStyle w:val="ArticleScripture"/>
        <w:jc w:val="left"/>
      </w:pPr>
      <w:r>
        <w:rPr>
          <w:rFonts w:ascii="Times New Roman" w:hAnsi="Times New Roman" w:eastAsia="Times New Roman" w:cs="Times New Roman"/>
        </w:rPr>
        <w:t>Овде је мудрост. Ко има разум нека израчуна број звери; јер је то број човека; и број њезин јесте шест стотина шездесет и шест. Откривење 13:18.</w:t>
      </w:r>
    </w:p>
    <w:p>
      <w:pPr>
        <w:pStyle w:val="ArticleScripture"/>
        <w:jc w:val="left"/>
      </w:pPr>
      <w:r>
        <w:rPr>
          <w:rFonts w:ascii="Times New Roman" w:hAnsi="Times New Roman" w:eastAsia="Times New Roman" w:cs="Times New Roman"/>
        </w:rPr>
        <w:t>И овде је ум који има мудрост. Седам глава јесу седам гора, на којима жена седи. Откривење 17:9.</w:t>
      </w:r>
    </w:p>
    <w:p>
      <w:pPr>
        <w:pStyle w:val="ArticleBody"/>
        <w:jc w:val="left"/>
      </w:pPr>
      <w:r>
        <w:rPr>
          <w:rFonts w:ascii="Times New Roman" w:hAnsi="Times New Roman" w:eastAsia="Times New Roman" w:cs="Times New Roman"/>
        </w:rPr>
        <w:t>Откривање Откривења Исуса Христа разумеју „мудри“, а не безбожни. Обе напомене о мудрости у књизи Откривења односе се на оне који имају „разум“, а оно што „мудри“ разумеју јесте „умножавање знања“. То „умножавање знања“, које јесте Откривење Исуса Христа, откривење је да је осмо царство, које је троструко царство 666, такође представљено у другој глави Данила, јер драгуљи из Милеровог сна треба да засијају десет пута јаче у последњим данима.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„У Откривењу су приказане дубоке ствари Божје. Сам назив дат његовим надахнутим страницама, ‘Откривење’, противречи тврдњи да је то запечаћена књига. Откривење је нешто што је откривено. Сам Господ открио је Своме слузи тајне садржане у овој књизи, и Он намерава да оне буду отворене за проучавање свима. Њене истине упућене су онима који живе у последњим данима историје ове земље, као и онима који су живели у Јованово време. Неки од призора приказаних у овом пророчанству припадају прошлости, неки се сада збивају; неки предочавају завршетак великог сукоба између сила таме и Кнеза неба, а неки откривају победе и радости откупљених на обновљеној земљи.</w:t>
      </w:r>
    </w:p>
    <w:p>
      <w:pPr>
        <w:pStyle w:val="ArticleScripture"/>
        <w:jc w:val="left"/>
      </w:pPr>
      <w:r>
        <w:rPr>
          <w:rFonts w:ascii="Times New Roman" w:hAnsi="Times New Roman" w:eastAsia="Times New Roman" w:cs="Times New Roman"/>
        </w:rPr>
        <w:t>„Нека нико не мисли да је, зато што не може да објасни значење сваког симбола у Откривењу, за њега бескорисно да истражује ову књигу у настојању да упозна значење истине коју она садржи. Онај који је Јовану открио ове тајне даће марљивом трагаоцу за истином предукус небеских стварности. Они чија су срца отворена за примање истине биће оспособљени да разумеју њена учења и биће им дарован благослов обећан онима који ‘слушају речи овога пророштва и држе оно што је у њему написано.’“</w:t>
      </w:r>
    </w:p>
    <w:p>
      <w:pPr>
        <w:pStyle w:val="ArticleScripture"/>
        <w:jc w:val="left"/>
      </w:pPr>
      <w:r>
        <w:rPr>
          <w:rFonts w:ascii="Times New Roman" w:hAnsi="Times New Roman" w:eastAsia="Times New Roman" w:cs="Times New Roman"/>
        </w:rPr>
        <w:t>„У Откривењу се састају и завршавају све књиге Библије. Овде се налази допуна књиге пророка Данила. Једна је пророштво; друга је откривење. Књига која је била запечаћена није Откривење, него онај део Даниловог пророштва који се односи на последње дане. Анђео је заповедио: ‘А ти, Данило, затвори ове речи и запечати књигу до последњег времена.’ Данило 12:4.“ Дела апостолска,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педесет осам</dc:title>
  <dc:subject>Мудрост откривена: разматрање троструког јединства и загонетке 666 у пророчанству</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