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etthundratjugonio</w:t>
      </w:r>
    </w:p>
    <w:p>
      <w:pPr>
        <w:pStyle w:val="ArticleSubtitle"/>
        <w:jc w:val="left"/>
      </w:pPr>
      <w:r>
        <w:rPr>
          <w:rFonts w:ascii="Arial" w:hAnsi="Arial" w:eastAsia="Arial" w:cs="Arial"/>
        </w:rPr>
        <w:t>Avslöjande av den profetiska betydelsen: det republikanska hornet och de slutliga skeendena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2024-03-11</w:t>
      </w:r>
    </w:p>
    <w:p>
      <w:pPr>
        <w:pStyle w:val="ArticleBody"/>
        <w:jc w:val="left"/>
      </w:pPr>
      <w:r>
        <w:rPr>
          <w:rFonts w:ascii="Times New Roman" w:hAnsi="Times New Roman" w:eastAsia="Times New Roman" w:cs="Times New Roman"/>
        </w:rPr>
        <w:t>Vi betraktar den fyrtionde versen i Daniel elva och behandlar den profetiska linjen i vers fyrtio, vilken är förknippad med republikanismens horn. Vi grundar tillämpningen på ändens tid, som inträdde 1989. Denna linje representerar historien från 1989 fram till den snart annalkande söndagslagen och förebildas av den profetiska perioden från 508 till 538, då påvedömet först fick makt och genomdrev en söndagslag vid konciliet i Orléans. Den förebildas också av linjen från Kristi födelse till hans dop.</w:t>
      </w:r>
    </w:p>
    <w:p>
      <w:pPr>
        <w:pStyle w:val="ArticleBody"/>
        <w:jc w:val="left"/>
      </w:pPr>
      <w:r>
        <w:rPr>
          <w:rFonts w:ascii="Times New Roman" w:hAnsi="Times New Roman" w:eastAsia="Times New Roman" w:cs="Times New Roman"/>
        </w:rPr>
        <w:t>Vi lägger också till dessa linjer den profetiska historiens linje som återfinns i Daniel elva, vers två. Där finner vi att Förenta staternas sjätte president efter ändens tid år 1989 är Donald Trump, som enligt versen ”retar upp” (väcker) hela Greklands välde (globalismen) i valet 2016.</w:t>
      </w:r>
    </w:p>
    <w:p>
      <w:pPr>
        <w:pStyle w:val="ArticleBody"/>
        <w:jc w:val="left"/>
      </w:pPr>
      <w:r>
        <w:rPr>
          <w:rFonts w:ascii="Times New Roman" w:hAnsi="Times New Roman" w:eastAsia="Times New Roman" w:cs="Times New Roman"/>
        </w:rPr>
        <w:t>Vi började därefter betrakta de profetiska kännetecken som är förbundna med de tre makter vilka utgör den trefaldiga föreningen av draken, vilddjuret och den falske profeten, vilka tillsammans sedan 1989 leder världen fram till prövotidens avslutning, vid den strid på Guds, den Allsmäktiges, stora dag som är Harmageddon. Vi betraktar dessa profetiska kännetecken för att identifiera de politiska attributen hos det republikanska hornet på jordens vilddjur i Uppenbarelseboken tretton. De två hornen, republikanism och protestantism, framställdes genom de två hornen på baggen i Medo-Persien i Daniel kapitel åtta.</w:t>
      </w:r>
    </w:p>
    <w:p>
      <w:pPr>
        <w:pStyle w:val="ArticleScripture"/>
        <w:jc w:val="left"/>
      </w:pPr>
      <w:r>
        <w:rPr>
          <w:rFonts w:ascii="Times New Roman" w:hAnsi="Times New Roman" w:eastAsia="Times New Roman" w:cs="Times New Roman"/>
        </w:rPr>
        <w:t>Därefter lyfte jag upp mina ögon och såg, och se, framför floden stod en bagge som hade två horn; och de båda hornen var höga, men det ena var högre än det andra, och det högre kom upp sist. Daniel 8:3.</w:t>
      </w:r>
    </w:p>
    <w:p>
      <w:pPr>
        <w:pStyle w:val="ArticleBody"/>
        <w:jc w:val="left"/>
      </w:pPr>
      <w:r>
        <w:rPr>
          <w:rFonts w:ascii="Times New Roman" w:hAnsi="Times New Roman" w:eastAsia="Times New Roman" w:cs="Times New Roman"/>
        </w:rPr>
        <w:t>Medo-Persien var en tvåfaldig makt, liksom Frankrike under den franska revolutionen, och så är Förenta staterna. Förenta staternas två horn är republikanism och protestantism, men jorddjuret med de två hornen förändras från att i sin begynnelse vara ett lammlikt djur till att i sitt slut vara ett djur som talar såsom en drake. Hornens två profetiska linjer löper parallellt med varandra i Daniel kapitel elva vers fyrtio, och när de betraktas tillsammans börjar de båda vid ändens tid år 1798. När hornen undersöks var för sig är protestantismens horn profetiskt förbundet med ändens tid år 1798, och republikanismens horn är förbundet med ändens tid år 1989.</w:t>
      </w:r>
    </w:p>
    <w:p>
      <w:pPr>
        <w:pStyle w:val="ArticleBody"/>
        <w:jc w:val="left"/>
      </w:pPr>
      <w:r>
        <w:rPr>
          <w:rFonts w:ascii="Times New Roman" w:hAnsi="Times New Roman" w:eastAsia="Times New Roman" w:cs="Times New Roman"/>
        </w:rPr>
        <w:t>Båda hornen har en tvåfaldig natur, förebildad genom Sanhedrin på Kristi tid, som bestod av sadducéer och fariséer. Sadducéerna var liberaler och fariséerna var konservativa, och fastän de var öppet bekända fiender, förenade de sig mot Kristus vid korset. Vid den snart kommande söndagslagen kommer båda hornen av avfälligt protestantism och avfälligt republikanism att upprätta ett förhållande mellan kyrka och stat mot Kristi trogna sjundedags-sabbatsfirare; men allteftersom de två hornen fortskrider genom jorddjurets historia har vart och ett av hornen en inre strid, framställd genom sadducéernas liberalism och fariséernas konservatism.</w:t>
      </w:r>
    </w:p>
    <w:p>
      <w:pPr>
        <w:pStyle w:val="ArticleBody"/>
        <w:jc w:val="left"/>
      </w:pPr>
      <w:r>
        <w:rPr>
          <w:rFonts w:ascii="Times New Roman" w:hAnsi="Times New Roman" w:eastAsia="Times New Roman" w:cs="Times New Roman"/>
        </w:rPr>
        <w:t>Vi betraktar nu republikanismens horn, och lägg nu märke till att det demokratiska partiet härleder sitt ursprung tillbaka till själva början av Förenta staternas historia. Det bildades år 1828 men hade sitt politiska ursprung hos Thomas Jefferson och James Madison. Enligt vittnesbördet om Medo-Persiens två horn grundades det republikanska partiet år 1854, i opposition mot det demokratiska partiets slaverivänliga ståndpunkt. Det var därför det ”högre” hornet i Daniels åttonde kapitel, ty det var det horn som kom upp sist.</w:t>
      </w:r>
    </w:p>
    <w:p>
      <w:pPr>
        <w:pStyle w:val="ArticleBody"/>
        <w:jc w:val="left"/>
      </w:pPr>
      <w:r>
        <w:rPr>
          <w:rFonts w:ascii="Times New Roman" w:hAnsi="Times New Roman" w:eastAsia="Times New Roman" w:cs="Times New Roman"/>
        </w:rPr>
        <w:t>Av det republikanska hornets dubbla natur framträdde det demokratiska partiet först och det republikanska partiet sist. Den fråga som gav upphov till det republikanska partiet var dess ställning mot slaveriet i motsats till det demokratiska partiets slaverivänliga hållning. Ett tema hos båda hornen är antingen politiskt eller andligt slaveri. Det är därför som 1863 blev en vändpunkt för båda hornen. År 1863 förkunnade det republikanska hornet frihet för slavarna, och det demokratiska partiets motstånd mot denna frihet frambringade inte bara det officiella republikanska partiet, utan också det amerikanska inbördeskriget. År 1776 talade Förenta staterna och förkastade slaveriet under både de europeiska kungarna (Statskonst) och påven (Kyrkokonst). Sedan talade Förenta staterna år 1789, när konstitutionen trädde i kraft. Jordens vilddjur hade i praktiken ”uppslukat floden” av påvlig och kunglig europeisk förföljelse.</w:t>
      </w:r>
    </w:p>
    <w:p>
      <w:pPr>
        <w:pStyle w:val="ArticleScripture"/>
        <w:jc w:val="left"/>
      </w:pPr>
      <w:r>
        <w:rPr>
          <w:rFonts w:ascii="Times New Roman" w:hAnsi="Times New Roman" w:eastAsia="Times New Roman" w:cs="Times New Roman"/>
        </w:rPr>
        <w:t>Och ormen kastade ur sin mun vatten såsom en flod efter kvinnan, för att hon skulle föras bort av floden. Men jorden hjälpte kvinnan, och jorden öppnade sin mun och uppslukade floden som draken kastade ur sin mun. Och draken vredgades på kvinnan och gick bort för att föra krig mot återstoden av hennes säd, dem som håller Guds bud och har Jesu Kristi vittnesbörd. Uppenbarelseboken 12:15–17.</w:t>
      </w:r>
    </w:p>
    <w:p>
      <w:pPr>
        <w:pStyle w:val="ArticleBody"/>
        <w:jc w:val="left"/>
      </w:pPr>
      <w:r>
        <w:rPr>
          <w:rFonts w:ascii="Times New Roman" w:hAnsi="Times New Roman" w:eastAsia="Times New Roman" w:cs="Times New Roman"/>
        </w:rPr>
        <w:t>Vid Förenta staternas födelse som det sjätte riket i Bibelns profetia år 1798 talade Förenta staterna åter, och därigenom införde det i protokollet vad Förenta staterna skall tala vid slutet, ty Jesus illustrerar alltid slutet genom början. Jorddjuret skall tala såsom en drake vid den snart kommande söndagslagen, och när det gör det, upphör det att vara det sjätte riket i Bibelns profetia. Det som det talade vid sin början som ett rike i Bibelns profetia år 1798 representerar vad det åter skall tala, när det talar såsom en drake.</w:t>
      </w:r>
    </w:p>
    <w:p>
      <w:pPr>
        <w:pStyle w:val="ArticleBody"/>
        <w:jc w:val="left"/>
      </w:pPr>
      <w:r>
        <w:rPr>
          <w:rFonts w:ascii="Times New Roman" w:hAnsi="Times New Roman" w:eastAsia="Times New Roman" w:cs="Times New Roman"/>
        </w:rPr>
        <w:t>Invandringslagarna från 1798 kallas Alien and Sedition Acts och utgjorde en serie om fyra lagar som antogs av Förenta staternas kongress och undertecknades av president John Adams år 1798. Lagarna behandlade huvudsakligen frågor rörande utlänningar (främlingar) bosatta i Förenta staterna, och de hade en betydande inverkan på invandringen under denna period. De fyra lagarna var följande:</w:t>
      </w:r>
    </w:p>
    <w:p>
      <w:pPr>
        <w:pStyle w:val="ArticleBody"/>
        <w:jc w:val="left"/>
      </w:pPr>
      <w:r>
        <w:rPr>
          <w:rFonts w:ascii="Times New Roman" w:hAnsi="Times New Roman" w:eastAsia="Times New Roman" w:cs="Times New Roman"/>
        </w:rPr>
        <w:t>Naturaliseringslagen av 1798: Denna lag förlängde bosättningskravet för invandrare att bli medborgare i Förenta staterna från fem år till fjorton år. Den gjorde det svårare för invandrare att bli medborgare och delta i den politiska processen.</w:t>
      </w:r>
    </w:p>
    <w:p>
      <w:pPr>
        <w:pStyle w:val="ArticleBody"/>
        <w:jc w:val="left"/>
      </w:pPr>
      <w:r>
        <w:rPr>
          <w:rFonts w:ascii="Times New Roman" w:hAnsi="Times New Roman" w:eastAsia="Times New Roman" w:cs="Times New Roman"/>
        </w:rPr>
        <w:t>Lagen om fientliga utlänningar: Denna lag gav presidenten rätt att utvisa varje icke-medborgare som ansågs ”farlig för Förenta staternas fred och säkerhet” under fredstid. Den gav presidenten ett betydande handlingsutrymme vid utvisning av utlänningar.</w:t>
      </w:r>
    </w:p>
    <w:p>
      <w:pPr>
        <w:pStyle w:val="ArticleBody"/>
        <w:jc w:val="left"/>
      </w:pPr>
      <w:r>
        <w:rPr>
          <w:rFonts w:ascii="Times New Roman" w:hAnsi="Times New Roman" w:eastAsia="Times New Roman" w:cs="Times New Roman"/>
        </w:rPr>
        <w:t>Lagen om fientliga utlänningar: Denna lag gav presidenten befogenhet att gripa, kvarhålla och utvisa varje manlig medborgare i en fientlig nation under krigstid. Den var i första hand riktad mot potentiella spioner eller sabotörer från fientliga länder.</w:t>
      </w:r>
    </w:p>
    <w:p>
      <w:pPr>
        <w:pStyle w:val="ArticleBody"/>
        <w:jc w:val="left"/>
      </w:pPr>
      <w:r>
        <w:rPr>
          <w:rFonts w:ascii="Times New Roman" w:hAnsi="Times New Roman" w:eastAsia="Times New Roman" w:cs="Times New Roman"/>
        </w:rPr>
        <w:t>Upprorslagen: Även om den inte var direkt relaterad till invandring, gjorde Upprorslagen det straffbart att publicera falska, skandalösa eller illvilliga uttalanden mot Förenta staternas regering, kongressen eller presidenten i avsikt att förtala dem eller bringa dem i vanrykte. Den användes för att undertrycka politisk opposition och kritik.</w:t>
      </w:r>
    </w:p>
    <w:p>
      <w:pPr>
        <w:pStyle w:val="ArticleBody"/>
        <w:jc w:val="left"/>
      </w:pPr>
      <w:r>
        <w:rPr>
          <w:rFonts w:ascii="Times New Roman" w:hAnsi="Times New Roman" w:eastAsia="Times New Roman" w:cs="Times New Roman"/>
        </w:rPr>
        <w:t>Kärnan i Alien and Sedition Acts vid Förenta staternas början som det sjätte riket år 1798 identifierar tydligt avsikten hos Donald Trump och hans MAGA-anhängare. Akten var det ”första” talandet, och när jorddjuret talar som en drake vid sitt ”sista”, kommer lagarna att vara mycket likartade. Det faktum att miljön i den nuvarande historien fullkomligt återspeglar logiken för att dessa akter skall upprepas är Kristi signatur som Alfa och Omega. Mitt i jorddjurets ”talande” år 1863 fanns den förste republikanske presidentens Emancipation Proclamation.</w:t>
      </w:r>
    </w:p>
    <w:p>
      <w:pPr>
        <w:pStyle w:val="ArticleBody"/>
        <w:jc w:val="left"/>
      </w:pPr>
      <w:r>
        <w:rPr>
          <w:rFonts w:ascii="Times New Roman" w:hAnsi="Times New Roman" w:eastAsia="Times New Roman" w:cs="Times New Roman"/>
        </w:rPr>
        <w:t>Emancipation Proclamation markerade den exakta mittpunkten i inbördeskriget, och således återfinns definitionen av det hebreiska ordet ”sanning” i de tre kännemärkena för jorddjurets tal. Den första bokstaven i det hebreiska alfabetet är densamma som den sista bokstaven, och den trettonde bokstaven är symbolen för uppror.</w:t>
      </w:r>
    </w:p>
    <w:p>
      <w:pPr>
        <w:pStyle w:val="ArticleBody"/>
        <w:jc w:val="left"/>
      </w:pPr>
      <w:r>
        <w:rPr>
          <w:rFonts w:ascii="Times New Roman" w:hAnsi="Times New Roman" w:eastAsia="Times New Roman" w:cs="Times New Roman"/>
        </w:rPr>
        <w:t>Det behöver vid denna punkt beaktas att 1863, och det uppror som där identifieras, också uppfylldes i den laodiceiska adventistkyrkan, representerad av det protestantiska hornet, samtidigt som det republikanska hornet gav uttryck åt ett politiskt uppror. Det protestantiska hornets dubbla natur identifierades genom övergången från den filadelfiska adventrörelsen till den laodiceiska adventistkyrkan, och det republikanska hornets dubbla natur identifierades i kontroversen kring det demokratiska partiets slavvänliga ståndpunkt, vilken gav upphov till det republikanska antislaveripartiet och den förste republikanske presidenten.</w:t>
      </w:r>
    </w:p>
    <w:p>
      <w:pPr>
        <w:pStyle w:val="ArticleBody"/>
        <w:jc w:val="left"/>
      </w:pPr>
      <w:r>
        <w:rPr>
          <w:rFonts w:ascii="Times New Roman" w:hAnsi="Times New Roman" w:eastAsia="Times New Roman" w:cs="Times New Roman"/>
        </w:rPr>
        <w:t>Den förste republikanske presidenten placeras i mitten av den trestegade profetiska signaturen av ”sanning”. Han är därför slutet på den första perioden och början på den andra perioden, alldeles som korset var slutet på de tre och ett halvt åren av Kristi personliga tjänst och också början på Hans tre och ett halvt år långa tjänst i sina lärjungars person. Början på Hans personliga tjänst var vid Hans dop, vilket symboliskt framställde Hans död, och den perioden slutade med Hans död. Hans död inledde Hans lärjungars tjänst, som slutade med Hans lärjunge Stefanos död.</w:t>
      </w:r>
    </w:p>
    <w:p>
      <w:pPr>
        <w:pStyle w:val="ArticleBody"/>
        <w:jc w:val="left"/>
      </w:pPr>
      <w:r>
        <w:rPr>
          <w:rFonts w:ascii="Times New Roman" w:hAnsi="Times New Roman" w:eastAsia="Times New Roman" w:cs="Times New Roman"/>
        </w:rPr>
        <w:t>Det ”talande” som Alien and Sedition Acts utgjorde år 1798 var början på en period som avslutades med Emancipation Proclamations ”talande”. Emancipation Proclamation markerade början på en andra period som avslutas när Förenta staterna ”talar” som en drake. Den president som ”talade” år 1863 var den förste republikanske presidenten; därför kommer också den siste presidenten att vara republikan.</w:t>
      </w:r>
    </w:p>
    <w:p>
      <w:pPr>
        <w:pStyle w:val="ArticleBody"/>
        <w:jc w:val="left"/>
      </w:pPr>
      <w:r>
        <w:rPr>
          <w:rFonts w:ascii="Times New Roman" w:hAnsi="Times New Roman" w:eastAsia="Times New Roman" w:cs="Times New Roman"/>
        </w:rPr>
        <w:t>Det finns två rörelser som frambringas av de tre änglarna i Uppenbarelsebokens fjortonde kapitel. Den första och den andra ängelns budskap framfördes av milleritrörelsen, som gjorde uppror och blev en officiell kyrka år 1863. Jesus illustrerar alltid slutet på en sak med dess början. Den tredje ängelns rörelse, som också är den mäktige ängeln i Uppenbarelsebokens artonde kapitel, är den sista av de två rörelserna hos de tre änglarna. Det som började år 1798 som en rörelse av det sanna protestantiska hornet övergick till en kyrka i upproret år 1863, och när jorddjurets historia avslutas genom den snart kommande söndagslagen, kommer den upproriska kyrkan från 1863 att återgå till att vara en inofficiell rörelse, ty det som började som en rörelse slutar som en rörelse.</w:t>
      </w:r>
    </w:p>
    <w:p>
      <w:pPr>
        <w:pStyle w:val="ArticleBody"/>
        <w:jc w:val="left"/>
      </w:pPr>
      <w:r>
        <w:rPr>
          <w:rFonts w:ascii="Times New Roman" w:hAnsi="Times New Roman" w:eastAsia="Times New Roman" w:cs="Times New Roman"/>
        </w:rPr>
        <w:t>I övergångarna för det protestantiska hornet i början och vid slutet förändras en rörelse till en kyrka och sedan tillbaka till en rörelse vid slutet. Vid den första övergångspunkten, i början, övergick Filadelfia till Laodicea, och vid övergångspunkten vid slutet övergår Laodicea tillbaka till Filadelfia.</w:t>
      </w:r>
    </w:p>
    <w:p>
      <w:pPr>
        <w:pStyle w:val="ArticleBody"/>
        <w:jc w:val="left"/>
      </w:pPr>
      <w:r>
        <w:rPr>
          <w:rFonts w:ascii="Times New Roman" w:hAnsi="Times New Roman" w:eastAsia="Times New Roman" w:cs="Times New Roman"/>
        </w:rPr>
        <w:t>För det republikanska hornet var övergångspunkten den historia som ledde fram till inbördeskriget, vilken frambringade det republikanska partiet. För det protestantiska hornet var övergångspunkten åren 1856 till 1863, vilket var samma övergångshistoria som för det republikanska hornet. Det republikanska antislaveripartiet grundades 1854, och dess första nationella konvent hölls 1856. För det protestantiska hornet var upprorssymbolen den rättsliga organiseringen av en kyrka. För det republikanska hornet är det slaverivänliga demokratiska partiet symbolen för uppror.</w:t>
      </w:r>
    </w:p>
    <w:p>
      <w:pPr>
        <w:pStyle w:val="ArticleBody"/>
        <w:jc w:val="left"/>
      </w:pPr>
      <w:r>
        <w:rPr>
          <w:rFonts w:ascii="Times New Roman" w:hAnsi="Times New Roman" w:eastAsia="Times New Roman" w:cs="Times New Roman"/>
        </w:rPr>
        <w:t>Den tredje ängeln återvände till Kadesh en andra gång den 11 september 2001, och övergången från kyrka till rörelse började i den profetiska strukturen i liknelsen om de tio jungfrurna. Den första besvikelsen inträffade den 18 juli 2020 i det slutliga och fullkomliga uppfyllandet av liknelsen om de tio jungfrurna, och samma år fick den sjätte presidenten sedan ändens tid 1989, den president som skulle ”väcka upp” Greklands rike, ett ”dödligt sår” politiskt, liksom den förste republikanske presidenten fick ett bokstavligt dödligt sår.</w:t>
      </w:r>
    </w:p>
    <w:p>
      <w:pPr>
        <w:pStyle w:val="ArticleBody"/>
        <w:jc w:val="left"/>
      </w:pPr>
      <w:r>
        <w:rPr>
          <w:rFonts w:ascii="Times New Roman" w:hAnsi="Times New Roman" w:eastAsia="Times New Roman" w:cs="Times New Roman"/>
        </w:rPr>
        <w:t>Det uppmätta utgjutandet av det sena regnet började den 11 september 2001, och det fortsätter fram till den snart kommande söndagslagen, då det sena regnet sedan utgjuts utan mått. Det sena regnet är kraften från ovan, och syster White identifierar upprepade gånger att under den tid då en kraft sänker sig ned från ovan, kommer en satanisk kraft att stiga upp nerifrån. Det finns tre sataniska makter i Uppenbarelseboken som stiger upp ur Satans avgrund. Islam steg upp ur avgrunden den 11 september 2001, i överensstämmelse med röken som kom upp ur avgrunden i det första ve, i kapitel nio.</w:t>
      </w:r>
    </w:p>
    <w:p>
      <w:pPr>
        <w:pStyle w:val="ArticleScripture"/>
        <w:jc w:val="left"/>
      </w:pPr>
      <w:r>
        <w:rPr>
          <w:rFonts w:ascii="Times New Roman" w:hAnsi="Times New Roman" w:eastAsia="Times New Roman" w:cs="Times New Roman"/>
        </w:rPr>
        <w:t>Och den femte ängeln blåste i sin basun, och jag såg en stjärna falla från himlen ned på jorden; och åt honom gavs nyckeln till avgrundens brunn. Och han öppnade avgrundens brunn; och rök steg upp ur brunnen, såsom röken från en stor ugn; och solen och luften förmörkades av röken från brunnen. Och ur röken kom gräshoppor ut över jorden; och åt dem gavs makt, sådan som jordens skorpioner har. Och det befalldes dem att de inte skulle skada jordens gräs, inte heller något grönt, inte heller något träd, utan endast de människor som inte hade Guds sigill på sina pannor. Uppenbarelseboken 9:1–4.</w:t>
      </w:r>
    </w:p>
    <w:p>
      <w:pPr>
        <w:pStyle w:val="ArticleBody"/>
        <w:jc w:val="left"/>
      </w:pPr>
      <w:r>
        <w:rPr>
          <w:rFonts w:ascii="Times New Roman" w:hAnsi="Times New Roman" w:eastAsia="Times New Roman" w:cs="Times New Roman"/>
        </w:rPr>
        <w:t>När den tredje veens islam anlände den 11 september 2001, såsom förebildad av den första veen, kunde den inte skada dem som hade Guds sigill och identifierade därmed början av beseglingen av de etthundrafyrtiofyra tusen. Beseglingens avslutning sker vid den snart ankommande söndagslagen i Förenta staterna, där vilddjuret från havet, som hade fått ett dödligt sår och hade blivit bortglömt, stiger upp ur avgrunden för att bli det åttonde riket, som är av de sju.</w:t>
      </w:r>
    </w:p>
    <w:p>
      <w:pPr>
        <w:pStyle w:val="ArticleScripture"/>
        <w:jc w:val="left"/>
      </w:pPr>
      <w:r>
        <w:rPr>
          <w:rFonts w:ascii="Times New Roman" w:hAnsi="Times New Roman" w:eastAsia="Times New Roman" w:cs="Times New Roman"/>
        </w:rPr>
        <w:t>Vilddjuret som du såg var, och är inte mer, och skall stiga upp ur avgrunden och gå i fördärvet; och de som bor på jorden skall förundra sig, de vilkas namn inte har varit skrivna i livets bok från världens grundläggning, när de ser vilddjuret som var, och inte är, och dock är. Uppenbarelseboken 17:8.</w:t>
      </w:r>
    </w:p>
    <w:p>
      <w:pPr>
        <w:pStyle w:val="ArticleBody"/>
        <w:jc w:val="left"/>
      </w:pPr>
      <w:r>
        <w:rPr>
          <w:rFonts w:ascii="Times New Roman" w:hAnsi="Times New Roman" w:eastAsia="Times New Roman" w:cs="Times New Roman"/>
        </w:rPr>
        <w:t>Den profetiska perioden för beseglingen av de etthundrafyrtiofyra tusen började med en makt som steg upp ur avgrunden, och den kommer att sluta med en makt som stiger upp ur avgrunden. Mitt i denna historia stiger också ateismens vilddjur, den ”woke” drakmakten, upp ur avgrunden för att döda de två vittnena. Alfa och Omega satte sin signatur på denna historia.</w:t>
      </w:r>
    </w:p>
    <w:p>
      <w:pPr>
        <w:pStyle w:val="ArticleScripture"/>
        <w:jc w:val="left"/>
      </w:pPr>
      <w:r>
        <w:rPr>
          <w:rFonts w:ascii="Times New Roman" w:hAnsi="Times New Roman" w:eastAsia="Times New Roman" w:cs="Times New Roman"/>
        </w:rPr>
        <w:t>Och när de har fullgjort sitt vittnesbörd, skall vilddjuret som stiger upp ur avgrunden föra krig mot dem och besegra dem och döda dem. Och deras döda kroppar skall ligga på gatan i den stora staden, som andligen kallas Sodom och Egypten, där också vår Herre blev korsfäst. Och människor av folken och stammarna och tungomålen och hednafolken skall se deras döda kroppar i tre och en halv dag och inte tillåta att deras döda kroppar läggs i gravar. Och de som bor på jorden skall glädja sig över dem och fröjda sig och sända gåvor till varandra, därför att dessa två profeter plågade dem som bor på jorden. Och efter tre och en halv dag kom livets Ande från Gud in i dem, och de stod upp på sina fötter; och stor fruktan föll över dem som såg dem. Uppenbarelseboken 11:7–11.</w:t>
      </w:r>
    </w:p>
    <w:p>
      <w:pPr>
        <w:pStyle w:val="ArticleBody"/>
        <w:jc w:val="left"/>
      </w:pPr>
      <w:r>
        <w:rPr>
          <w:rFonts w:ascii="Times New Roman" w:hAnsi="Times New Roman" w:eastAsia="Times New Roman" w:cs="Times New Roman"/>
        </w:rPr>
        <w:t>År 2020 mördades de republikanska och de sanna protestantiska hornen. Det ena av ateismens politiska drakmakt, och det andra av ateismens andliga drakmakt. De var därefter döda under en tidsperiod som framställs som tre och en halv dag, varefter de stod på sina fötter, och stor fruktan föll över dem som framställs som drakmakten. Den fruktan som för närvarande uttrycks av de progressiva demokraterna över Donald Trumps återuppdykande politiska makt är en uppfyllelse av profetian. Den ”fruktan” som uttrycks av dem som har följt Future for Americas verksamhet representerar en annan typ av fruktan.</w:t>
      </w:r>
    </w:p>
    <w:p>
      <w:pPr>
        <w:pStyle w:val="ArticleBody"/>
        <w:jc w:val="left"/>
      </w:pPr>
      <w:r>
        <w:rPr>
          <w:rFonts w:ascii="Times New Roman" w:hAnsi="Times New Roman" w:eastAsia="Times New Roman" w:cs="Times New Roman"/>
        </w:rPr>
        <w:t>De som borde frukta budskapet från Future for America är laodiceiska adventister, vilka alla kallades att vara bland de etthundrafyrtiofyra tusen. Men såsom bekräftade laodicéer, levande i den fjärde generationen, vilken är huggormars och äktenskapsbrytares generation, äger de ingen fruktan. Den fruktan som de behöver fatta är det eviga evangeliet, vilket befaller människor att ”frukta Gud och ge honom ära, ty stunden för hans dom har kommit.”</w:t>
      </w:r>
    </w:p>
    <w:p>
      <w:pPr>
        <w:pStyle w:val="ArticleBody"/>
        <w:jc w:val="left"/>
      </w:pPr>
      <w:r>
        <w:rPr>
          <w:rFonts w:ascii="Times New Roman" w:hAnsi="Times New Roman" w:eastAsia="Times New Roman" w:cs="Times New Roman"/>
        </w:rPr>
        <w:t>Den stunden är den stora jordbävningens stund, som inträffar när de två vittnena ur de etthundrafyrtiofyra tusen upphöjs som ett baner, just vid den tid då den laodiceiska församlingen utspys ur Herrens mun.</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”Och när de har fullbordat sitt vittnesbörd, skall vilddjuret som stiger upp ur avgrunden föra krig mot dem och besegra dem och döda dem. Och deras döda kroppar skall ligga på gatan i den stora staden, som andligen kallas Sodom och Egypten, där också vår Herre blev korsfäst.” [Uppenbarelseboken 11:7, 8.]</w:t>
      </w:r>
    </w:p>
    <w:p>
      <w:pPr>
        <w:pStyle w:val="ArticleScripture"/>
        <w:jc w:val="left"/>
      </w:pPr>
      <w:r>
        <w:rPr>
          <w:rFonts w:ascii="Times New Roman" w:hAnsi="Times New Roman" w:eastAsia="Times New Roman" w:cs="Times New Roman"/>
        </w:rPr>
        <w:t>”Dessa händelser skulle äga rum nära slutet av den tid under vilken vittnena profeterade i säcktyg. Genom påvedömets förmedling hade Satan länge behärskat de makter som rådde i kyrka och stat. De fruktansvärda följderna framträdde särskilt tydligt i de länder som förkastade reformationens ljus. Där rådde ett tillstånd av moralisk förnedring och fördärv liknande Sodoms tillstånd strax före dess undergång samt den avgudadyrkan och andliga mörker som härskade i Egypten på Moses tid.” Spirit of Prophecy, band 4, 190.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etthundratjugonio</dc:title>
  <dc:subject>Avslöjande av den profetiska betydelsen: det republikanska hornet och de slutliga skeendena</dc:subject>
  <dc:creator>Jeff Pippenger</dc:creator>
  <cp:keywords/>
  <dc:description>Generated by ArticleDigger from daniel\129_daniel.json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