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sexton</w:t>
      </w:r>
    </w:p>
    <w:p>
      <w:pPr>
        <w:pStyle w:val="ArticleSubtitle"/>
        <w:jc w:val="left"/>
      </w:pPr>
      <w:r>
        <w:rPr>
          <w:rFonts w:ascii="Arial" w:hAnsi="Arial" w:eastAsia="Arial" w:cs="Arial"/>
        </w:rPr>
        <w:t>Symboler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Innan vi behandlar Daniels tredje kapitel, ska vi betrakta viss profetisk symbolik som kan göra det möjligt för oss att mer fullständigt förstå kapitlet. Daniel, Hananja, Misael och Asarja används av den Helige Ande för att representera särskilda profetiska symboler, utifrån det sammanhang i vilket de används. I det första kapitlet framställs de som fyra värdiga män, utan åtskillnad, ända till slutet av kapitlet, där Daniel identifieras såsom den som hade gåvan att ”förstå alla syner och drömmar”.</w:t>
      </w:r>
    </w:p>
    <w:p>
      <w:pPr>
        <w:pStyle w:val="ArticleScripture"/>
        <w:jc w:val="left"/>
      </w:pPr>
      <w:r>
        <w:rPr>
          <w:rFonts w:ascii="Times New Roman" w:hAnsi="Times New Roman" w:eastAsia="Times New Roman" w:cs="Times New Roman"/>
        </w:rPr>
        <w:t>Vad gäller dessa fyra unga män gav Gud dem kunskap och färdighet i all slags lärdom och vishet; och Daniel hade förstånd i alla syner och drömmar. Daniel 1:17.</w:t>
      </w:r>
    </w:p>
    <w:p>
      <w:pPr>
        <w:pStyle w:val="ArticleBody"/>
        <w:jc w:val="left"/>
      </w:pPr>
      <w:r>
        <w:rPr>
          <w:rFonts w:ascii="Times New Roman" w:hAnsi="Times New Roman" w:eastAsia="Times New Roman" w:cs="Times New Roman"/>
        </w:rPr>
        <w:t>I första kapitlet representerar de, såsom en symbol för ”fyra”, Guds folk i de sista dagarna över hela världen. ”Fyra” är en symbol som betecknar det världsomfattande, och alla profeterna talar om de sista dagarna. De fyra värdiga männen i första kapitlet representerar Guds folk i de sista dagarna, och i vers sjutton görs för första gången en åtskillnad mellan Daniel och de tre värdiga männen, vilket representerar symbolen för en ”kombination av tre och en”.</w:t>
      </w:r>
    </w:p>
    <w:p>
      <w:pPr>
        <w:pStyle w:val="ArticleBody"/>
        <w:jc w:val="left"/>
      </w:pPr>
      <w:r>
        <w:rPr>
          <w:rFonts w:ascii="Times New Roman" w:hAnsi="Times New Roman" w:eastAsia="Times New Roman" w:cs="Times New Roman"/>
        </w:rPr>
        <w:t>Symbolen för en ”tre-och-en-kombination” återfinns upprepade gånger i det inspirerade ordet. Den representerar flera sanningar, beroende på sammanhanget. Den representerar historien om de tre änglarnas budskap, vilka började vid ”ändens tid” år 1798 och avslutas när nådatiden upphör. Alla tre budskapen framställdes i den förste ängelns rörelse, och denna rörelse följs av den fjärde ängeln i Uppenbarelseboken arton, således en tre-och-en-kombination.</w:t>
      </w:r>
    </w:p>
    <w:p>
      <w:pPr>
        <w:pStyle w:val="ArticleBody"/>
        <w:jc w:val="left"/>
      </w:pPr>
      <w:r>
        <w:rPr>
          <w:rFonts w:ascii="Times New Roman" w:hAnsi="Times New Roman" w:eastAsia="Times New Roman" w:cs="Times New Roman"/>
        </w:rPr>
        <w:t>I vissa sammanhang kan det representera rörelsen av den första ängelns budskap i den milleritiska historien med talet ett, i förening med rörelsen av den tredje ängelns budskap med talet tre. Således kan ”tre-och-ett-kombinationen” också framställas som ”ett-och-tre-kombinationen”. Den symboliska ”tre-ett-kombinationen” fungerar som symbol antingen genom att ettan föregår trean, eller att trean föregår ettan. I Nebukadnessars ugn, i Daniels tredje kapitel, ser vi först de tre värdiga männen, och därefter en fjärde, lik Guds Son.</w:t>
      </w:r>
    </w:p>
    <w:p>
      <w:pPr>
        <w:pStyle w:val="ArticleScripture"/>
        <w:jc w:val="left"/>
      </w:pPr>
      <w:r>
        <w:rPr>
          <w:rFonts w:ascii="Times New Roman" w:hAnsi="Times New Roman" w:eastAsia="Times New Roman" w:cs="Times New Roman"/>
        </w:rPr>
        <w:t>Och dessa tre män, Shadrak, Meshak och Abed-Nego, föll bundna ned mitt i den brinnande, glödande ugnen. Då blev kung Nebukadnessar bestört och reste sig hastigt upp; han tog till orda och sade till sina rådsherrar: Var det inte tre män som vi band och kastade mitt i elden? De svarade och sade till kungen: Det är sant, o konung. Han svarade och sade: Se, jag ser fyra män, lösta från sina band, vandra omkring mitt i elden, och de har inte tagit någon skada; och den fjärdes gestalt är lik Guds Son. Daniel 3:23–25.</w:t>
      </w:r>
    </w:p>
    <w:p>
      <w:pPr>
        <w:pStyle w:val="ArticleBody"/>
        <w:jc w:val="left"/>
      </w:pPr>
      <w:r>
        <w:rPr>
          <w:rFonts w:ascii="Times New Roman" w:hAnsi="Times New Roman" w:eastAsia="Times New Roman" w:cs="Times New Roman"/>
        </w:rPr>
        <w:t>Det finns utan tvivel ett fullkomligt gudomligt skäl, och ett exakt historiskt faktum, som skulle kunna upplysa oss om varför Daniel inte var representerad vid tillbedjanstjänsten inför den gyllene bilden i kapitel tre, men ett profetiskt skäl är att om Daniel hade varit närvarande, skulle han ha förstört den profetiska symboliken i kombinationen tre-och-en i den brinnande ugnen. Med Gideon var det Gideon och hans tre skaror om hundra män. Kristus var ofta tillsammans med tre lärjungar.</w:t>
      </w:r>
    </w:p>
    <w:p>
      <w:pPr>
        <w:pStyle w:val="ArticleScripture"/>
        <w:jc w:val="left"/>
      </w:pPr>
      <w:r>
        <w:rPr>
          <w:rFonts w:ascii="Times New Roman" w:hAnsi="Times New Roman" w:eastAsia="Times New Roman" w:cs="Times New Roman"/>
        </w:rPr>
        <w:t>Och efter sex dagar tog Jesus med sig Petrus och Jakob och Johannes, hans broder, och förde dem upp på ett högt berg där de var allena. Och han förvandlades inför dem: och hans ansikte lyste såsom solen, och hans kläder blev vita såsom ljuset. Matteus 17:1, 2.</w:t>
      </w:r>
    </w:p>
    <w:p>
      <w:pPr>
        <w:pStyle w:val="ArticleBody"/>
        <w:jc w:val="left"/>
      </w:pPr>
      <w:r>
        <w:rPr>
          <w:rFonts w:ascii="Times New Roman" w:hAnsi="Times New Roman" w:eastAsia="Times New Roman" w:cs="Times New Roman"/>
        </w:rPr>
        <w:t>Ett-och-tre, eller tre-och-ett; det är samma symbol, ty de representerar alla något profetiskt inslag i den yttersta tiden, och den yttersta tiden är domens dagar. Domens dagar började år 1798, med tillkännagivandet att undersökningsdomen skulle inledas den 22 oktober 1844. Och domens dagar fortsätter till dess att människans nådatid börjar gå mot sitt slut genom den snart kommande söndagslagen, då Guds verkställande domar börjar och stegvis tilltar tills nådatiden helt upphör och de sju sista plågorna inträffar. I Nebukadnessars ugn representerar de tre värdiga männen, som därefter förenades med Kristus, baneret. Vid invigningen av den gyllene bildstoden var alla de nationer som utgjorde Nebukadnessars rike närvarande.</w:t>
      </w:r>
    </w:p>
    <w:p>
      <w:pPr>
        <w:pStyle w:val="ArticleScripture"/>
        <w:jc w:val="left"/>
      </w:pPr>
      <w:r>
        <w:rPr>
          <w:rFonts w:ascii="Times New Roman" w:hAnsi="Times New Roman" w:eastAsia="Times New Roman" w:cs="Times New Roman"/>
        </w:rPr>
        <w:t>Och han skall resa ett baner för hednafolken fjärran ifrån och vissla på dem från jordens ände; och se, de skall komma med hast, med snabbhet. Jesaja 5:26.</w:t>
      </w:r>
    </w:p>
    <w:p>
      <w:pPr>
        <w:pStyle w:val="ArticleBody"/>
        <w:jc w:val="left"/>
      </w:pPr>
      <w:r>
        <w:rPr>
          <w:rFonts w:ascii="Times New Roman" w:hAnsi="Times New Roman" w:eastAsia="Times New Roman" w:cs="Times New Roman"/>
        </w:rPr>
        <w:t>De sjuttio åren av Daniels fångenskap är en annan väsentlig symbol som måste uppmärksammas, och den återfinns upprepade gånger i det inspirerade ordet. Från Jojakim till Cyrus representerar de bokstavliga sjuttio åren av Daniels fångenskap. I Andra Krönikeboken representerar de sjuttio åren den tidsperiod då landet skulle vila och njuta av sina sabbater. I Jesaja 23 representerar de sjuttio åren Förenta staternas historia från 1798 fram till söndagslagen, och därigenom representerar de också de parallella historierna om republikanismens horn och den sanna protestantismens horn. Syster White sammanför de sjuttio åren med de ett tusen två hundra sextio åren av påvedömets mörka tidsålder.</w:t>
      </w:r>
    </w:p>
    <w:p>
      <w:pPr>
        <w:pStyle w:val="ArticleScripture"/>
        <w:jc w:val="left"/>
      </w:pPr>
      <w:r>
        <w:rPr>
          <w:rFonts w:ascii="Times New Roman" w:hAnsi="Times New Roman" w:eastAsia="Times New Roman" w:cs="Times New Roman"/>
        </w:rPr>
        <w:t>”I dag är Guds församling fri att föra den gudomliga planen för en förlorad människoras frälsning vidare till fullbordan. Under många århundraden led Guds folk under en inskränkning av sina friheter. Predikandet av evangeliet i dess renhet var förbjudet, och de strängaste straff drabbade dem som vågade trotsa människors påbud. Som en följd därav låg Herrens stora moraliska vingård nästan helt obrukad. Folket berövades ljuset från Guds ord. Villfarelsens och vidskepelsens mörker hotade att utplåna kunskapen om den sanna religionen. Guds församling på jorden var lika verkligt i fångenskap under denna långa tid av obeveklig förföljelse som Israels barn var hållna i fångenskap i Babylon under exilen.” Prophets and Kings, 714.</w:t>
      </w:r>
    </w:p>
    <w:p>
      <w:pPr>
        <w:pStyle w:val="ArticleBody"/>
        <w:jc w:val="left"/>
      </w:pPr>
      <w:r>
        <w:rPr>
          <w:rFonts w:ascii="Times New Roman" w:hAnsi="Times New Roman" w:eastAsia="Times New Roman" w:cs="Times New Roman"/>
        </w:rPr>
        <w:t>När det väl förstås att de sjuttio åren såsom en symbol också representerar de ett tusen två hundra sextio åren av den mörka tidsåldern, då utvidgar framställningen av de ”tre och ett halvt åren”, eller ”fyrtiotvå månaderna”, eller ”en tid, tider och en halv tid”, vilka symboliskt representerar den mörka tidsåldern, innebörden och tillämpningen av de symboliska sjuttio åren.</w:t>
      </w:r>
    </w:p>
    <w:p>
      <w:pPr>
        <w:pStyle w:val="ArticleBody"/>
        <w:jc w:val="left"/>
      </w:pPr>
      <w:r>
        <w:rPr>
          <w:rFonts w:ascii="Times New Roman" w:hAnsi="Times New Roman" w:eastAsia="Times New Roman" w:cs="Times New Roman"/>
        </w:rPr>
        <w:t>I Daniels bok identifieras de sjuttio åren som perioden från den första budskapets bemyndigande fram till domen. Denna period finns i varje helig reformrörelse, och därigenom representerar de sjuttio åren andra sanningslinjer som inte betonar tidselementet, utan behandlar periodens syfte. Till exempel framställs perioden om sjuttio år av Malaki som den tid då förbundets budbärare renar Levis söner. Syster White förknippade Malakis rening av leviterna med Kristi två tempelreningar. Samma period är tiden för de etthundrafyrtiofyratusens besegling. Den är också den tid då det sena regnet successivt utgjuts. Samma period är också prövningstiden för vilddjurets bild, vilken leder till vilddjurets märke. Perioden är även den profetiska ”beredelsedagen”, som leder till söndagslagen, vilken också är ”sabbatens dag”. Perioden innehåller tider av skingring och tider av samling, vilka båda är beståndsdelar av de ”sju tiderna”.</w:t>
      </w:r>
    </w:p>
    <w:p>
      <w:pPr>
        <w:pStyle w:val="ArticleBody"/>
        <w:jc w:val="left"/>
      </w:pPr>
      <w:r>
        <w:rPr>
          <w:rFonts w:ascii="Times New Roman" w:hAnsi="Times New Roman" w:eastAsia="Times New Roman" w:cs="Times New Roman"/>
        </w:rPr>
        <w:t>I Daniels bok är Jojakim en symbol för den första budskapets bemyndigande. I förhållande till de två kungar som följer efter honom är han helt enkelt den förste av tre änglar som leder fram till, och avslutas vid, domen. Kores är en symbol inte bara för söndagslagen, utan han är också ett ”tecken” på befrielse. Daniel är ett led i kombinationen tre och en, och också en del av den fyrfaldiga världsomspännande framställningen av Guds folk. Daniel är också en symbol för Elia-budbäraren, och han föregriper även Johannes i Uppenbarelseboken. Han är också en symbol för dem som tar emot Guds sigill. Namnet ”Daniel” betyder ”Guds domare” eller ”domens Gud”, och därför är han en symbol för domen, och också för Laodicea, ty Laodicea betyder ”ett dömt folk” eller ”ett folk under dom”. Laodiceas dom grundas ytterst på deras förkastande av den kunskap som förseglats upp i Daniels bok.</w:t>
      </w:r>
    </w:p>
    <w:p>
      <w:pPr>
        <w:pStyle w:val="ArticleBody"/>
        <w:jc w:val="left"/>
      </w:pPr>
      <w:r>
        <w:rPr>
          <w:rFonts w:ascii="Times New Roman" w:hAnsi="Times New Roman" w:eastAsia="Times New Roman" w:cs="Times New Roman"/>
        </w:rPr>
        <w:t>Nebukadnessar är en symbol för både Förenta staternas republikanska och sanna protestantiska horn, och han är också en symbol för Förenta staterna från dess början till dess slut. När vi kommer till Daniels fjärde och femte kapitel, kommer vi att finna att Nebukadnessar representerar ”ändens tid” år 1798, och Belsassar representerar söndagslagen. Nebukadnessar blev, vid slutet av ”sju tider” av tuktan, en omvänd härskare lik ett lamm, men hans son slutar med att tala såsom en drake, strax före sin undergång.</w:t>
      </w:r>
    </w:p>
    <w:p>
      <w:pPr>
        <w:pStyle w:val="ArticleScripture"/>
        <w:jc w:val="left"/>
      </w:pPr>
      <w:r>
        <w:rPr>
          <w:rFonts w:ascii="Times New Roman" w:hAnsi="Times New Roman" w:eastAsia="Times New Roman" w:cs="Times New Roman"/>
        </w:rPr>
        <w:t>”Över den siste härskaren i Babylon, liksom förebildligt över dess förste, hade den gudomlige Väktarens dom kommit: ’O konung, ... till dig är det sagt: riket har tagits ifrån dig.’ Daniel 4:31.” Prophets and Kings, 533.</w:t>
      </w:r>
    </w:p>
    <w:p>
      <w:pPr>
        <w:pStyle w:val="ArticleBody"/>
        <w:jc w:val="left"/>
      </w:pPr>
      <w:r>
        <w:rPr>
          <w:rFonts w:ascii="Times New Roman" w:hAnsi="Times New Roman" w:eastAsia="Times New Roman" w:cs="Times New Roman"/>
        </w:rPr>
        <w:t>Daniels första kapitel representerar den milleritiska rörelsens historia från den 11 augusti 1840 till den 22 oktober 1844. Det representerar också tiden från den 11 september 2001 fram till söndagslagen. Det representerar även den första av de tre änglarnas budskap, vilka också utgör en andra profetisk symbol för Förenta staternas historia från 1798 fram till söndagslagen.</w:t>
      </w:r>
    </w:p>
    <w:p>
      <w:pPr>
        <w:pStyle w:val="ArticleBody"/>
        <w:jc w:val="left"/>
      </w:pPr>
      <w:r>
        <w:rPr>
          <w:rFonts w:ascii="Times New Roman" w:hAnsi="Times New Roman" w:eastAsia="Times New Roman" w:cs="Times New Roman"/>
        </w:rPr>
        <w:t>Kanske är den viktigaste framställningen i Daniels första kapitel att det är det första som nämns i den profetiska bok som utgörs av Daniels bok och Uppenbarelseboken tillsammans. Det är det första av tre profetiska prov som en studerande av profetiorna måste bemästra. Det är det som måste ”ätas” för att de följande proven skall kunna bestås.</w:t>
      </w:r>
    </w:p>
    <w:p>
      <w:pPr>
        <w:pStyle w:val="ArticleBody"/>
        <w:jc w:val="left"/>
      </w:pPr>
      <w:r>
        <w:rPr>
          <w:rFonts w:ascii="Times New Roman" w:hAnsi="Times New Roman" w:eastAsia="Times New Roman" w:cs="Times New Roman"/>
        </w:rPr>
        <w:t>I Early Writings, såsom redan har citerats mer än en gång i dessa artiklar, identifierar syster White i ett stycke den trestegs prövningsprocessen i Kristi historia, och i nästa stycke identifierar hon den trestegs prövningsprocessen i milleriternas historia. Hon visar att de som på Kristi tid förkastade Johannes budskap inte kunde ha någon nytta av Jesu undervisning. Nästa stycke gör det möjligt för den som vill se att den första prövningen för milleriterna var William Miller, som syster White identifierar som förebildad av både Johannes Döparen och Elia. Dessa två vittnen om den första prövningen fastslår att Daniels första kapitel är Eliabudskapet. Om kapitel ett förkastas, kan det inte finnas någon nytta av kapitel två och tre.</w:t>
      </w:r>
    </w:p>
    <w:p>
      <w:pPr>
        <w:pStyle w:val="ArticleBody"/>
        <w:jc w:val="left"/>
      </w:pPr>
      <w:r>
        <w:rPr>
          <w:rFonts w:ascii="Times New Roman" w:hAnsi="Times New Roman" w:eastAsia="Times New Roman" w:cs="Times New Roman"/>
        </w:rPr>
        <w:t>Jesus och den andre ängeln följde Johannes Döparen och den förste ängeln i deras respektive historier. Efter Jesus kom korsets dom, och den tredje ängeln anlände när den undersökande domen började. Lärjungarnas besvikelse vid korset är en förebild för den stora besvikelsen den 22 oktober 1844. Daniel kapitel ett är Elia, sådan han framställs genom Johannes Döparen och William Miller, men det kan inte skiljas från kapitlen två och tre. Tillsammans utgör dessa kapitel det eviga evangeliet, vilket alltid är ett trefaldigt profetiskt prövningsbudskap som frambringar och sedan skiljer mellan två klasser av tillbedjare. Därför, om dessa tre kapitel skulle skiljas åt, vore det ett annat evangelium.</w:t>
      </w:r>
    </w:p>
    <w:p>
      <w:pPr>
        <w:pStyle w:val="ArticleScripture"/>
        <w:jc w:val="left"/>
      </w:pPr>
      <w:r>
        <w:rPr>
          <w:rFonts w:ascii="Times New Roman" w:hAnsi="Times New Roman" w:eastAsia="Times New Roman" w:cs="Times New Roman"/>
        </w:rPr>
        <w:t>Men om också vi, eller en ängel från himlen, skulle predika för er ett annat evangelium än det som vi har predikat för er, så vare han förbannad. Såsom vi förut har sagt, så säger jag nu åter: Om någon predikar för er ett annat evangelium än det ni har tagit emot, så vare han förbannad. Galaterbrevet 1:8, 9.</w:t>
      </w:r>
    </w:p>
    <w:p>
      <w:pPr>
        <w:pStyle w:val="ArticleBody"/>
        <w:jc w:val="left"/>
      </w:pPr>
      <w:r>
        <w:rPr>
          <w:rFonts w:ascii="Times New Roman" w:hAnsi="Times New Roman" w:eastAsia="Times New Roman" w:cs="Times New Roman"/>
        </w:rPr>
        <w:t>Daniels första kapitel bereder vägen för att förbundets budbärare plötsligt skall komma till sitt tempel, och det representerar också rösten som ropar i öknen. Öknen framställs som en period av förskingring, då helgedomen och hären trampas under fötterna. I Daniels första kapitel befinner sig Daniel i öknen, förskingrad och förslavad. Budskapet i kapitel ett bereder vägen för budskapet i kapitel två, där Kristus renar och ingår förbund med Levi söner. Levi söner identifieras som symbolen för Guds utvalda folk, ty de stod troget vid Moses sida i krisen kring Arons gyllene bildstod, och Daniels tredje kapitel är också krisen kring den gyllene bildstoden.</w:t>
      </w:r>
    </w:p>
    <w:p>
      <w:pPr>
        <w:pStyle w:val="ArticleBody"/>
        <w:jc w:val="left"/>
      </w:pPr>
      <w:r>
        <w:rPr>
          <w:rFonts w:ascii="Times New Roman" w:hAnsi="Times New Roman" w:eastAsia="Times New Roman" w:cs="Times New Roman"/>
        </w:rPr>
        <w:t>Shadrak, Meshak och Abed-Nego är lika de leviter som har blivit renade i förväg inför den gyllene avgudabildens prov, ”vilddjurets bild”. Vid ceremonin tillhandahåller Nebukadnessar orkestern, skökan från Tyrus sjunger sångerna, och det avfälliga andliga Israel böjer sig ned och dansar sedan naket till musiken runt den gyllene avgudabilden.</w:t>
      </w:r>
    </w:p>
    <w:p>
      <w:pPr>
        <w:pStyle w:val="ArticleBody"/>
        <w:jc w:val="left"/>
      </w:pPr>
      <w:r>
        <w:rPr>
          <w:rFonts w:ascii="Times New Roman" w:hAnsi="Times New Roman" w:eastAsia="Times New Roman" w:cs="Times New Roman"/>
        </w:rPr>
        <w:t>Daniels bok och Uppenbarelseboken är samma bok, och Kristus såsom Alfa och Omega öppnar nu det sigillförseglade bokrulle som representerar Jesu Kristi uppenbarelse. Den allra första sanning som Han lägger i den boken är de tre änglarnas budskap. De tre första kapitlen i Daniel är de tre änglarnas budskap. De sanningar som är förbundna med dessa tre änglars budskap i Uppenbarelseboken kapitel fjorton fullkomnas när det erkänns att de först omnämndes i de tre första kapitlen av Daniel. I Uppenbarelseboken fjorton identifieras de som det eviga evangeliet, och de flyger mitt på himlen och identifierar därmed det budskap som frambärs för hela världen i de sista dagarna. I Daniels tre första kapitel illustreras erfarenheten hos de män och kvinnor som bär detta budskap till världen. Uppenbarelseboken fjorton är den yttre sanningens linje, som genom symboler framställer de tre änglarnas budskap. Det eviga evangeliet, och budskapet från var och en av de tre änglarna, fullkomnas genom den inre sanningens linje som framställs i Daniels tre första kapitel.</w:t>
      </w:r>
    </w:p>
    <w:p>
      <w:pPr>
        <w:pStyle w:val="ArticleBody"/>
        <w:jc w:val="left"/>
      </w:pPr>
      <w:r>
        <w:rPr>
          <w:rFonts w:ascii="Times New Roman" w:hAnsi="Times New Roman" w:eastAsia="Times New Roman" w:cs="Times New Roman"/>
        </w:rPr>
        <w:t>De tre första kapitlen framställer många underbara sanningar, och en av dessa sanningar är att de tre budskapen utgör en trefaldig prövningsprocess bestående av ett kostprov, följt av ett synprov, vilket därefter följs av ett lackmusprov. Det finns utan tvivel andra sätt att benämna dessa tre prov, men dessa benämningar kan tydligt urskiljas i kapitel ett, och de kan åter ses i kapitlen ett till tre. De tre kapitlen måste uppfattas tillsammans som en enda symbol.</w:t>
      </w:r>
    </w:p>
    <w:p>
      <w:pPr>
        <w:pStyle w:val="ArticleScripture"/>
        <w:jc w:val="left"/>
      </w:pPr>
      <w:r>
        <w:rPr>
          <w:rFonts w:ascii="Times New Roman" w:hAnsi="Times New Roman" w:eastAsia="Times New Roman" w:cs="Times New Roman"/>
        </w:rPr>
        <w:t>”Det första och det andra budskapet gavs 1843 och 1844, och vi står nu under förkunnelsen av det tredje; men alla tre budskapen skall fortfarande förkunnas. Det är nu lika väsentligt som någonsin tidigare att de upprepas för dem som söker sanningen. Med penna och röst skall vi låta förkunnelsen ljuda, visa deras inbördes ordning och tillämpningen av de profetior som för oss fram till den tredje ängelns budskap. Det kan inte finnas något tredje utan det första och det andra. Dessa budskap skall vi ge åt världen i publikationer och i föredrag, där vi i den profetiska historiens linje visar de ting som har varit och de ting som skall komma.” Selected Messages, bok 2, 104, 105.</w:t>
      </w:r>
    </w:p>
    <w:p>
      <w:pPr>
        <w:pStyle w:val="ArticleBody"/>
        <w:jc w:val="left"/>
      </w:pPr>
      <w:r>
        <w:rPr>
          <w:rFonts w:ascii="Times New Roman" w:hAnsi="Times New Roman" w:eastAsia="Times New Roman" w:cs="Times New Roman"/>
        </w:rPr>
        <w:t>Det spelar ingen roll om det endast förflöt en dag, eller en vecka, eller tjugo år mellan den faktiska historien i kapitel två och tre; de illustrerar symboliskt den successiva prövningen genom tre prov. Nebukadnessar blev bländad och förundrad över att Gud genom profeten Daniel kunde känna till hans dröm och ge en så träffsäker uttydning av drömmen att den endast kunde förstås som sanning. Ändå misslyckades Nebukadnessar i kapitel tre med det andra provet i kapitel två, eftersom han beslutade att sätta sin egen högmodiga mänskliga vilja över den underbara uppenbarelsen av Guds makt, vilken identifierade den gudomliga innebörden i den hemliga drömmen.</w:t>
      </w:r>
    </w:p>
    <w:p>
      <w:pPr>
        <w:pStyle w:val="ArticleBody"/>
        <w:jc w:val="left"/>
      </w:pPr>
      <w:r>
        <w:rPr>
          <w:rFonts w:ascii="Times New Roman" w:hAnsi="Times New Roman" w:eastAsia="Times New Roman" w:cs="Times New Roman"/>
        </w:rPr>
        <w:t>När han i det tredje kapitlet reste den gyllene statyn, underkände han det tredje lackmusprovet. Shadrak, Meshak och Abed-Nego bestod lackmusprovet. Nebukadnessar tog emot vilddjurets märke och de tre värdiga männen tog emot Guds sigill. De tre första kapitlen i Daniel måste förstås i sammanhanget av de tre änglarna i Uppenbarelseboken fjorton. Så enkla som de tre kapitlen är, eftersom de är så tydliga att de allmänt används som berättelser för kristna barn, representerar de i själva verket kanske de mest djupgående tre kapitlen i Guds Ord.</w:t>
      </w:r>
    </w:p>
    <w:p>
      <w:pPr>
        <w:pStyle w:val="ArticleBody"/>
        <w:jc w:val="left"/>
      </w:pPr>
      <w:r>
        <w:rPr>
          <w:rFonts w:ascii="Times New Roman" w:hAnsi="Times New Roman" w:eastAsia="Times New Roman" w:cs="Times New Roman"/>
        </w:rPr>
        <w:t>Vi kommer att fortsätta med Daniels tredje kapitel i nästa artikel.</w:t>
      </w:r>
    </w:p>
    <w:p>
      <w:pPr>
        <w:pStyle w:val="ArticleScripture"/>
        <w:jc w:val="left"/>
      </w:pPr>
      <w:r>
        <w:rPr>
          <w:rFonts w:ascii="Times New Roman" w:hAnsi="Times New Roman" w:eastAsia="Times New Roman" w:cs="Times New Roman"/>
        </w:rPr>
        <w:t>”Den fåfängliga självhävdelse och det förtryck som framträdde i den kurs som den hedniske kungen Nebukadnessar följde, visar sig och kommer att fortsätta att visa sig i vår tid. Historien kommer att upprepa sig. I denna tidsålder kommer prövningen att gälla sabbatens hållande. Det himmelska universum ser människor trampa på Jehovas lag och göra Guds åminnelse, tecknet mellan honom och hans budhållande folk, till intet, till något som skall föraktas, medan en rivaliserande sabbat upphöjs, såsom den stora gyllene bilden upphöjdes på Duras slätt. Människor som bekänner sig vara kristna kommer att uppmana världen att iaktta denna falska sabbat som de har gjort. Alla som vägrar kommer att ställas under förtryckande lagar. Detta är laglöshetens hemlighet, uttänkt av sataniska makter och genomförd av syndens människa.” The Youth’s Instructor, 12 juli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sexton</dc:title>
  <dc:subject>Symboler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