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etthundranittiofem</w:t>
      </w:r>
    </w:p>
    <w:p>
      <w:pPr>
        <w:pStyle w:val="ArticleSubtitle"/>
        <w:jc w:val="left"/>
      </w:pPr>
      <w:r>
        <w:rPr>
          <w:rFonts w:ascii="Arial" w:hAnsi="Arial" w:eastAsia="Arial" w:cs="Arial"/>
        </w:rPr>
        <w:t>Vägen till söndagslagen: Trumps roll och det profetiska skeendet i Daniel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Den dolda historien i vers fyrtio innehåller raden av sex presidenter från ändens tid år 1989 till år 2020, då Biden, den sjunde presidenten, stal presidentskapet. År 2020 markerar början på en dold historia, från den tidpunkten fram till ”Alexander den store”, vilket representerar när den sjunde riket i Bibelns profetia upprättas vid den snart kommande söndagslagen. Dessa tio kungar samtycker omedelbart till att ge sitt sjunde rike åt det åttonde riket, som är av de sju — påvemakten. Den dolda historien börjar med den sjunde presidenten och slutar med det sjunde riket.</w:t>
      </w:r>
    </w:p>
    <w:p>
      <w:pPr>
        <w:pStyle w:val="ArticleBody"/>
        <w:jc w:val="left"/>
      </w:pPr>
      <w:r>
        <w:rPr>
          <w:rFonts w:ascii="Times New Roman" w:hAnsi="Times New Roman" w:eastAsia="Times New Roman" w:cs="Times New Roman"/>
        </w:rPr>
        <w:t>När historien identifierar att det mellan Xerxes, som representerar den rike kungen som upprör Grekland, och Alexander den store fanns åtta persiska kungar, finner vi att den dolda historien mellan slutet av vers två och vers tre representerar vilddjurets bilds prövotid genom talet åtta. Vilddjurets bild i Förenta staterna är fullt upprättad när söndagslagen genomdrivs, och vid den tidpunkten anländer det sjunde och därefter det åttonde riket. De åtta persiska kungarna slutar med Alexander den store, så talet åtta markerar vilddjurets bilds prövotid, som avslutas vid söndagslagen.</w:t>
      </w:r>
    </w:p>
    <w:p>
      <w:pPr>
        <w:pStyle w:val="ArticleBody"/>
        <w:jc w:val="left"/>
      </w:pPr>
      <w:r>
        <w:rPr>
          <w:rFonts w:ascii="Times New Roman" w:hAnsi="Times New Roman" w:eastAsia="Times New Roman" w:cs="Times New Roman"/>
        </w:rPr>
        <w:t>Verserna tio till och med femton upplyser oss om att vilddjurets bilds prövotid var den tredje av tre vägmärken som framställs genom mackabéernas historia, och att det tredje vägmärket var en tidsperiod som började år 161 f.Kr. och slutade år 158 f.Kr. Denna period följde efter det första vägmärket år 167 f.Kr., vilket angav början på mackabéerupproret i Modein, en stad vars namn betyder ”att protestera”. År 164 f.Kr. följde efter den protesten i Modein och angav den andra invigningen av det andra templet. År 164 f.Kr. betecknar Donald Trumps andra installation som den åttonde presidenten sedan Reagan år 1989, han som är av de sju. Hans installation den 20 januari 2025 framställdes genom år 164 f.Kr. och återinvigningsceremonin, vilken frambringade det sataniska miraklet som innefattar två hänvisningar till att den åttonde är av de sju.</w:t>
      </w:r>
    </w:p>
    <w:p>
      <w:pPr>
        <w:pStyle w:val="ArticleBody"/>
        <w:jc w:val="left"/>
      </w:pPr>
      <w:r>
        <w:rPr>
          <w:rFonts w:ascii="Times New Roman" w:hAnsi="Times New Roman" w:eastAsia="Times New Roman" w:cs="Times New Roman"/>
        </w:rPr>
        <w:t>Därför representerar de åtta persiska kungarna historien om judarnas förbund med Rom från 161 f.Kr. till 158 f.Kr. och ger därigenom ett andra vittnesbörd om den prövotid för vilddjurets bild som följer efter Trumps installation 2025. Vers två går vidare till det stulna valet 2020, där den avslutas till dess att det historiska vittnesbördet om de åtta persiska kungarna tillämpas, och de finner sin tillämpning efter Trumps andra installation. När de åtta persiska kungarna läggs över historien mellan vers två och tre, finns där fortfarande en dold tidsperiod från Bidens installation till Trumps andra installation.</w:t>
      </w:r>
    </w:p>
    <w:p>
      <w:pPr>
        <w:pStyle w:val="ArticleBody"/>
        <w:jc w:val="left"/>
      </w:pPr>
      <w:r>
        <w:rPr>
          <w:rFonts w:ascii="Times New Roman" w:hAnsi="Times New Roman" w:eastAsia="Times New Roman" w:cs="Times New Roman"/>
        </w:rPr>
        <w:t>Denna fördolda historia identifieras i Uppenbarelseboken kapitel elva, där ateismens vilddjur dödar de två vittnena år 2020. Sedan, efter tre och en halv symboliska dagar, stiger Mikael ned för att uppväcka de två vittnena. En ”uppstånden” Trump inledde sin tredje presidentkampanj den 15 november 2022, och en uppstånden ”röst i öknen” började kalla de etthundrafyrtiofyra tusen i slutet av juli 2023.</w:t>
      </w:r>
    </w:p>
    <w:p>
      <w:pPr>
        <w:pStyle w:val="ArticleBody"/>
        <w:jc w:val="left"/>
      </w:pPr>
      <w:r>
        <w:rPr>
          <w:rFonts w:ascii="Times New Roman" w:hAnsi="Times New Roman" w:eastAsia="Times New Roman" w:cs="Times New Roman"/>
        </w:rPr>
        <w:t>Verserna tio, elva och tolv i Daniel kapitel elva identifierar det ukrainska kriget, som började 2014 och kommer att sluta med en rysk seger, följd av den nuvarande ryska konfederationens sammanbrott, såsom detta förebildas av Sovjetunionens sammanbrott år 1989.</w:t>
      </w:r>
    </w:p>
    <w:p>
      <w:pPr>
        <w:pStyle w:val="ArticleBody"/>
        <w:jc w:val="left"/>
      </w:pPr>
      <w:r>
        <w:rPr>
          <w:rFonts w:ascii="Times New Roman" w:hAnsi="Times New Roman" w:eastAsia="Times New Roman" w:cs="Times New Roman"/>
        </w:rPr>
        <w:t>Verserna tretton till femton identifierar tre profetiska linjer. Den linje som gäller påvedömets helande, vilken börjar när Tyrus sköka träder fram ur sitt gömställe, förebildas i vers fjorton, och dess historiska uppfyllelse är år 200 f.Kr., då det hedniska Rom trädde in i den profetiska historien som ditt folks rövare, vilka upphöjer sig själva men faller.</w:t>
      </w:r>
    </w:p>
    <w:p>
      <w:pPr>
        <w:pStyle w:val="ArticleBody"/>
        <w:jc w:val="left"/>
      </w:pPr>
      <w:r>
        <w:rPr>
          <w:rFonts w:ascii="Times New Roman" w:hAnsi="Times New Roman" w:eastAsia="Times New Roman" w:cs="Times New Roman"/>
        </w:rPr>
        <w:t>I de tre verserna framställs den profetiska linjen av avfällig republikanism genom Antiokus III:s historia, vilken förebildar Trumps roll som den åttonde presidenten, det vill säga av de sju. Verserna identifierar också den profetiska linjen av avfällig protestantism sådan den framställs genom mackabéernas historia.</w:t>
      </w:r>
    </w:p>
    <w:p>
      <w:pPr>
        <w:pStyle w:val="ArticleBody"/>
        <w:jc w:val="left"/>
      </w:pPr>
      <w:r>
        <w:rPr>
          <w:rFonts w:ascii="Times New Roman" w:hAnsi="Times New Roman" w:eastAsia="Times New Roman" w:cs="Times New Roman"/>
        </w:rPr>
        <w:t>Den profetiska linjen för det sanna protestantiska hornet, som började som milleriternas filadelfiska rörelse och som slutar som de etthundrafyrtiofyra tusendes filadelfiska rörelse, skall också läggas över den dolda historien i vers fyrtio. De sju tordönen i Uppenbarelsebokens tionde kapitel är en symbol både för milleriternas filadelfiska rörelse och för de etthundrafyrtiofyra tusen. Förseglingen av profetian och öppnandet av profetian fullbordas av Kristus, och när Han gör detta framställer Han sig själv som Lejonet av Juda stam. I kapitel tio ropade den ängel som syster White säger är ”ingen mindre än Jesus Kristus” ”med stark röst, såsom när ett lejon ryter; och när han hade ropat, lät sju tordön sina röster höras.”</w:t>
      </w:r>
    </w:p>
    <w:p>
      <w:pPr>
        <w:pStyle w:val="ArticleBody"/>
        <w:jc w:val="left"/>
      </w:pPr>
      <w:r>
        <w:rPr>
          <w:rFonts w:ascii="Times New Roman" w:hAnsi="Times New Roman" w:eastAsia="Times New Roman" w:cs="Times New Roman"/>
        </w:rPr>
        <w:t>Kristus, såsom Lejonet av Juda stam, införde de sju åskorna i den profetiska historien omkring år 100, och Han förseglade dem omedelbart, ty ”när de sju åskorna hade talat med sina röster”, var Johannes ”i begrepp att skriva; och” han ”hörde en röst från himlen säga”, ”Försegla det som de sju åskorna har talat, och skriv det inte.”</w:t>
      </w:r>
    </w:p>
    <w:p>
      <w:pPr>
        <w:pStyle w:val="ArticleBody"/>
        <w:jc w:val="left"/>
      </w:pPr>
      <w:r>
        <w:rPr>
          <w:rFonts w:ascii="Times New Roman" w:hAnsi="Times New Roman" w:eastAsia="Times New Roman" w:cs="Times New Roman"/>
        </w:rPr>
        <w:t>Den fördolda historien i vers fyrtio blir nu upplåst av Lejonet av Juda stam, och i den historien representeras den sanna protestantiska hornlinjen av de sju tordönen. När rösten i öknen började ropa ut i juli 2023, upplåste Lejonet av Juda stam ytterligare en uppenbarelse om vad de ”sju tordönen” representerar.</w:t>
      </w:r>
    </w:p>
    <w:p>
      <w:pPr>
        <w:pStyle w:val="ArticleBody"/>
        <w:jc w:val="left"/>
      </w:pPr>
      <w:r>
        <w:rPr>
          <w:rFonts w:ascii="Times New Roman" w:hAnsi="Times New Roman" w:eastAsia="Times New Roman" w:cs="Times New Roman"/>
        </w:rPr>
        <w:t>De sju åskorna representerar historien från den 18 juli 2020, då de hundra fyrtiofyra tusens rörelse blev slagen på gatorna, fram till den snart kommande söndagslagen. De sju åskornas linje identifierar ”händelser” som inträffar i den historien. Den första besvikelsen följs av midnattsropets budskap och därefter av söndagslagen. När syster White identifierade de sju åskorna, antingen som den första och andra ängelns historia eller som framtida händelser, identifierade hon dem i båda framställningarna som representerande ”händelser”.</w:t>
      </w:r>
    </w:p>
    <w:p>
      <w:pPr>
        <w:pStyle w:val="ArticleBody"/>
        <w:jc w:val="left"/>
      </w:pPr>
      <w:r>
        <w:rPr>
          <w:rFonts w:ascii="Times New Roman" w:hAnsi="Times New Roman" w:eastAsia="Times New Roman" w:cs="Times New Roman"/>
        </w:rPr>
        <w:t>Budskapet om midnattsropet kan låta som något som inte är en ”händelse”, men i milleriternas historia var lägermötet i Exeter den 12–17 augusti 1844 en ”händelse”, med flera tillhörande detaljer förbundna med händelsen. Ändå var också midnattsropets budskaps ankomst till lägermötet en uppfyllelse av liknelsen om de tio jungfrurna i Matteus tjugofem. ”Händelsen” med lägermötet i Exeter var en uppfyllelse av de sju åskorna, men liknelsen om de tio jungfrurna behandlar inte dessa händelser; den behandlar jungfrurnas ”erfarenhet”,</w:t>
      </w:r>
    </w:p>
    <w:p>
      <w:pPr>
        <w:pStyle w:val="ArticleScripture"/>
        <w:jc w:val="left"/>
      </w:pPr>
      <w:r>
        <w:rPr>
          <w:rFonts w:ascii="Times New Roman" w:hAnsi="Times New Roman" w:eastAsia="Times New Roman" w:cs="Times New Roman"/>
        </w:rPr>
        <w:t>Liknelsen om de tio jungfrurna i Matteus 25 belyser också adventfolkets erfarenhet. Den stora striden, s. 393.</w:t>
      </w:r>
    </w:p>
    <w:p>
      <w:pPr>
        <w:pStyle w:val="ArticleBody"/>
        <w:jc w:val="left"/>
      </w:pPr>
      <w:r>
        <w:rPr>
          <w:rFonts w:ascii="Times New Roman" w:hAnsi="Times New Roman" w:eastAsia="Times New Roman" w:cs="Times New Roman"/>
        </w:rPr>
        <w:t>Liksom de sju tordönen identifierar den parallella historien i den första och den tredje ängelns rörelse, så identifierar även liknelsen om de tio jungfrurna de två parallella historierna.</w:t>
      </w:r>
    </w:p>
    <w:p>
      <w:pPr>
        <w:pStyle w:val="ArticleScripture"/>
        <w:jc w:val="left"/>
      </w:pPr>
      <w:r>
        <w:rPr>
          <w:rFonts w:ascii="Times New Roman" w:hAnsi="Times New Roman" w:eastAsia="Times New Roman" w:cs="Times New Roman"/>
        </w:rPr>
        <w:t>”Jag hänvisas ofta till liknelsen om de tio jungfrurna, av vilka fem var visa och fem oförståndiga. Denna liknelse har uppfyllts och kommer att uppfyllas in i minsta bokstav, ty den har en särskild tillämpning på denna tid och har, liksom den tredje ängelns budskap, uppfyllts och kommer att förbli närvarande sanning intill tidens slut.” Review and Herald, 19 augusti 1890.</w:t>
      </w:r>
    </w:p>
    <w:p>
      <w:pPr>
        <w:pStyle w:val="ArticleBody"/>
        <w:jc w:val="left"/>
      </w:pPr>
      <w:r>
        <w:rPr>
          <w:rFonts w:ascii="Times New Roman" w:hAnsi="Times New Roman" w:eastAsia="Times New Roman" w:cs="Times New Roman"/>
        </w:rPr>
        <w:t>Symbolen för de sju tordönen representerar ”händelserna” i de parallella historierna, och de tio jungfrurna representerar de visa och fåvitska jungfrurnas ”erfarenhet” i dessa två parallella historier. Milleritrörelsens erfarenhet, fram till 1856, var Filadelfias erfarenhet, och erfarenheten hos de etthundrafyrtiofyra tusendens rörelse var Laodikeas erfarenhet, fram till kort efter juli 2023. I båda historierna kommer visa och fåvitska jungfrur att uppenbaras vid ankomsten av Midnattsropets budskap, ty det är då det kommer att visa sig vilka som hade beredelsens olja.</w:t>
      </w:r>
    </w:p>
    <w:p>
      <w:pPr>
        <w:pStyle w:val="ArticleScripture"/>
        <w:jc w:val="left"/>
      </w:pPr>
      <w:r>
        <w:rPr>
          <w:rFonts w:ascii="Times New Roman" w:hAnsi="Times New Roman" w:eastAsia="Times New Roman" w:cs="Times New Roman"/>
        </w:rPr>
        <w:t>”Det tillstånd i församlingen som representeras av de fåvitska jungfrurna omtalas också som det laodikeiska tillståndet.” Review and Herald, 19 augusti 1890.</w:t>
      </w:r>
    </w:p>
    <w:p>
      <w:pPr>
        <w:pStyle w:val="ArticleBody"/>
        <w:jc w:val="left"/>
      </w:pPr>
      <w:r>
        <w:rPr>
          <w:rFonts w:ascii="Times New Roman" w:hAnsi="Times New Roman" w:eastAsia="Times New Roman" w:cs="Times New Roman"/>
        </w:rPr>
        <w:t>De som vägrar att äta budskapet som finns i handen på ärkeängeln Mikael, vilken steg ner i slutet av juli 2023, kommer att förbli i Laodiceas tillstånd, och de som tar den lilla boken och äter den kommer att övergå till Filadelfias tillstånd. Laodiceas tillstånd representerar ett folk, eller en person, som Kristus står utanför men söker få tillträde till, och Filadelfias tillstånd framställs som föreningen av gudomlighet med mänsklighet. De sju dundren identifierar ”händelserna” på den sanna protestantiska hornets linje, vilken är införd i den fördolda historien i vers fyrtio, med början den 18 juli 2020 och med slut vid söndagslagen.</w:t>
      </w:r>
    </w:p>
    <w:p>
      <w:pPr>
        <w:pStyle w:val="ArticleBody"/>
        <w:jc w:val="left"/>
      </w:pPr>
      <w:r>
        <w:rPr>
          <w:rFonts w:ascii="Times New Roman" w:hAnsi="Times New Roman" w:eastAsia="Times New Roman" w:cs="Times New Roman"/>
        </w:rPr>
        <w:t>Liknelsen om de tio jungfrurna identifierar ”erfarenheten” hos dem som är kallade att vara bland de etthundrafyrtiofyra tusen under just samma tidsperiod. De ”händelser” som identifierar de etthundrafyrtiofyra tusens historia från den 18 juli 2020 fram till söndagslagen, och de två klassernas ”erfarenhet” under denna historia, åtföljs av identifieringen av det verk som var och är tilldelat i dessa två parallella historier. Verket representeras av änglarna i Uppenbarelseboken fjorton, och milleriternas verk representerades av den förste och den andre ängeln, och de etthundrafyrtiofyra tusens verk representeras av den tredje ängeln.</w:t>
      </w:r>
    </w:p>
    <w:p>
      <w:pPr>
        <w:pStyle w:val="ArticleScripture"/>
        <w:jc w:val="left"/>
      </w:pPr>
      <w:r>
        <w:rPr>
          <w:rFonts w:ascii="Times New Roman" w:hAnsi="Times New Roman" w:eastAsia="Times New Roman" w:cs="Times New Roman"/>
        </w:rPr>
        <w:t>”Jag har haft dyrbara tillfällen att vinna en erfarenhet. Jag har haft en erfarenhet i den första, andra och tredje ängelns budskap. Änglarna framställs såsom flygande mitt på himlen och förkunnande för världen ett varningsbudskap, och detta har en direkt innebörd för det folk som lever i de sista dagarna av denna jords historia. Ingen hör dessa änglars röst, ty de är en symbol som representerar Guds folk, vilka arbetar i samklang med himlens universum. Män och kvinnor, upplysta av Guds Ande och helgade genom sanningen, förkunnar de tre budskapen i deras ordning.” Life Sketches, 429.</w:t>
      </w:r>
    </w:p>
    <w:p>
      <w:pPr>
        <w:pStyle w:val="ArticleBody"/>
        <w:jc w:val="left"/>
      </w:pPr>
      <w:r>
        <w:rPr>
          <w:rFonts w:ascii="Times New Roman" w:hAnsi="Times New Roman" w:eastAsia="Times New Roman" w:cs="Times New Roman"/>
        </w:rPr>
        <w:t>Det verk som gavs åt Guds sista tidens folk den 11 september 2001, vid början av beseglingstiden, ges åter åt Guds sista tidens folk vid slutet av beseglingstiden, när Mikael steg ned i juli 2023.</w:t>
      </w:r>
    </w:p>
    <w:p>
      <w:pPr>
        <w:pStyle w:val="ArticleScripture"/>
        <w:jc w:val="left"/>
      </w:pPr>
      <w:r>
        <w:rPr>
          <w:rFonts w:ascii="Times New Roman" w:hAnsi="Times New Roman" w:eastAsia="Times New Roman" w:cs="Times New Roman"/>
        </w:rPr>
        <w:t>”Johannes såg ’en annan ängel komma ner från himlen med stor makt; och hela jorden upplystes av hans härlighet.’ Uppenbarelseboken 18:1. Detta verk är Guds folks röst, som förkunnar ett varningens budskap för världen.” The 1888 Materials, 926.</w:t>
      </w:r>
    </w:p>
    <w:p>
      <w:pPr>
        <w:pStyle w:val="ArticleBody"/>
        <w:jc w:val="left"/>
      </w:pPr>
      <w:r>
        <w:rPr>
          <w:rFonts w:ascii="Times New Roman" w:hAnsi="Times New Roman" w:eastAsia="Times New Roman" w:cs="Times New Roman"/>
        </w:rPr>
        <w:t>Liksom de ”händelser” som framställs genom de sju tordönen och den ”erfarenhet” som framställs genom de tio jungfrurna, representerar de tre änglarnas verk två parallella historier.</w:t>
      </w:r>
    </w:p>
    <w:p>
      <w:pPr>
        <w:pStyle w:val="ArticleScripture"/>
        <w:jc w:val="left"/>
      </w:pPr>
      <w:r>
        <w:rPr>
          <w:rFonts w:ascii="Times New Roman" w:hAnsi="Times New Roman" w:eastAsia="Times New Roman" w:cs="Times New Roman"/>
        </w:rPr>
        <w:t>”Gud har gett budskapen i Uppenbarelseboken 14 deras plats i profetians linje, och deras verk skall inte upphöra förrän denna jordens historia når sitt slut. Den första och den andra ängelns budskap är fortfarande sanning för denna tid och skall löpa parallellt med detta som följer. Den tredje ängeln förkunnar sin varning med hög röst. ’Efter detta’, sade Johannes, ’såg jag en annan ängel komma ner från himlen, med stor makt, och jorden upplystes av hans härlighet.’ I denna upplysning förenas ljuset från alla de tre budskapen.” The 1888 Materials, 804.</w:t>
      </w:r>
    </w:p>
    <w:p>
      <w:pPr>
        <w:pStyle w:val="ArticleBody"/>
        <w:jc w:val="left"/>
      </w:pPr>
      <w:r>
        <w:rPr>
          <w:rFonts w:ascii="Times New Roman" w:hAnsi="Times New Roman" w:eastAsia="Times New Roman" w:cs="Times New Roman"/>
        </w:rPr>
        <w:t>I verserna tretton till och med femton i Daniel elva identifieras det profetiska verket hos den avfälliga protestantismens linje (makkabéerna), den avfälliga republikanismens linje (Antiochos III) och Tyrus sköka (ditt folks rövare). I just denna samma historia identifierar den sanna protestantiska hornets profetiska linjer, de etthundrafyrtiofyra tusendens, deras verk, ”erfarenhet” och de ”händelser” som inträffar bland Guds folk i den sista tiden. Linjen för det sanna protestantiska hornet framställs som de sju åskorna, vilket är den enda profetian i Uppenbarelseboken som uttryckligen anges vara förseglad. Strax innan nådatiden upphör kommer befallningen från Lejonet av Juda stam, Han som förseglade profetian om de sju åskorna, att öppna profetiorna i denna bok.</w:t>
      </w:r>
    </w:p>
    <w:p>
      <w:pPr>
        <w:pStyle w:val="ArticleBody"/>
        <w:jc w:val="left"/>
      </w:pPr>
      <w:r>
        <w:rPr>
          <w:rFonts w:ascii="Times New Roman" w:hAnsi="Times New Roman" w:eastAsia="Times New Roman" w:cs="Times New Roman"/>
        </w:rPr>
        <w:t>Öppnandet av de sju åskorna vid slutet av de etthundrafyrtiofyra tusendes beseglingstid, vilket förebildades genom öppnandet av de sju åskorna vid början av beseglingstiden, skall tillämpas (rad på rad) på den del av Daniels bok som hänför sig till de sista dagarna, och den delen är den dolda historien i vers fyrtio. När detta öppnande är fullständigt fullbordat, såsom framställt genom öppnandet av det sjunde sigillet, skall Gud utgjuta elden från sin Helige Ande över de etthundrafyrtiofyra tusen, såsom han gjorde med lärjungarna på pingstdagen. Pingsten överensstämmer med den snart kommande söndagslagen.</w:t>
      </w:r>
    </w:p>
    <w:p>
      <w:pPr>
        <w:pStyle w:val="ArticleScripture"/>
        <w:jc w:val="left"/>
      </w:pPr>
      <w:r>
        <w:rPr>
          <w:rFonts w:ascii="Times New Roman" w:hAnsi="Times New Roman" w:eastAsia="Times New Roman" w:cs="Times New Roman"/>
        </w:rPr>
        <w:t>”Det är med en allvarlig längtan jag ser fram emot den tid då händelserna på pingstdagen skall upprepas med ännu större kraft än vid det tillfället. Johannes säger: ’Jag såg en annan ängel komma ner från himlen med stor makt, och jorden blev upplyst av hans härlighet.’ Då skall folket, liksom vid pingsttiden, få höra sanningen talas till dem, var och en på sitt eget språk.</w:t>
      </w:r>
    </w:p>
    <w:p>
      <w:pPr>
        <w:pStyle w:val="ArticleScripture"/>
        <w:jc w:val="left"/>
      </w:pPr>
      <w:r>
        <w:rPr>
          <w:rFonts w:ascii="Times New Roman" w:hAnsi="Times New Roman" w:eastAsia="Times New Roman" w:cs="Times New Roman"/>
        </w:rPr>
        <w:t>”Gud kan inge nytt liv i varje själ som uppriktigt önskar tjäna honom, och kan röra vid läpparna med ett glödande kol från altaret och göra dem vältaliga i hans lov. Tusentals röster skall genomsyras av kraft att förkunna de underbara sanningarna i Guds ord. Den stammande tungan skall lösas, och den försagte skall göras stark att med frimodighet bära vittnesbörd om sanningen. Må Herren hjälpa sitt folk att rena själens tempel från all orenhet och att bevara en så nära förbindelse med honom att de må vara delaktiga av det sena regnet när det utgjuts.” Review and Herald, 20 juli 1886.</w:t>
      </w:r>
    </w:p>
    <w:p>
      <w:pPr>
        <w:pStyle w:val="ArticleBody"/>
        <w:jc w:val="left"/>
      </w:pPr>
      <w:r>
        <w:rPr>
          <w:rFonts w:ascii="Times New Roman" w:hAnsi="Times New Roman" w:eastAsia="Times New Roman" w:cs="Times New Roman"/>
        </w:rPr>
        <w:t>Begynnelsen av beseglingstiden åskådliggör slutet av beseglingstiden. I begynnelsen utgöts det sena regnet i mått, och vid slutet utgjuts det utan mått. Ängeln som steg ned den 11 september 2001 är samme ängel som steg ned i slutet av juli 2023. Pingstens historia började vid Kristi uppståndelse, och avslutningen på Pingstens fullkomliga uppfyllelse sker vid de etthundrafyrtiofyra tusendes uppståndelse.</w:t>
      </w:r>
    </w:p>
    <w:p>
      <w:pPr>
        <w:pStyle w:val="ArticleScripture"/>
        <w:jc w:val="left"/>
      </w:pPr>
      <w:r>
        <w:rPr>
          <w:rFonts w:ascii="Times New Roman" w:hAnsi="Times New Roman" w:eastAsia="Times New Roman" w:cs="Times New Roman"/>
        </w:rPr>
        <w:t>”Kristi handling att andas på sina lärjungar den Helige Ande och att meddela dem sin frid var såsom några få droppar före det ymniga regn som skulle ges på pingstdagen.” Profetians Ande, band 3, s. 243.</w:t>
      </w:r>
    </w:p>
    <w:p>
      <w:pPr>
        <w:pStyle w:val="ArticleBody"/>
        <w:jc w:val="left"/>
      </w:pPr>
      <w:r>
        <w:rPr>
          <w:rFonts w:ascii="Times New Roman" w:hAnsi="Times New Roman" w:eastAsia="Times New Roman" w:cs="Times New Roman"/>
        </w:rPr>
        <w:t>Kristus andades på sina lärjungar efter att Han hade uppstått, strax efter att Han hade farit upp till sin Fader. När Han steg ned efter mötet med sin Fader, visade Han sig för lärjungarna och andades på dem några ”droppar” som föregick ”Pingstens rika skurar”. De få dropparna representerar början av beseglingstiden, och de rika skurarna representerar slutet. Början av beseglingstiden upprepas vid slutet, och liksom Kristus andades på sina lärjungar i början av pingstperioden, andades Han på sitt sista-tidens folk vid slutet av den perioden.</w:t>
      </w:r>
    </w:p>
    <w:p>
      <w:pPr>
        <w:pStyle w:val="ArticleScripture"/>
        <w:jc w:val="left"/>
      </w:pPr>
      <w:r>
        <w:rPr>
          <w:rFonts w:ascii="Times New Roman" w:hAnsi="Times New Roman" w:eastAsia="Times New Roman" w:cs="Times New Roman"/>
        </w:rPr>
        <w:t>”De torra benen behöver få Guds Helige Andes andedräkt över sig, för att de må komma i verksamhet, såsom genom en uppståndelse från de döda.” Bible Training School, December 1, 1903.</w:t>
      </w:r>
    </w:p>
    <w:p>
      <w:pPr>
        <w:pStyle w:val="ArticleBody"/>
        <w:jc w:val="left"/>
      </w:pPr>
      <w:r>
        <w:rPr>
          <w:rFonts w:ascii="Times New Roman" w:hAnsi="Times New Roman" w:eastAsia="Times New Roman" w:cs="Times New Roman"/>
        </w:rPr>
        <w:t>De två vittnenas död innefattar det faktum att de som förkunnade Nashvilles falska budskap och den 18 juli 2020 gjorde det som laodicéer. De döda, torra benens uppståndelse representerar en övergång från Laodiceas tillstånd, vilket är ett tillstånd av död, till Filadelfias tillstånd, vilket är liv. Andedräkten som åstadkommer uppståndelsen och övergången är ett profetiskt budskap.</w:t>
      </w:r>
    </w:p>
    <w:p>
      <w:pPr>
        <w:pStyle w:val="ArticleScripture"/>
        <w:jc w:val="left"/>
      </w:pPr>
      <w:r>
        <w:rPr>
          <w:rFonts w:ascii="Times New Roman" w:hAnsi="Times New Roman" w:eastAsia="Times New Roman" w:cs="Times New Roman"/>
        </w:rPr>
        <w:t>”Vilken kraft måste vi inte ha från Gud för att hjärtan av is, som endast har en lagisk religion, skall se de bättre ting som har beretts för dem — Kristus och hans rättfärdighet! Ett livgivande budskap behövdes för att ge liv åt de torra benen.” Manuscript Releases, volym 12, 205.</w:t>
      </w:r>
    </w:p>
    <w:p>
      <w:pPr>
        <w:pStyle w:val="ArticleBody"/>
        <w:jc w:val="left"/>
      </w:pPr>
      <w:r>
        <w:rPr>
          <w:rFonts w:ascii="Times New Roman" w:hAnsi="Times New Roman" w:eastAsia="Times New Roman" w:cs="Times New Roman"/>
        </w:rPr>
        <w:t>Tiden mellan Kristi uppståndelse var indelad i två perioder: den första omfattade fyrtio dagar, varefter Han steg upp, följd av tio dagar före pingsten. Fyrtio är en symbol för vildmarken, liksom tre och en halv dag eller ett tusen två hundra sextio år eller dagar.</w:t>
      </w:r>
    </w:p>
    <w:p>
      <w:pPr>
        <w:pStyle w:val="ArticleBody"/>
        <w:jc w:val="left"/>
      </w:pPr>
      <w:r>
        <w:rPr>
          <w:rFonts w:ascii="Times New Roman" w:hAnsi="Times New Roman" w:eastAsia="Times New Roman" w:cs="Times New Roman"/>
        </w:rPr>
        <w:t>När Mikael steg ned i juli 2023, upphörde de tre och en halv dagarna av död på gatorna, när Kristus började verket att förena sin gudomlighet med mänskligheten bland de etthundrafyrtiofyra tusen. Detta verk framställdes genom de tio dagarna före pingsten, då synden avlägsnades och enhet bland bröderna upprättades. Tio representerar en prövningsprocess, och prövningsprocessen avslutades vid pingsten, som representerar söndagslagen.</w:t>
      </w:r>
    </w:p>
    <w:p>
      <w:pPr>
        <w:pStyle w:val="ArticleBody"/>
        <w:jc w:val="left"/>
      </w:pPr>
      <w:r>
        <w:rPr>
          <w:rFonts w:ascii="Times New Roman" w:hAnsi="Times New Roman" w:eastAsia="Times New Roman" w:cs="Times New Roman"/>
        </w:rPr>
        <w:t>I precis samma historia i vers fyrtio, där åtta persiska kungar och historien om förbundet mellan judarna och Rom representerar prövningsprocessen för vilddjurets bild, illustreras jungfrurnas prövningsprocess i de tio dagarna fram till pingsten. Protestantismens och republikanismens avfälliga horn förenar sig i den historien för att forma vilddjurets bild, medan det sanna protestantiska hornet förenar deras mänsklighet med Kristi gudomlighet och därigenom formar Kristi avbild i en process som skiljer två klasser av tillbedjare åt.</w:t>
      </w:r>
    </w:p>
    <w:p>
      <w:pPr>
        <w:pStyle w:val="ArticleBody"/>
        <w:jc w:val="left"/>
      </w:pPr>
      <w:r>
        <w:rPr>
          <w:rFonts w:ascii="Times New Roman" w:hAnsi="Times New Roman" w:eastAsia="Times New Roman" w:cs="Times New Roman"/>
        </w:rPr>
        <w:t>De historiska händelser som framställs som sju åskor blir uppenbarade i den historia som framställs i Daniel elva, vers tretton till femton, och tillsammans sammanfaller de med den dolda historien i vers fyrtio, vilken avslutas vid den snart kommande söndagslagen, då nådatiden för sabbatshållare upphör.</w:t>
      </w:r>
    </w:p>
    <w:p>
      <w:pPr>
        <w:pStyle w:val="ArticleScripture"/>
        <w:jc w:val="left"/>
      </w:pPr>
      <w:r>
        <w:rPr>
          <w:rFonts w:ascii="Times New Roman" w:hAnsi="Times New Roman" w:eastAsia="Times New Roman" w:cs="Times New Roman"/>
        </w:rPr>
        <w:t>”Vidare lär dessa liknelser att det inte skall finnas någon prövotid efter domen. När evangeliets verk är fullbordat, följer omedelbart åtskillnaden mellan de goda och de onda, och varje klass’ öde är för evigt fastställt.” Christ’s Object Lessons, 123.</w:t>
      </w:r>
    </w:p>
    <w:p>
      <w:pPr>
        <w:pStyle w:val="ArticleBody"/>
        <w:jc w:val="left"/>
      </w:pPr>
      <w:r>
        <w:rPr>
          <w:rFonts w:ascii="Times New Roman" w:hAnsi="Times New Roman" w:eastAsia="Times New Roman" w:cs="Times New Roman"/>
        </w:rPr>
        <w:t>Åtskillnaden mellan de visa och de dåraktiga, laodiceerna och filadelfierna eller vetet och ogräset fullbordas av änglarna.</w:t>
      </w:r>
    </w:p>
    <w:p>
      <w:pPr>
        <w:pStyle w:val="ArticleScripture"/>
        <w:jc w:val="left"/>
      </w:pPr>
      <w:r>
        <w:rPr>
          <w:rFonts w:ascii="Times New Roman" w:hAnsi="Times New Roman" w:eastAsia="Times New Roman" w:cs="Times New Roman"/>
        </w:rPr>
        <w:t>”Låt både ogräs och vete växa tillsammans fram till skörden. Sedan är det änglarna som utför arbetet med åtskiljandet.” Selected Messages, bok 2, 69.</w:t>
      </w:r>
    </w:p>
    <w:p>
      <w:pPr>
        <w:pStyle w:val="ArticleBody"/>
        <w:jc w:val="left"/>
      </w:pPr>
      <w:r>
        <w:rPr>
          <w:rFonts w:ascii="Times New Roman" w:hAnsi="Times New Roman" w:eastAsia="Times New Roman" w:cs="Times New Roman"/>
        </w:rPr>
        <w:t>Det budskap som avförseglas strax innan nådatiden avslutas identifierar Guds folks verk, såsom det framställs genom änglarna. Det budskap som finns i dessa artiklar publiceras nu över hela jorden på mer än sextio språk (tungomål). Detta fullbordas nu strax innan nådatiden avslutas, och det är Guds folk i den sista tiden som har till uppgift att framföra detta budskap. Budskapet identifierar de händelser som framställs som sju åskor, och arbetet med att förstå och framföra budskapet frambringar de visa jungfrurnas erfarenhet.</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”I nattens syner passerade en mycket gripande scen förbi mig. Jag såg ett ofantligt eldklot falla bland några praktfulla herrgårdar och orsaka deras ögonblickliga förstörelse. Jag hörde någon säga: ’Vi visste att Guds domar skulle komma över jorden, men vi visste inte att de skulle komma så snart.’ Andra sade med ångestfyllda röster: ’Ni visste! Varför berättade ni då inte för oss? Vi visste inte.’ Från alla håll hörde jag liknande förebrående ord uttalas.”</w:t>
      </w:r>
    </w:p>
    <w:p>
      <w:pPr>
        <w:pStyle w:val="ArticleScripture"/>
        <w:jc w:val="left"/>
      </w:pPr>
      <w:r>
        <w:rPr>
          <w:rFonts w:ascii="Times New Roman" w:hAnsi="Times New Roman" w:eastAsia="Times New Roman" w:cs="Times New Roman"/>
        </w:rPr>
        <w:t>”I stor nöd vaknade jag. Jag somnade om, och det tycktes mig som om jag befann mig i en stor sammankomst. En person med myndighet talade till de församlade, framför vilka en världskarta var utbredd. Han sade att kartan avbildade Guds vingård, vilken måste odlas. När ljus från himlen lyste över någon, skulle den personen återkasta ljuset till andra. Ljus skulle tändas på många platser, och från dessa ljus skulle ännu andra ljus tändas.</w:t>
      </w:r>
    </w:p>
    <w:p>
      <w:pPr>
        <w:pStyle w:val="ArticleScripture"/>
        <w:jc w:val="left"/>
      </w:pPr>
      <w:r>
        <w:rPr>
          <w:rFonts w:ascii="Times New Roman" w:hAnsi="Times New Roman" w:eastAsia="Times New Roman" w:cs="Times New Roman"/>
        </w:rPr>
        <w:t>Orden upprepades: ”Ni är jordens salt; men om saltet har förlorat sin sälta, varmed skall det då göras salt? Det duger därefter till intet annat än att kastas ut och trampas ner av människorna. Ni är världens ljus. En stad som ligger på ett berg kan inte döljas. Inte heller tänder man ett ljus och sätter det under ett skäppmått, utan på ljusstaken; och det lyser för alla dem som är i huset. Låt så ert ljus lysa inför människorna, att de må se era goda gärningar och förhärliga er Fader som är i himlarna.” Matteus 5:13–16.</w:t>
      </w:r>
    </w:p>
    <w:p>
      <w:pPr>
        <w:pStyle w:val="ArticleScripture"/>
        <w:jc w:val="left"/>
      </w:pPr>
      <w:r>
        <w:rPr>
          <w:rFonts w:ascii="Times New Roman" w:hAnsi="Times New Roman" w:eastAsia="Times New Roman" w:cs="Times New Roman"/>
        </w:rPr>
        <w:t>”Jag såg ljusstrålar stråla ut från städer och byar, och från jordens höjder och låglänta platser. Guds ord blev åtlytt, och som en följd därav restes åminnelsetecken åt Honom i varje stad och by. Hans sanning förkunnades över hela världen.</w:t>
      </w:r>
    </w:p>
    <w:p>
      <w:pPr>
        <w:pStyle w:val="ArticleScripture"/>
        <w:jc w:val="left"/>
      </w:pPr>
      <w:r>
        <w:rPr>
          <w:rFonts w:ascii="Times New Roman" w:hAnsi="Times New Roman" w:eastAsia="Times New Roman" w:cs="Times New Roman"/>
        </w:rPr>
        <w:t>”Därefter togs denna karta bort och en annan sattes i dess ställe. På den lyste ljus endast från några få platser. Resten av världen låg i mörker, med endast ett svagt skimmer av ljus här och där. Vår Lärare sade: ’Detta mörker är följden av att människorna har följt sin egen väg. De har omhuldat nedärvda och förvärvade böjelser till det onda. De har gjort ifrågasättande, klander och anklagelser till sitt livs främsta sysselsättning. Deras hjärtan är inte rätta inför Gud. De har satt sitt ljus under skäppan.’”</w:t>
      </w:r>
    </w:p>
    <w:p>
      <w:pPr>
        <w:pStyle w:val="ArticleScripture"/>
        <w:jc w:val="left"/>
      </w:pPr>
      <w:r>
        <w:rPr>
          <w:rFonts w:ascii="Times New Roman" w:hAnsi="Times New Roman" w:eastAsia="Times New Roman" w:cs="Times New Roman"/>
        </w:rPr>
        <w:t>”Om varje Kristi soldat hade gjort sin plikt, om varje väktare på Sions murar hade låtit basunen ljuda med ett tydligt ljud, kunde världen redan för länge sedan ha hört varningsbudskapet. Men verket är år efter i tiden. Medan människor har sovit, har Satan förekommit oss med sitt överrumplande angrepp.” Testimonies, band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etthundranittiofem</dc:title>
  <dc:subject>Vägen till söndagslagen: Trumps roll och det profetiska skeendet i Daniel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