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na Sita</w:t>
      </w:r>
    </w:p>
    <w:p>
      <w:pPr>
        <w:pStyle w:val="ArticleSubtitle"/>
        <w:jc w:val="left"/>
      </w:pPr>
      <w:r>
        <w:rPr>
          <w:rFonts w:ascii="Arial" w:hAnsi="Arial" w:eastAsia="Arial" w:cs="Arial"/>
        </w:rPr>
        <w:t>Kufunua Hukumu: Kuanzia 9/11 hadi Sheria ya Jumapili - Uchambuzi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Hukumu ya uchunguzi kwa walio hai ilianza Septemba 11, 2001, na hukumu ya utekelezaji inaanza wakati wa sheria ya Jumapili inayokuja hivi karibuni. Vipindi hivyo viwili vya hukumu vinawakilisha kazi ya mjumbe anayeandaa njia kwa Mjumbe wa Agano wa tatu, na Eliya wa tatu, ambaye ni mwisho wa mjumbe wa Eliya aliyeanza katika historia ya Wamileraiti.</w:t>
      </w:r>
    </w:p>
    <w:p>
      <w:pPr>
        <w:pStyle w:val="ArticleBody"/>
        <w:jc w:val="left"/>
      </w:pPr>
      <w:r>
        <w:rPr>
          <w:rFonts w:ascii="Times New Roman" w:hAnsi="Times New Roman" w:eastAsia="Times New Roman" w:cs="Times New Roman"/>
        </w:rPr>
        <w:t>Katika kutimia kwa Mjumbe wa Agano katika Kristo, alisafisha mara mbili hekalu halisi la duniani, ambalo lilikuwa kielelezo cha mwili wake na hekalu lake la kiroho. Hekalu lake halisi la duniani lilianza kama Hema la Kukutania la jangwani, kisha hekalu la Sulemani, halafu hekalu lililojengwa upya baada ya miaka sabini ya utumwa wa Babeli, na hekalu hilo hilo baada ya mradi wa ukarabati wa miaka arobaini na sita uliotekelezwa na Herode.</w:t>
      </w:r>
    </w:p>
    <w:p>
      <w:pPr>
        <w:pStyle w:val="ArticleBody"/>
        <w:jc w:val="left"/>
      </w:pPr>
      <w:r>
        <w:rPr>
          <w:rFonts w:ascii="Times New Roman" w:hAnsi="Times New Roman" w:eastAsia="Times New Roman" w:cs="Times New Roman"/>
        </w:rPr>
        <w:t>Uwepo dhahiri wa Mungu uliibariki hema la kukutania na hekalu la Sulemani, lakini si hekalu lililojengwa upya baada ya utekwa; hata hivyo, lile hekalu lililokarabatiwa lilibarikiwa na uwepo wa Kristo wa kimwili. Katika historia ya hekalu lililokarabatiwa na Herode, Kristo alilisafisha hekalu mara mbili katika kutimiza Malaki sura ya tatu. Katika usafishaji wa kwanza, Kristo alilitambua hekalu kuwa nyumba ya Baba yake, lakini katika usafishaji wa mwisho wa hekalu Kristo alilitambua kuwa nyumba ya Wayahudi.</w:t>
      </w:r>
    </w:p>
    <w:p>
      <w:pPr>
        <w:pStyle w:val="ArticleBody"/>
        <w:jc w:val="left"/>
      </w:pPr>
      <w:r>
        <w:rPr>
          <w:rFonts w:ascii="Times New Roman" w:hAnsi="Times New Roman" w:eastAsia="Times New Roman" w:cs="Times New Roman"/>
        </w:rPr>
        <w:t>Katika historia ya Wamileraiti, Kristo alijenga hekalu la kiroho katika muda wa miaka arobaini na sita kuanzia 1798 hadi 1844. Tarehe 22 Oktoba, 1844, katika kutimiza Malaki sura ya tatu, akafika ghafla hekaluni kwake, hivyo akawatenga wanawali wapumbavu. Kisha akaja kama malaika wa tatu ili kutekeleza utakaso wa pili na wa mwisho, lakini kama ilivyokuwa mwanzoni mwa Israeli ya kale, Israeli ya kisasa ilikosa imani iliyohitajika kukamilisha kazi.</w:t>
      </w:r>
    </w:p>
    <w:p>
      <w:pPr>
        <w:pStyle w:val="ArticleBody"/>
        <w:jc w:val="left"/>
      </w:pPr>
      <w:r>
        <w:rPr>
          <w:rFonts w:ascii="Times New Roman" w:hAnsi="Times New Roman" w:eastAsia="Times New Roman" w:cs="Times New Roman"/>
        </w:rPr>
        <w:t>Mnamo Septemba 11, 2001, Kristo alirudi kutekeleza usafishaji wa pili wa hekalu unaokamilishwa wakati wanawali wapumbavu wanapotengwa wakati wa sheria ya Jumapili inayokuja hivi karibuni, wanapotambua ukweli kwamba hawaelewi ongezeko la maarifa lililofunuliwa mnamo 1989. Ongezeko hilo la maarifa linawakilisha ujumbe wa Mvua ya Mwisho, ambao ni ujumbe wa Kilio cha Usiku wa Manane unapotazamwa katika muktadha wa mfano wa wanawali kumi. Ujumbe wa aya sita za mwisho za Danieli kumi na moja uliofunuliwa wakati wa mwisho mnamo 1989, unawakilishwa katika aya ya arobaini na nne kama “habari kutoka mashariki na kutoka kaskazini.”</w:t>
      </w:r>
    </w:p>
    <w:p>
      <w:pPr>
        <w:pStyle w:val="ArticleBody"/>
        <w:jc w:val="left"/>
      </w:pPr>
      <w:r>
        <w:rPr>
          <w:rFonts w:ascii="Times New Roman" w:hAnsi="Times New Roman" w:eastAsia="Times New Roman" w:cs="Times New Roman"/>
        </w:rPr>
        <w:t>Ujumbe wa mvua ya mwisho ni ujumbe wa Kilio cha Usiku wa Manane, na pia ni ujumbe wa mashariki na wa kaskazini. Mashariki na kaskazini huwakilisha Uislamu na upapa, mtawalia, na kama ujumbe huwakilisha ujumbe unaoghushiwa na Uadventista wa Laodikia kati ya Septemba 11, 2001 na sheria ya Jumapili inayokuja hivi karibuni. Septemba 11, 2001, huwakilisha Uislamu (mashariki), na sheria ya Jumapili huwakilisha alama ya mnyama (kaskazini).</w:t>
      </w:r>
    </w:p>
    <w:p>
      <w:pPr>
        <w:pStyle w:val="ArticleBody"/>
        <w:jc w:val="left"/>
      </w:pPr>
      <w:r>
        <w:rPr>
          <w:rFonts w:ascii="Times New Roman" w:hAnsi="Times New Roman" w:eastAsia="Times New Roman" w:cs="Times New Roman"/>
        </w:rPr>
        <w:t>Kitanda cha mauti cha Uadventista wa Laodikia kinawakilishwa kati ya zile alama mbili za njia, kama inavyoakisiwa na kifo cha nabii asiye mtii kati ya punda na simba. Kitanda cha mauti cha wale wanaokubali alama ya mnyama kinawakilishwa na “habari kutoka mashariki na kaskazini” zinazoikasirisha mamlaka ya kipapa na kuanzisha mateso ya mwisho dhidi ya watu wa Mungu. Ujumbe huo unaanza katika sheria ya Jumapili inayokuja hivi karibuni nchini Marekani, ambapo, na pia wakati huo huo, Uislamu wa Ole wa Tatu hushambulia ghafla. Shambulio hilo lisilotarajiwa husababisha maangamizi ya taifa, na kuwakasirisha mataifa, hivyo kutoa msukumo wa kiuchumi na kisiasa wa kuleta pamoja mataifa yote dhidi ya Uislamu, chini ya mwavuli wa muungano wa mara tatu wa joka, mnyama na nabii wa uongo.</w:t>
      </w:r>
    </w:p>
    <w:p>
      <w:pPr>
        <w:pStyle w:val="ArticleBody"/>
        <w:jc w:val="left"/>
      </w:pPr>
      <w:r>
        <w:rPr>
          <w:rFonts w:ascii="Times New Roman" w:hAnsi="Times New Roman" w:eastAsia="Times New Roman" w:cs="Times New Roman"/>
        </w:rPr>
        <w:t>Katika historia inayowakilishwa na Elia wa tatu, ujumbe unaotambulisha Ole wa tatu unawaarifu joka, mnyama na nabii wa uongo kwamba Uislamu ni chombo cha hukumu ambacho Mungu hutumia kuwaadhibu wanadamu kwa kuabudu alama ya mamlaka ya kipapa. Kama ilivyo kwa Roma tatu, Babeli tatu, Elia watatu na wajumbe watatu wanaoandaa njia, Ole wa tatu unathibitishwa kupitia matumizi ya mara tatu ya Ole tatu.</w:t>
      </w:r>
    </w:p>
    <w:p>
      <w:pPr>
        <w:pStyle w:val="ArticleScripture"/>
        <w:jc w:val="left"/>
      </w:pPr>
      <w:r>
        <w:rPr>
          <w:rFonts w:ascii="Times New Roman" w:hAnsi="Times New Roman" w:eastAsia="Times New Roman" w:cs="Times New Roman"/>
        </w:rPr>
        <w:t>Nikaona, nikamsikia malaika mmoja akiruka katikati ya mbingu, akisema kwa sauti kuu, Ole, ole, ole, kwa wakaao juu ya nchi, kwa sababu ya sauti nyingine za tarumbeta za malaika wale watatu, ambao bado hawajapiga tarumbeta zao! Ufunuo 8:13.</w:t>
      </w:r>
    </w:p>
    <w:p>
      <w:pPr>
        <w:pStyle w:val="ArticleBody"/>
        <w:jc w:val="left"/>
      </w:pPr>
      <w:r>
        <w:rPr>
          <w:rFonts w:ascii="Times New Roman" w:hAnsi="Times New Roman" w:eastAsia="Times New Roman" w:cs="Times New Roman"/>
        </w:rPr>
        <w:t>Dada White aliunga mkono kwa dhati kitabu cha Smith, Daniel and Revelation, akibainisha kwamba kila Mwadventista wa Sabato anapaswa kumiliki kitabu hicho, ingawa hakukieleza moja kwa moja kama nilivyoandika sasa; hata hivyo, ukweli huo upo katika uungaji wake mkono.</w:t>
      </w:r>
    </w:p>
    <w:p>
      <w:pPr>
        <w:pStyle w:val="ArticleScripture"/>
        <w:jc w:val="left"/>
      </w:pPr>
      <w:r>
        <w:rPr>
          <w:rFonts w:ascii="Times New Roman" w:hAnsi="Times New Roman" w:eastAsia="Times New Roman" w:cs="Times New Roman"/>
        </w:rPr>
        <w:t>Bwana anawaita wafanyakazi waingie katika uwanja wa usambazaji wa vitabu ili vitabu vyenye nuru ya kweli ya sasa visambazwe. Watu ulimwenguni wanahitaji kujua kwamba ishara za nyakati zinatimia. Wapelekeeni vitabu vitakavyowaangazia. Danieli na Ufunuo, Pambano Kuu, Mababu na Manabii, na Tumaini la Vizazi Vyote vinapaswa sasa vifikie ulimwengu. Mafundisho makuu yaliyomo katika Danieli na Ufunuo yamesomwa kwa shauku na wengi nchini Australia. Kitabu hiki kimekuwa njia ya kuwaleta roho nyingi za thamani kwenye maarifa ya kweli. Kila kinachoweza kufanywa kifanywe ili kusambaza Mawazo juu ya Danieli na Ufunuo. Sijui kitabu kingine chochote kinachoweza kuchukua nafasi ya hiki. Hiki ni mkono wa msaada wa Mungu.</w:t>
      </w:r>
    </w:p>
    <w:p>
      <w:pPr>
        <w:pStyle w:val="ArticleScripture"/>
        <w:jc w:val="left"/>
      </w:pPr>
      <w:r>
        <w:rPr>
          <w:rFonts w:ascii="Times New Roman" w:hAnsi="Times New Roman" w:eastAsia="Times New Roman" w:cs="Times New Roman"/>
        </w:rPr>
        <w:t>"Wale waliodumu muda mrefu katika kweli wamelala. Wanahitaji kutakaswa na Roho Mtakatifu. Ujumbe wa malaika wa tatu unapaswa kutangazwa kwa sauti kuu. Masuala mazito yako mbele yetu. Hatuna muda wa kupoteza. Mungu aepushe tukaruhusu mambo madogo kufunika nuru inayopaswa kutolewa kwa ulimwengu." Manuscript Releases, juzuu ya 21, 444.</w:t>
      </w:r>
    </w:p>
    <w:p>
      <w:pPr>
        <w:pStyle w:val="ArticleBody"/>
        <w:jc w:val="left"/>
      </w:pPr>
      <w:r>
        <w:rPr>
          <w:rFonts w:ascii="Times New Roman" w:hAnsi="Times New Roman" w:eastAsia="Times New Roman" w:cs="Times New Roman"/>
        </w:rPr>
        <w:t>Kitabu hicho, ambacho pia kilikataliwa na wale waliokataa mtazamo wa Wamillerite kuhusu "the daily" katika kitabu cha Danieli, kilitambulishwa kama "mkono wa msaada wa Mungu". Ikiwa watu wa Mungu wamepewa wajibu wa kusambaza vitabu vilivyotajwa katika nukuu iliyotangulia, inamaanisha kwamba watu wa Mungu wangepaswa kumiliki kitabu hicho wenyewe. Kitabu hicho kilikuwa kitovu cha shambulio la wale waliotetea mtazamo "mpya" wa "the daily" katika kitabu cha Danieli, kwa kuwa ndicho kitabu walichotamani kukiandika upya na kuondoa mtazamo sahihi wa "the daily".</w:t>
      </w:r>
    </w:p>
    <w:p>
      <w:pPr>
        <w:pStyle w:val="ArticleBody"/>
        <w:jc w:val="left"/>
      </w:pPr>
      <w:r>
        <w:rPr>
          <w:rFonts w:ascii="Times New Roman" w:hAnsi="Times New Roman" w:eastAsia="Times New Roman" w:cs="Times New Roman"/>
        </w:rPr>
        <w:t>Dada White alipowataja viongozi wawili wakuu katika uasi kuhusu "ya kila siku" katika kitabu cha Danieli, mara nyingi alibainisha kwamba wao (Prescott na Daniells) hawakuwa na uwezo wa "kufikiri kutoka sababu hadi athari." Warekebishaji wa kihistoria miongoni mwa Waadventista wa Laodikia wanaonekana kuwa na tatizo hilo hilo.</w:t>
      </w:r>
    </w:p>
    <w:p>
      <w:pPr>
        <w:pStyle w:val="ArticleBody"/>
        <w:jc w:val="left"/>
      </w:pPr>
      <w:r>
        <w:rPr>
          <w:rFonts w:ascii="Times New Roman" w:hAnsi="Times New Roman" w:eastAsia="Times New Roman" w:cs="Times New Roman"/>
        </w:rPr>
        <w:t>Viongozi wakuu ambao, katika historia yote ya uasi kuanzia 1888 na kuendelea, waliwahi kukubali wakati fulani katika uzoefu wao binafsi fundisho la uongo la "ya kila siku." Uasi wao ulikuwa "athari," na uelewa usio sahihi wa "ya kila siku" ulikuwa "sababu." Warekebishaji wa Waadventista wa Laodikia huwaongoza wasiofunzwa kuamini kwamba hao hao waasi wa kihistoria wa historia ya Waadventista, kwa kweli hawakuwa katika uasi, ingawa ushuhuda wao uliorekebishwa haujathibitishwa kamwe na ushuhuda wa Biblia na Roho ya Unabii. Kwa sababu hawazingatii "athari" kuwa uasi, wanafunga uwezekano wa kutafuta "sababu."</w:t>
      </w:r>
    </w:p>
    <w:p>
      <w:pPr>
        <w:pStyle w:val="ArticleScripture"/>
        <w:jc w:val="left"/>
      </w:pPr>
      <w:r>
        <w:rPr>
          <w:rFonts w:ascii="Times New Roman" w:hAnsi="Times New Roman" w:eastAsia="Times New Roman" w:cs="Times New Roman"/>
        </w:rPr>
        <w:t>Kama ndege atangatanga, kama korongo arukavyo, vivyo hivyo laana isiyo na sababu haiji. Mithali 22:6.</w:t>
      </w:r>
    </w:p>
    <w:p>
      <w:pPr>
        <w:pStyle w:val="ArticleBody"/>
        <w:jc w:val="left"/>
      </w:pPr>
      <w:r>
        <w:rPr>
          <w:rFonts w:ascii="Times New Roman" w:hAnsi="Times New Roman" w:eastAsia="Times New Roman" w:cs="Times New Roman"/>
        </w:rPr>
        <w:t>Watu wa Mungu wanapaswa kutambua uasi, na wanapofanya hivyo, wanapaswa kutafuta sababu yake. Kisha wanapaswa kuondoa sababu hiyo. Katika kifungu kifuatavyo Dada White anatoa maoni kuhusu simulizi la Akani.</w:t>
      </w:r>
    </w:p>
    <w:p>
      <w:pPr>
        <w:pStyle w:val="ArticleScripture"/>
        <w:jc w:val="left"/>
      </w:pPr>
      <w:r>
        <w:rPr>
          <w:rFonts w:ascii="Times New Roman" w:hAnsi="Times New Roman" w:eastAsia="Times New Roman" w:cs="Times New Roman"/>
        </w:rPr>
        <w:t>Nimeonyeshwa kwamba Mungu hapa anaonyesha jinsi anavyoona dhambi miongoni mwa wale wanaodai kuwa watu Wake wanaoshika amri Zake. Wale Aliowaheshimu kwa namna ya pekee kwa kuwapa kushuhudia maonyesho ya ajabu ya nguvu Zake, kama ilivyokuwa kwa Israeli wa kale, na ambao hata hivyo watathubutu kupuuza maelekezo Yake ya wazi, watakuwa walengwa wa ghadhabu Yake. Angependa kuwafundisha watu Wake kwamba kutotii na dhambi vinamchukiza mno na havipaswi kuchukuliwa kwa wepesi. Anatuonyesha kwamba watu Wake wanapokutwa na dhambi wanapaswa mara moja kuchukua hatua madhubuti kuiondoa dhambi hiyo kati yao, ili hasira Yake isije ikawa juu yao wote. Lakini ikiwa dhambi za watu zinapuuzwa na wale walio katika nyadhifa za uwajibikaji, hasira Yake itakuwa juu yao, na watu wa Mungu, kama mwili, watawajibishwa kwa dhambi hizo. Katika kushughulika Kwake na watu Wake zamani, Bwana anaonyesha ulazima wa kuitakasa kanisa kutokana na makosa. Mwenye dhambi mmoja anaweza kusambaza giza litakalozuia nuru ya Mungu kufikia kusanyiko lote. Watu wanapotambua kwamba giza linawatanda, wala hawajui sababu, wanapaswa kumtafuta Mungu kwa bidii, kwa unyenyekevu mkuu na kujitweza, hadi makosa yanayouhuzunisha Roho Wake yatakapochunguzwa na kuondolewa.</w:t>
      </w:r>
    </w:p>
    <w:p>
      <w:pPr>
        <w:pStyle w:val="ArticleScripture"/>
        <w:jc w:val="left"/>
      </w:pPr>
      <w:r>
        <w:rPr>
          <w:rFonts w:ascii="Times New Roman" w:hAnsi="Times New Roman" w:eastAsia="Times New Roman" w:cs="Times New Roman"/>
        </w:rPr>
        <w:t>Ubaguzi uliozuka dhidi yetu kwa sababu tumekemea makosa ambayo Mungu amenionyesha kwamba yalikuwepo, na kilio kilichoinuliwa cha ukali na ukatili, ni jambo lisilo la haki. Mungu anatuagiza tuzungumze, wala hatutanyamaza. Ikiwa makosa yako dhahiri miongoni mwa watu Wake, na kama watumishi wa Mungu wakapita bila kujali, kimsingi wanamuunga mkono na kumhalalisha mtenda-dhambi, nao pia ni wenye hatia na bila shaka watapokea hasira ya Mungu; kwa maana watawajibishwa kwa dhambi za wenye hatia. Katika maono nimeelekezwa kwenye matukio mengi ambapo ghadhabu ya Mungu imewapata kwa sababu ya uzembe wa watumishi Wake katika kushughulikia makosa na dhambi zilizokuwepo miongoni mwao. Wale waliotoa udhuru kwa makosa haya wameonekana na watu kuwa wapole na wavutia kwa tabia, kwa sababu tu waliepuka kutekeleza wajibu wa wazi wa Kimaandiko. Kazi hiyo haikupatana na hisia zao; kwa hiyo waliiepuka. Ushuhuda, juzuu ya 3, 265.</w:t>
      </w:r>
    </w:p>
    <w:p>
      <w:pPr>
        <w:pStyle w:val="ArticleBody"/>
        <w:jc w:val="left"/>
      </w:pPr>
      <w:r>
        <w:rPr>
          <w:rFonts w:ascii="Times New Roman" w:hAnsi="Times New Roman" w:eastAsia="Times New Roman" w:cs="Times New Roman"/>
        </w:rPr>
        <w:t>Historia za viongozi walioasi miongoni mwa Waadventista hushuhudia kwamba moja ya hatua ambazo karibu kila mara huonekana katika uasi wao ni kwamba wakati fulani katika uzoefu wao binafsi walikubali mtazamo wa uongo kuhusu “kile cha kila siku.” Hata hivyo, kitabu cha Smith, ingawa hakijavuviwa na kina matatizo fulani ya mafundisho, bado kinatoa muhtasari bora wa uelewa wa waasisi kuhusu Ufunuo sura ya nane na ya tisa, ambapo tunaona historia ya kinabii ya tarumbeta sita za kwanza ikiwasilishwa. Tutarejelea maoni ya Smith kutoka katika kitabu chake, Danieli na Ufunuo, tunapoanza kuzingatia matumizi ya mara tatu ya Ole tatu.</w:t>
      </w:r>
    </w:p>
    <w:p>
      <w:pPr>
        <w:pStyle w:val="ArticleBody"/>
        <w:jc w:val="left"/>
      </w:pPr>
      <w:r>
        <w:rPr>
          <w:rFonts w:ascii="Times New Roman" w:hAnsi="Times New Roman" w:eastAsia="Times New Roman" w:cs="Times New Roman"/>
        </w:rPr>
        <w:t>Dada White anatufahamisha kwamba William Miller alipatiwa nuru kuu juu ya kitabu cha Ufunuo, lakini ufahamu wake kuhusu sura ya kumi na tatu, na sura ya kumi na sita hadi kumi na nane, haukuwa sahihi, kwa kuwa hakuwa katika mtazamo ufaao wa kihistoria ili kuona kwamba kuna nguvu tatu za uharibifu, wala si mbili. Nuru yake kuu ilikuwa juu ya sura ya pili hadi ya tisa za Ufunuo.</w:t>
      </w:r>
    </w:p>
    <w:p>
      <w:pPr>
        <w:pStyle w:val="ArticleScripture"/>
        <w:jc w:val="left"/>
      </w:pPr>
      <w:r>
        <w:rPr>
          <w:rFonts w:ascii="Times New Roman" w:hAnsi="Times New Roman" w:eastAsia="Times New Roman" w:cs="Times New Roman"/>
        </w:rPr>
        <w:t>"Wahubiri na watu wameutazama kitabu cha Ufunuo kuwa cha mafumbo na chenye umuhimu mdogo kuliko sehemu nyingine za Maandiko Matakatifu. Lakini nikaona ya kwamba kitabu hiki kwa hakika ni ufunuo uliotolewa kwa manufaa maalum ya wale watakaoishi katika siku za mwisho, kuwaongoza katika kutambua nafasi yao ya kweli na wajibu wao. Mungu aliielekeza akili ya William Miller kwenye unabii na akampa nuru kuu kuhusu kitabu cha Ufunuo." Maandishi ya Mapema, 231.</w:t>
      </w:r>
    </w:p>
    <w:p>
      <w:pPr>
        <w:pStyle w:val="ArticleBody"/>
        <w:jc w:val="left"/>
      </w:pPr>
      <w:r>
        <w:rPr>
          <w:rFonts w:ascii="Times New Roman" w:hAnsi="Times New Roman" w:eastAsia="Times New Roman" w:cs="Times New Roman"/>
        </w:rPr>
        <w:t>Miller aliwasilisha uelewa wake kuhusu makanisa, mihuri, tarumbeta na bakuli kama ifuatavyo.</w:t>
      </w:r>
    </w:p>
    <w:p>
      <w:pPr>
        <w:pStyle w:val="ArticleScripture"/>
        <w:jc w:val="left"/>
      </w:pPr>
      <w:r>
        <w:rPr>
          <w:rFonts w:ascii="Times New Roman" w:hAnsi="Times New Roman" w:eastAsia="Times New Roman" w:cs="Times New Roman"/>
        </w:rPr>
        <w:t>Makanisa saba ya Asia ni historia ya kanisa la Kristo katika namna zake saba, katika mizunguko na migeuko yake yote, katika ustawi na dhiki zake zote, tangu siku za mitume hadi mwisho wa dunia. Mihuri saba ni historia ya matendo ya mamlaka na wafalme wa dunia juu ya kanisa, na ulinzi wa Mungu kwa watu wake katika kipindi hicho hicho. Tarumbeta saba ni historia ya hukumu saba za pekee na nzito zilizotumwa juu ya dunia, yaani ufalme wa Kirumi. Na bakuli saba ni mapigo saba ya mwisho yaliyotumwa juu ya Roma ya Kipapa. Pamoja na haya, kuna matukio mengine mengi, yaliyosokotwa kama vijimito vinavyochangia, na kujaza mto mkuu wa unabii, hadi yote yanaishia katika bahari ya umilele.</w:t>
      </w:r>
    </w:p>
    <w:p>
      <w:pPr>
        <w:pStyle w:val="ArticleScripture"/>
        <w:jc w:val="left"/>
      </w:pPr>
      <w:r>
        <w:rPr>
          <w:rFonts w:ascii="Times New Roman" w:hAnsi="Times New Roman" w:eastAsia="Times New Roman" w:cs="Times New Roman"/>
        </w:rPr>
        <w:t>Hii, kwangu mimi, ndiyo mpango wa unabii wa Yohana katika kitabu cha Ufunuo. Na mtu anayetaka kukielewa kitabu hiki, sharti awe na maarifa ya kina ya sehemu nyingine za Neno la Mungu. Ishara na sitiari zinazotumiwa katika unabii huu hazifafanuliwi zote humo humo, bali sharti zipatikane kwa manabii wengine, na kufafanuliwa katika vifungu vingine vya Maandiko. Kwa hiyo ni dhahiri kwamba Mungu amekusudia tusome yote kwa ujumla, hata ili kupata ufahamu wa wazi wa sehemu yoyote. William Miller, Mihadhara ya Miller, juzuu ya 2, mhadhara wa 12, 178.</w:t>
      </w:r>
    </w:p>
    <w:p>
      <w:pPr>
        <w:pStyle w:val="ArticleBody"/>
        <w:jc w:val="left"/>
      </w:pPr>
      <w:r>
        <w:rPr>
          <w:rFonts w:ascii="Times New Roman" w:hAnsi="Times New Roman" w:eastAsia="Times New Roman" w:cs="Times New Roman"/>
        </w:rPr>
        <w:t>Kama vile mjumbe wa tatu, anayemtayarishia njia Mjumbe wa Agano, anavyowakilisha historia ya ndani ya hukumu ya kanisa, kinyume na Eliya wa tatu, anayewakilisha historia ya nje katika hukumu ya Babeli ya kisasa, ndivyo uelewa wa waanzilishi kuhusu makanisa na mihuri ulivyotambua ushuhuda uleule wa ndani na wa nje.</w:t>
      </w:r>
    </w:p>
    <w:p>
      <w:pPr>
        <w:pStyle w:val="ArticleScripture"/>
        <w:jc w:val="left"/>
      </w:pPr>
      <w:r>
        <w:rPr>
          <w:rFonts w:ascii="Times New Roman" w:hAnsi="Times New Roman" w:eastAsia="Times New Roman" w:cs="Times New Roman"/>
        </w:rPr>
        <w:t>Mihuri hutambulishwa kwetu katika sura za 4, 5, na 6 za Ufunuo. Matukio yanayoonyeshwa chini ya mihuri hii yanaonekana katika Ufunuo 6, na katika mstari wa kwanza wa Ufunuo 8. Ni wazi kwamba yanashughulikia matukio ambayo kanisa linahusishwa nayo tangu mwanzo wa kipindi hiki hadi kuja kwa Kristo.</w:t>
      </w:r>
    </w:p>
    <w:p>
      <w:pPr>
        <w:pStyle w:val="ArticleScripture"/>
        <w:jc w:val="left"/>
      </w:pPr>
      <w:r>
        <w:rPr>
          <w:rFonts w:ascii="Times New Roman" w:hAnsi="Times New Roman" w:eastAsia="Times New Roman" w:cs="Times New Roman"/>
        </w:rPr>
        <w:t>"Ilhali makanisa saba yanawasilisha historia ya ndani ya kanisa, mihuri saba huweka wazi matukio makuu ya historia yake ya nje." Uriah Smith, The Biblical Institute, 253.</w:t>
      </w:r>
    </w:p>
    <w:p>
      <w:pPr>
        <w:pStyle w:val="ArticleBody"/>
        <w:jc w:val="left"/>
      </w:pPr>
      <w:r>
        <w:rPr>
          <w:rFonts w:ascii="Times New Roman" w:hAnsi="Times New Roman" w:eastAsia="Times New Roman" w:cs="Times New Roman"/>
        </w:rPr>
        <w:t>Uriah Smith alikuwa akibainisha uelewa wa Wamilleraiti kuhusu uhusiano wa ndani na wa nje wa makanisa, na James White anawasilisha muhtasari unaofanana katika muktadha wa historia sambamba.</w:t>
      </w:r>
    </w:p>
    <w:p>
      <w:pPr>
        <w:pStyle w:val="ArticleScripture"/>
        <w:jc w:val="left"/>
      </w:pPr>
      <w:r>
        <w:rPr>
          <w:rFonts w:ascii="Times New Roman" w:hAnsi="Times New Roman" w:eastAsia="Times New Roman" w:cs="Times New Roman"/>
        </w:rPr>
        <w:t>Sasa tumefuatilia makanisa, mihuri, na wanyama, yaani viumbe hai, kwa kadiri ambavyo vinaweza kulinganishwa kuwa vinayafunika vipindi sawa vya wakati. Mihuri ni saba kwa idadi, lakini wanyama ni wanne tu. Na ni vyema kutambua hapa kwamba, wakati wa kufunguliwa kwa mhuri wa kwanza, wa pili, wa tatu na wa nne, wanyama wa kwanza, wa pili, wa tatu na wa nne husikika wakisema, 'Njoo uone;' lakini wakati mihuri ya tano, ya sita na ya saba inapofunguliwa, hakuna sauti kama hiyo inayosikika. Wala makanisa matatu ya mwisho, na mihuri mitatu ya mwisho, havilingani kama vinavyofunika vipindi sawa vya wakati, kama ilivyo kwa makanisa manne ya kwanza na mihuri minne ya kwanza. Lakini, kama tulivyoonyesha, kuna ulinganifu kati ya makanisa, mihuri na wanyama katika kufunika vipindi sawa vya wakati kwa muda wa karibu miaka 1800, hadi tunapofika kwenye zaidi kidogo ya nusu karne ya wakati wa sasa. James White, Review and Herald, Februari 12, 1857.</w:t>
      </w:r>
    </w:p>
    <w:p>
      <w:pPr>
        <w:pStyle w:val="ArticleBody"/>
        <w:jc w:val="left"/>
      </w:pPr>
      <w:r>
        <w:rPr>
          <w:rFonts w:ascii="Times New Roman" w:hAnsi="Times New Roman" w:eastAsia="Times New Roman" w:cs="Times New Roman"/>
        </w:rPr>
        <w:t>Tumewanukuu hivi punde watatu kati ya watangulizi wakuu wa historia ya Wamilleraiti. Wote watatu walishikilia mtazamo sahihi kuhusu "kila siku", na wote walishikilia muhtasari wa makanisa, mihuri na tarumbeta katika mfumo wa ukweli ambao Miller aliongozwa kuuelewa na kuuwasilisha.</w:t>
      </w:r>
    </w:p>
    <w:p>
      <w:pPr>
        <w:pStyle w:val="ArticleScripture"/>
        <w:jc w:val="left"/>
      </w:pPr>
      <w:r>
        <w:rPr>
          <w:rFonts w:ascii="Times New Roman" w:hAnsi="Times New Roman" w:eastAsia="Times New Roman" w:cs="Times New Roman"/>
        </w:rPr>
        <w:t>"Wakati watu wanapoingia ambao wangependa kuondoa pini moja au nguzo moja kutoka kwenye msingi ambao Mungu ameuweka kwa Roho Wake Mtakatifu, waruhusiwe wazee waliokuwa waanzilishi katika kazi yetu waseme kwa uwazi, na waliokufa nao waseme pia kupitia kuchapishwa tena kwa makala zao katika majarida yetu. Kusanyeni miale ya nuru ya kimungu ambayo Mungu ametoa alipowaongoza watu Wake hatua kwa hatua katika njia ya ukweli. Ukweli huu utathibitika mbele ya mtihani wa muda na majaribu." Manuscript Release, 760, 10.</w:t>
      </w:r>
    </w:p>
    <w:p>
      <w:pPr>
        <w:pStyle w:val="ArticleBody"/>
        <w:jc w:val="left"/>
      </w:pPr>
      <w:r>
        <w:rPr>
          <w:rFonts w:ascii="Times New Roman" w:hAnsi="Times New Roman" w:eastAsia="Times New Roman" w:cs="Times New Roman"/>
        </w:rPr>
        <w:t>Tarehe 11 Septemba 2001, malaika mwenye nguvu wa Ufunuo sura ya kumi na nane alishuka na akaanza kazi ya kuwaongoza wale ambao wangekubali na kula Mkate uliokuwa umeshuka tu kutoka mbinguni, warudi katika ‘njia za kale’ za Yeremia sura ya sita. Alfa na Omega alihitaji wale waliokuwa tayari kujitahidi kuwa miongoni mwa mia arobaini na nne elfu waone kwamba kilichomshusha kutoka mbinguni mnamo Agosti 11, 1840, hakikuwa tu utimilifu wa unabii wa wakati, bali utimilifu wa unabii wa wakati wa Ole la pili. Alihitaji watu Wake wagundue upya njia za kale za historia ambako alikuwa amesimamisha hekalu la Wamileraiti katika miaka arobaini na sita kuanzia 1798 hadi 1844.</w:t>
      </w:r>
    </w:p>
    <w:p>
      <w:pPr>
        <w:pStyle w:val="ArticleBody"/>
        <w:jc w:val="left"/>
      </w:pPr>
      <w:r>
        <w:rPr>
          <w:rFonts w:ascii="Times New Roman" w:hAnsi="Times New Roman" w:eastAsia="Times New Roman" w:cs="Times New Roman"/>
        </w:rPr>
        <w:t>Historia hiyo ilikuwa imefunikwa na takataka, sarafu bandia na vito bandia. Historia hiyo ilifichwa na ujumbe wa msingi wa uongo uliokuwa umejengwa juu ya mchanga, wala si juu ya Mwamba wa Enzi. Ilikuwa katika historia ya wafuasi wa Miller; historia ambayo, kama Petro anavyoieleza, wale "ambao zamani hawakuwa watu, bali" baadaye wakawa "watu wa Mungu," waliokuwa wameinuliwa na kujengwa kuwa "nyumba ya kiroho, ukuhani mtakatifu." Simba wa kabila la Yuda alishuka tarehe 11 Septemba 2001, na kuwaongoza watu wake wa siku za mwisho katika kazi ya kusafisha "hekalu" la ile historia ya kuinuliwa kwa hekalu la wafuasi wa Miller. Kazi hiyo ilikuwa imeashiriwa kwa mfano na unabii uliotabiri kwamba Bwana angemwinua mtu aitwaye Yosia (ambaye maana ya jina lake ni msingi wa Mungu).</w:t>
      </w:r>
    </w:p>
    <w:p>
      <w:pPr>
        <w:pStyle w:val="ArticleBody"/>
        <w:jc w:val="left"/>
      </w:pPr>
      <w:r>
        <w:rPr>
          <w:rFonts w:ascii="Times New Roman" w:hAnsi="Times New Roman" w:eastAsia="Times New Roman" w:cs="Times New Roman"/>
        </w:rPr>
        <w:t>Yosia aliposimamishwa kwa utimilifu wa unabii wa yule nabii asiye mtii, alianza kazi ya kulikarabati Hekalu ambalo lilikuwa limeharibika. Wakati wa kazi ya ukarabati na usafi, "laana ya Musa" iligunduliwa, na iliposomwa mbele ya Yosia ikasababisha matengenezo ya Yosia. Tutashughulikia unabii huo, kuhusiana na kugunduliwa upya kwa "nyakati saba", baada ya tarehe 11 Septemba 2001.</w:t>
      </w:r>
    </w:p>
    <w:p>
      <w:pPr>
        <w:pStyle w:val="ArticleBody"/>
        <w:jc w:val="left"/>
      </w:pPr>
      <w:r>
        <w:rPr>
          <w:rFonts w:ascii="Times New Roman" w:hAnsi="Times New Roman" w:eastAsia="Times New Roman" w:cs="Times New Roman"/>
        </w:rPr>
        <w:t>Tutaanza utafiti huo katika makala inayofuata.</w:t>
      </w:r>
    </w:p>
    <w:p>
      <w:pPr>
        <w:pStyle w:val="ArticleScripture"/>
        <w:jc w:val="left"/>
      </w:pPr>
      <w:r>
        <w:rPr>
          <w:rFonts w:ascii="Times New Roman" w:hAnsi="Times New Roman" w:eastAsia="Times New Roman" w:cs="Times New Roman"/>
        </w:rPr>
        <w:t>Maadamu tu wale wanaokiri ukweli wanamtumikia Shetani, kivuli chake cha kuzimu kitakata mbali maono yao ya Mungu na mbingu. Watakuwa kama wale waliopoteza upendo wao wa kwanza. Hawawezi kuyaona uhalisia wa milele. Kile ambacho Mungu ametutayarishia kinaonyeshwa katika Zekaria, sura ya 3 na 4, na 4:12-14: 'Nikamjibu tena, nikamwambia, Haya matawi mawili ya mizeituni ni nini, ambayo kupitia mabomba mawili ya dhahabu humimina mafuta ya dhahabu kutoka ndani yao? Naye akanijibu, akasema, Je, hujui haya ni nini? Nikasema, La, bwana wangu. Ndipo akasema, Hawa ni wale wawili waliotiwa mafuta, wanaosimama karibu na Bwana wa dunia yote.'</w:t>
      </w:r>
    </w:p>
    <w:p>
      <w:pPr>
        <w:pStyle w:val="ArticleScripture"/>
        <w:jc w:val="left"/>
      </w:pPr>
      <w:r>
        <w:rPr>
          <w:rFonts w:ascii="Times New Roman" w:hAnsi="Times New Roman" w:eastAsia="Times New Roman" w:cs="Times New Roman"/>
        </w:rPr>
        <w:t>Bwana amejaa rasilimali. Hana upungufu wa nyenzo. Ni kwa sababu ya ukosefu wetu wa imani, udunia wetu, maneno yetu ya bure, kutokuamini kwetu, kunakodhihirika katika mazungumzo yetu, kwamba vivuli vyeusi hukusanyika kutuzunguka. Kristo hafunuliwi kwa neno wala kwa tabia kama Yule aliye wa kupendeza kabisa, na bora kuliko elfu kumi. Wakati nafsi inaporidhika kujikweza kwa ubatili, Roho ya Bwana hawezi kufanya mengi kwa ajili yake. Maono yetu mafupi huona kivuli, lakini hayawezi kuuona utukufu ulio mbali zaidi. Malaika wanashikilia pepo nne, zinawakilishwa kama farasi mwenye ghadhabu anayetaka kuvunja pingu na kukimbia kwa kasi juu ya uso wa dunia yote, akibeba uharibifu na mauti katika njia yake.</w:t>
      </w:r>
    </w:p>
    <w:p>
      <w:pPr>
        <w:pStyle w:val="ArticleScripture"/>
        <w:jc w:val="left"/>
      </w:pPr>
      <w:r>
        <w:rPr>
          <w:rFonts w:ascii="Times New Roman" w:hAnsi="Times New Roman" w:eastAsia="Times New Roman" w:cs="Times New Roman"/>
        </w:rPr>
        <w:t>Je, tutalala ukingoni kabisa mwa ulimwengu wa milele? Je, tutakuwa wazembe, baridi, na wafu? Ee, laiti katika makanisa yetu watu Wake wangepuliziwa ndani yao Roho na pumzi ya Mungu, ili wasimame kwa miguu yao na waishi. Tunahitaji kuona kwamba njia ni nyembamba, na lango ni finyu. Lakini tunapopita katika lango hilo finyu, upana wake hauna kikomo. Manuscript Releases, juzuu ya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na Sita</dc:title>
  <dc:subject>Kufunua Hukumu: Kuanzia 9/11 hadi Sheria ya Jumapili - Uchambuzi wa Kinabii</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