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ishirini na mbili</w:t>
      </w:r>
    </w:p>
    <w:p>
      <w:pPr>
        <w:pStyle w:val="ArticleSubtitle"/>
        <w:jc w:val="left"/>
      </w:pPr>
      <w:r>
        <w:rPr>
          <w:rFonts w:ascii="Arial" w:hAnsi="Arial" w:eastAsia="Arial" w:cs="Arial"/>
        </w:rPr>
        <w:t>Ufunuo wa Ukweli: Safari Kupitia Danieli Sura ya 11 na Mtikisiko wa Watu wa Mungu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Wakati nuru ya Danieli sura ya kumi na moja, aya arobaini hadi arobaini na tano, ilipofunguliwa muhuri wakati wa mwisho mwaka 1989, maadui wa ukweli walitoa upinzani uliomruhusu Mungu kufunua kweli ili kutetea misingi ya kifungu hicho katika kitabu cha Danieli, ambazo kisha zikawa mada na lengo la mashambulizi ya Shetani. Utata huo kuhusu ukweli na kosa katika historia hiyo ulitumiwa na Roho Mtakatifu kutambua kanuni fulani za kinabii ambazo zingezidisha zaidi maarifa yaliyokuwa yamefunguliwa na baadaye kuujaribu kizazi cha mwisho cha historia ya dunia. Tumekuwa tukitafakari “matumizi matatu ya unabii,” na kutambua matumizi hayo kama kanuni kuu iliyofunuliwa kutokana na mchakato wa upinzani uliowasilishwa na Shetani katika siku zile zilizopita. Mchakato huo wenye utata unatambulishwa kama “mtikisiko” na Dada White.</w:t>
      </w:r>
    </w:p>
    <w:p>
      <w:pPr>
        <w:pStyle w:val="ArticleScripture"/>
        <w:jc w:val="left"/>
      </w:pPr>
      <w:r>
        <w:rPr>
          <w:rFonts w:ascii="Times New Roman" w:hAnsi="Times New Roman" w:eastAsia="Times New Roman" w:cs="Times New Roman"/>
        </w:rPr>
        <w:t>Nilielekezwa katika maangalizi ya Mungu miongoni mwa watu Wake, nikaonyeshwa kwamba kila jaribio la mchakato wa kusafisha na kutakasa linalofanywa juu ya wale wanaokiri kuwa Wakristo huonyesha kwamba baadhi ni takataka. Dhahabu safi haionekani daima. Katika kila msukosuko wa kidini, baadhi huangukia jaribuni. Kutikisiko la Mungu hupeperusha makutano mengi kama majani makavu. Fanaka huzidisha jeshi la waungama. Dhiki huwatoa kanisani. Kama kundi, roho zao si thabiti kwa Mungu. Hutoka kwetu kwa sababu si wa kwetu; maana dhiki au mateso yanapoibuka kwa ajili ya neno, wengi hukwazika." Shuhuda, juzuu ya 4, 89.</w:t>
      </w:r>
    </w:p>
    <w:p>
      <w:pPr>
        <w:pStyle w:val="ArticleBody"/>
        <w:jc w:val="left"/>
      </w:pPr>
      <w:r>
        <w:rPr>
          <w:rFonts w:ascii="Times New Roman" w:hAnsi="Times New Roman" w:eastAsia="Times New Roman" w:cs="Times New Roman"/>
        </w:rPr>
        <w:t>"Mtikisiko" husababishwa wakati kweli inapofunguliwa mihuri na Simba wa kabila la Yuda, kisha kuwasilishwa.</w:t>
      </w:r>
    </w:p>
    <w:p>
      <w:pPr>
        <w:pStyle w:val="ArticleScripture"/>
        <w:jc w:val="left"/>
      </w:pPr>
      <w:r>
        <w:rPr>
          <w:rFonts w:ascii="Times New Roman" w:hAnsi="Times New Roman" w:eastAsia="Times New Roman" w:cs="Times New Roman"/>
        </w:rPr>
        <w:t>"Niliuliza maana ya mtikisiko niliokuwa nimeuona, nami nikaonyeshwa kwamba ungesababishwa na ushuhuda wa moja kwa moja uliotolewa kwa kuitikia ushauri wa Shahidi wa Kweli kwa Walaodikia. Hili litakuwa na athari yake juu ya moyo wa yule anayepokea, na litamwongoza kuinua kiwango na kuutangaza ukweli ulionyooka. Wengine hawatavumilia ushuhuda huu wa moja kwa moja. Wataupinga, na hili ndilo litakalosababisha mtikisiko miongoni mwa watu wa Mungu." Maandishi ya Mapema, 271.</w:t>
      </w:r>
    </w:p>
    <w:p>
      <w:pPr>
        <w:pStyle w:val="ArticleBody"/>
        <w:jc w:val="left"/>
      </w:pPr>
      <w:r>
        <w:rPr>
          <w:rFonts w:ascii="Times New Roman" w:hAnsi="Times New Roman" w:eastAsia="Times New Roman" w:cs="Times New Roman"/>
        </w:rPr>
        <w:t>Kuletwa kwa "ukweli" daima husababisha mtikisiko, na ukweli uliofunuliwa mwaka 1989 ulifanya jambo hilo hilo. Moja ya faida za upinzani dhidi ya ukweli ilikuwa kuundwa kwa seti ya kanuni za kuweka bayana ongezeko la maarifa katika miaka iliyofuata 1989. Maendeleo ya kanuni hizo yalikuwa sambamba na kuundwa kwa seti ya kanuni katika kipindi cha Wamilleriti. Matumizi yote ya mara tatu ya unabii wa Biblia yanachangia kuleta uwazi kuhusu matukio ya siku za mwisho.</w:t>
      </w:r>
    </w:p>
    <w:p>
      <w:pPr>
        <w:pStyle w:val="ArticleBody"/>
        <w:jc w:val="left"/>
      </w:pPr>
      <w:r>
        <w:rPr>
          <w:rFonts w:ascii="Times New Roman" w:hAnsi="Times New Roman" w:eastAsia="Times New Roman" w:cs="Times New Roman"/>
        </w:rPr>
        <w:t>Matumizi mara tatu ya Roma na Babeli yanathibitisha uhusiano kati ya mwanamke na mnyama anayempanda na kumtawala katika historia ya mgogoro wa sheria ya Jumapili, ambayo pia ni historia ya hukumu ya utekelezaji ya Mungu juu ya kahaba wa Babeli.</w:t>
      </w:r>
    </w:p>
    <w:p>
      <w:pPr>
        <w:pStyle w:val="ArticleBody"/>
        <w:jc w:val="left"/>
      </w:pPr>
      <w:r>
        <w:rPr>
          <w:rFonts w:ascii="Times New Roman" w:hAnsi="Times New Roman" w:eastAsia="Times New Roman" w:cs="Times New Roman"/>
        </w:rPr>
        <w:t>Matumizi ya mara tatu ya “mjumbe anayeandaa njia kwa Mjumbe wa Agano,” na pia ya “Eliya,” hutambulisha kazi na ujumbe katika vipindi viwili vinavyoonyesha kufungwa kwa mlango wa rehema katika siku za mwisho. Kipindi cha kwanza huanza kwa sauti ya kwanza ya Ufunuo sura ya kumi na nane, inayowakilisha mwanzo wa hukumu ya uchunguzi ya walio hai kwa Waadventista wa Laodikia, na kipindi cha mwisho huanza kwa sauti ya pili ya Ufunuo sura ya kumi na nane, inayowakilisha hukumu ya utekelezaji dhidi ya kahaba wa Babeli.</w:t>
      </w:r>
    </w:p>
    <w:p>
      <w:pPr>
        <w:pStyle w:val="ArticleBody"/>
        <w:jc w:val="left"/>
      </w:pPr>
      <w:r>
        <w:rPr>
          <w:rFonts w:ascii="Times New Roman" w:hAnsi="Times New Roman" w:eastAsia="Times New Roman" w:cs="Times New Roman"/>
        </w:rPr>
        <w:t>Matumizi ya mara tatu ya Roma na Babeli yanawakilisha historia ya nje ya watu wa Mungu wa siku za mwisho, ilhali matumizi ya mara tatu ya Eliya na mjumbe anayeandaa njia yanawakilisha historia ya ndani ya watu wa Mungu wa siku za mwisho. Matumizi ya mara tatu ya Ole tatu yanabainisha ujumbe unaopita katika vipindi vyote viwili ambavyo kwa pamoja vinawakilisha kipindi cha kufungwa kwa hukumu, kinachoanza na nyumba ya Mungu, na baadaye kwa wale walio nje ya nyumba ya Mungu. Ole tatu zinabainisha kwamba Uislamu ndiyo ujumbe wa mvua ya mwisho, na pia ndicho chombo cha hukumu ambacho Mungu hutumia dhidi ya wale wanaolazimisha ibada ya jua kwa wanadamu wote. Kufungwa kwa hukumu kunawakilisha "siku za kisasi cha Mungu," juu ya kanisa Lake lililoasi na pia waovu walio nje ya kanisa Lake.</w:t>
      </w:r>
    </w:p>
    <w:p>
      <w:pPr>
        <w:pStyle w:val="ArticleBody"/>
        <w:jc w:val="left"/>
      </w:pPr>
      <w:r>
        <w:rPr>
          <w:rFonts w:ascii="Times New Roman" w:hAnsi="Times New Roman" w:eastAsia="Times New Roman" w:cs="Times New Roman"/>
        </w:rPr>
        <w:t>Yesu alipoanza kwa mara ya kwanza huduma yake katika kanisa la Nazareti, alitumia Isaya sura ya sitini na moja kufafanua huduma yake, ujumbe wake na kazi yake, ambavyo vilijumuisha kubainisha wakati wa kisasi cha Mungu. Huduma yake, ujumbe wake na kazi yake vilikuwa kielelezo cha huduma, ujumbe na kazi ya wale elfu mia arobaini na nne, kwa kuwa wao humfuata Mwana-Kondoo kinabii popote aendapo.</w:t>
      </w:r>
    </w:p>
    <w:p>
      <w:pPr>
        <w:pStyle w:val="ArticleScripture"/>
        <w:jc w:val="left"/>
      </w:pPr>
      <w:r>
        <w:rPr>
          <w:rFonts w:ascii="Times New Roman" w:hAnsi="Times New Roman" w:eastAsia="Times New Roman" w:cs="Times New Roman"/>
        </w:rPr>
        <w:t>Roho ya Bwana Mungu iko juu yangu; kwa sababu Bwana amenipaka mafuta ili niwahubiri wanyenyekevu habari njema; amenituma kuponya waliovunjika moyo, kutangaza uhuru kwa wafungwa, na kuwafungulia gereza waliofungwa; Kutangaza mwaka unaokubalika wa Bwana, na siku ya kisasi ya Mungu wetu; kuwafariji wote waombolezao; Kuwapa waombolezao katika Sayuni uzuri badala ya majivu, mafuta ya furaha badala ya maombolezo, vazi la sifa badala ya roho ya uzito; ili waitwe miti ya haki, upandaji wa Bwana, apate kutukuzwa. Nao watajenga mahame ya zamani, wataiinua ukiwa wa kale, nao watazirekebisha miji iliyoharibika, ukiwa wa vizazi vingi. Na wageni watasimama na kulisha makundi yenu, na wana wa mgeni watakuwa walimi wenu na watunza mashamba ya mizabibu yenu. Bali ninyi mtaitwa makuhani wa Bwana; watu watawaita watumishi wa Mungu wetu; mtakula mali za Mataifa, na katika utukufu wao mtajisifia. Isaya 61:1-6.</w:t>
      </w:r>
    </w:p>
    <w:p>
      <w:pPr>
        <w:pStyle w:val="ArticleBody"/>
        <w:jc w:val="left"/>
      </w:pPr>
      <w:r>
        <w:rPr>
          <w:rFonts w:ascii="Times New Roman" w:hAnsi="Times New Roman" w:eastAsia="Times New Roman" w:cs="Times New Roman"/>
        </w:rPr>
        <w:t>Yesu alipakwa mafuta katika ubatizo wake, na alama hiyo ya njia inaashiria tarehe 11 Septemba 2001, wakati upako wa Roho Mtakatifu ulipoanza kuwashukia wale waliotambua kwamba kumiminwa kwa mvua ya mwisho katika siku za mwisho kulikuwa kumeonyeshwa kimfano na historia ya Wamilleraiti, iliyokuwa yale mahame ya zamani ambayo elfu mia arobaini na nne wangeyajenga upya waliporudi kwenye njia za kale za Yeremia.</w:t>
      </w:r>
    </w:p>
    <w:p>
      <w:pPr>
        <w:pStyle w:val="ArticleBody"/>
        <w:jc w:val="left"/>
      </w:pPr>
      <w:r>
        <w:rPr>
          <w:rFonts w:ascii="Times New Roman" w:hAnsi="Times New Roman" w:eastAsia="Times New Roman" w:cs="Times New Roman"/>
        </w:rPr>
        <w:t>Ujumbe wa haki ya Kristo uliotokana na uasi wa mwaka 1888 ukawa tena ukweli wa wakati huu, na ujumbe uliotokana na uasi wa mwaka 1888 ulikuwa habari njema yenye uwezo wa kuponya mioyo iliyovunjika, lakini haina uwezo wa kufungua mioyo migumu ya wale walio na macho ya kuona, lakini hawaoni, na walio na masikio ya kusikia, lakini hawaelewi. Ujumbe wa haki ya Kristo uliotokana na uasi wa mwaka 1888 pia ulikuwa ujumbe kwa Laodikia ambao kisha uliwasili tena ili kufungua mlango wa gereza wa wale waliokuwa mateka wa dhambi, kwa Yule mwenye uwezo wa kufungua milango ambayo hakuna mwanadamu aweza kuifungua, na kufunga milango ambayo hakuna mwanadamu aweza kuifunga.</w:t>
      </w:r>
    </w:p>
    <w:p>
      <w:pPr>
        <w:pStyle w:val="ArticleBody"/>
        <w:jc w:val="left"/>
      </w:pPr>
      <w:r>
        <w:rPr>
          <w:rFonts w:ascii="Times New Roman" w:hAnsi="Times New Roman" w:eastAsia="Times New Roman" w:cs="Times New Roman"/>
        </w:rPr>
        <w:t>Tarehe 11 Septemba 2001, wale waliopaswa kuhubiri hizo habari njema walipaswa pia kutangaza mwaka uliokubaliwa na Bwana na siku ya kisasi cha Mungu. Mwaka wa kukubaliwa na Bwana pia ulianza wakati huo, naye yuko tayari kabisa kukubali toba ya Mlaodikia, mpaka siku ya kisasi cha Mungu itakapofika katika sheria ya Jumapili inayokuja hivi karibuni nchini Marekani. Hapo kisasi chake kitadhihirishwa juu ya kanisa lililokataa kuutambua wakati wa kujiliwa kwake, na wakati huohuo hukumu ya hatua kwa hatua juu ya kahaba wa Babeli inaanza.</w:t>
      </w:r>
    </w:p>
    <w:p>
      <w:pPr>
        <w:pStyle w:val="ArticleBody"/>
        <w:jc w:val="left"/>
      </w:pPr>
      <w:r>
        <w:rPr>
          <w:rFonts w:ascii="Times New Roman" w:hAnsi="Times New Roman" w:eastAsia="Times New Roman" w:cs="Times New Roman"/>
        </w:rPr>
        <w:t>Katika siku ya radhi Yake, Yeye anaahidi kuwafariji wote wanaoomboleza, na wale wanaoomboleza Yerusalemu wanaonyeshwa katika Ezekieli sura ya tisa. Faraja yao inaletwa na Mfariji, kupitia kupokea ujumbe wa mvua ya mwisho unaomiminwa juu yao wakati huo. Lakini ni ikiwa tu watatambua mvua hiyo. Wanapokwisha kumpokea Mfariji, na kutekeleza kazi ya kujenga upya mahame ya zamani, kwa mbinu ya "mstari juu ya mstari," ambayo imeonyeshwa katika kifungu cha Isaya kama kazi ya kuweka mstari wa unabii unaowakilisha ukiwa wa historia takatifu juu ya mstari mwingine wa unabii unaoonyesha ukiwa. Katika kazi hiyo wanainua mahame ya vizazi vingi. Kisha "wageni" wataitikia wale wanaoomboleza, ambao wameinuliwa kama bendera, ili wageni waione.</w:t>
      </w:r>
    </w:p>
    <w:p>
      <w:pPr>
        <w:pStyle w:val="ArticleBody"/>
        <w:jc w:val="left"/>
      </w:pPr>
      <w:r>
        <w:rPr>
          <w:rFonts w:ascii="Times New Roman" w:hAnsi="Times New Roman" w:eastAsia="Times New Roman" w:cs="Times New Roman"/>
        </w:rPr>
        <w:t>Tangazo la Kristo kuhusu kazi Yake na huduma Yake, kama ilivyoainishwa katika Isaya sura ya sitini na moja, ni kazi na huduma ya wale 144,000. Kazi hiyo imeonyeshwa katika harakati za mageuzi takatifu, na mwaka 1989, ulifika wakati wa mwisho uliokuwa umeashiriwa na "nyakati za mwisho" zote zilizotangulia. Kama vile aya moja, Danieli sura ya nane, aya ya kumi na nne, ilitambuliwa kuwa msingi na nguzo kuu ya harakati za Wamillerite, aya iliyo msingi na nguzo kuu ya harakati za Future for America ni Danieli sura ya kumi na moja, aya ya arobaini. Kwa Wamillerite, nuru ya nguzo kuu iliwakilishwa kama nuru ya maono ya Mto Ulai, na kwa harakati za Future for America nuru ya nguzo kuu iliwakilishwa kama nuru ya maono ya Mto Hidekeli.</w:t>
      </w:r>
    </w:p>
    <w:p>
      <w:pPr>
        <w:pStyle w:val="ArticleScripture"/>
        <w:jc w:val="left"/>
      </w:pPr>
      <w:r>
        <w:rPr>
          <w:rFonts w:ascii="Times New Roman" w:hAnsi="Times New Roman" w:eastAsia="Times New Roman" w:cs="Times New Roman"/>
        </w:rPr>
        <w:t>"Nuru ambayo Danieli alipokea kutoka kwa Mungu ilitolewa hasa kwa siku hizi za mwisho. Maono aliyoyaona kando ya mito Ulai na Hidekeli, mito mikuu ya Shinari, sasa yako katika mchakato wa kutimia, na matukio yote yaliyotabiriwa hivi karibuni yatatokea." Ushuhuda kwa Wahudumu, 112.</w:t>
      </w:r>
    </w:p>
    <w:p>
      <w:pPr>
        <w:pStyle w:val="ArticleBody"/>
        <w:jc w:val="left"/>
      </w:pPr>
      <w:r>
        <w:rPr>
          <w:rFonts w:ascii="Times New Roman" w:hAnsi="Times New Roman" w:eastAsia="Times New Roman" w:cs="Times New Roman"/>
        </w:rPr>
        <w:t>Nuru ya maono yote mawili yanayowakilishwa na mito miwili imeunganishwa, na hutimia katika siku za mwisho. “Kiungo” chao cha pamoja kinawakilisha muungano wa ubinadamu na uungu, ambao Dada White mara kwa mara anabainisha kuwa ni ujumbe wa Kristo, katika muktadha kwamba ubinadamu ukiunganishwa na uungu hautendi dhambi. Mito hiyo miwili inawakilisha muungano huo huo.</w:t>
      </w:r>
    </w:p>
    <w:p>
      <w:pPr>
        <w:pStyle w:val="ArticleScripture"/>
        <w:jc w:val="left"/>
      </w:pPr>
      <w:r>
        <w:rPr>
          <w:rFonts w:ascii="Times New Roman" w:hAnsi="Times New Roman" w:eastAsia="Times New Roman" w:cs="Times New Roman"/>
        </w:rPr>
        <w:t>Hakuna kitu kilicho chini ya utii mkamilifu kinachoweza kufikia kiwango cha matakwa ya Mungu. Hajaacha matakwa yake yakiwa yasiyo dhahiri. Hajaamuru lolote lisilo la lazima ili kumleta mwanadamu katika maelewano naye. Tunapaswa kuwaelekeza wenye dhambi kwenye kiwango chake kamilifu cha tabia na kuwaongoza kwa Kristo, ambaye kwa neema yake peke yake ndipo kiwango hiki kinaweza kufikiwa.</w:t>
      </w:r>
    </w:p>
    <w:p>
      <w:pPr>
        <w:pStyle w:val="ArticleScripture"/>
        <w:jc w:val="left"/>
      </w:pPr>
      <w:r>
        <w:rPr>
          <w:rFonts w:ascii="Times New Roman" w:hAnsi="Times New Roman" w:eastAsia="Times New Roman" w:cs="Times New Roman"/>
        </w:rPr>
        <w:t>Mwokozi alijitwika udhaifu wa ubinadamu na akaishi maisha yasiyo na dhambi, ili watu wasiwe na hofu kwamba kwa sababu ya udhaifu wa asili ya kibinadamu hawangeweza kushinda. Kristo alikuja kutufanya tuwe ‘washiriki wa asili ya Kimungu,’ na maisha yake yanatangaza kwamba ubinadamu, ukiunganishwa na uungu, hautendi dhambi.</w:t>
      </w:r>
    </w:p>
    <w:p>
      <w:pPr>
        <w:pStyle w:val="ArticleScripture"/>
        <w:jc w:val="left"/>
      </w:pPr>
      <w:r>
        <w:rPr>
          <w:rFonts w:ascii="Times New Roman" w:hAnsi="Times New Roman" w:eastAsia="Times New Roman" w:cs="Times New Roman"/>
        </w:rPr>
        <w:t>"Mwokozi alishinda ili kumwonyesha mwanadamu jinsi anavyoweza kushinda. Majaribu yote ya Shetani, Kristo alikabiliana nayo kwa Neno la Mungu. Kwa kutumainia ahadi za Mungu, alipokea nguvu za kutii amri za Mungu, na mjaribu hakuweza kupata nafasi yoyote. Kwa kila jaribu, jibu Lake lilikuwa, 'Imeandikwa.' Vivyo hivyo Mungu ametupa Neno Lake la kupinga uovu. Ahadi kubwa mno na za thamani ni zetu, ili kwa hizo 'tushiriki asili ya kimungu, tukiisha kuokoka uharibifu uliomo duniani kwa tamaa.' 2 Petro 1:4."</w:t>
      </w:r>
    </w:p>
    <w:p>
      <w:pPr>
        <w:pStyle w:val="ArticleScripture"/>
        <w:jc w:val="left"/>
      </w:pPr>
      <w:r>
        <w:rPr>
          <w:rFonts w:ascii="Times New Roman" w:hAnsi="Times New Roman" w:eastAsia="Times New Roman" w:cs="Times New Roman"/>
        </w:rPr>
        <w:t>“Mwambie aliyejaribiwa asitazame hali, udhaifu wake mwenyewe, wala nguvu ya jaribu, bali atazame nguvu ya neno la Mungu. Nguvu zake zote ni zetu. ‘Neno lako,’ asema mtunga zaburi, ‘nimelificha moyoni mwangu, ili nisikutende dhambi.’ ‘Kwa neno la midomo yako nimejiepusha na njia za mwangamizi.’ Zaburi 119:11; 17:4.” Huduma ya Uponyaji, 181.</w:t>
      </w:r>
    </w:p>
    <w:p>
      <w:pPr>
        <w:pStyle w:val="ArticleBody"/>
        <w:jc w:val="left"/>
      </w:pPr>
      <w:r>
        <w:rPr>
          <w:rFonts w:ascii="Times New Roman" w:hAnsi="Times New Roman" w:eastAsia="Times New Roman" w:cs="Times New Roman"/>
        </w:rPr>
        <w:t>Kuongezeka kwa maarifa mwaka 1798 na mwaka 1989 kuliwakilisha kufunguliwa kwa Neno la kinabii la Mungu. Neno Lake hutoa nguvu za kushinda kama Alivyoshinda, na "Maisha Yake yanatangaza kwamba ubinadamu, ukiunganishwa na uungu, hautendi dhambi." Maono ya Mto Ulai ni maono ya marah ya mwonekano Wake, yanayowakilishwa na unabii wa siku elfu mbili mia tatu. Maono ya Mto Hiddekel ni maono ya chazon ya historia ya kinabii, yanayowakilishwa na unabii wa miaka elfu mbili mia tano na ishirini. Maono ya marah yanawakilisha uungu na maono ya chazon yanawakilisha ubinadamu.</w:t>
      </w:r>
    </w:p>
    <w:p>
      <w:pPr>
        <w:pStyle w:val="ArticleBody"/>
        <w:jc w:val="left"/>
      </w:pPr>
      <w:r>
        <w:rPr>
          <w:rFonts w:ascii="Times New Roman" w:hAnsi="Times New Roman" w:eastAsia="Times New Roman" w:cs="Times New Roman"/>
        </w:rPr>
        <w:t>Mito yote miwili ya Shinari ya kale, ambayo ni Ulayi na Hidekeli, au yanayojulikana leo kama Tigrisi na Frati, hatimaye huungana na kuunda mkondo wa maji wa Shatt al-Arab kusini mwa Iraki, na Shatt al-Arab kisha humwaga maji yake katika Ghuba ya Uajemi. Yesu hutumia mambo ya kimwili na ya asili kuwakilisha ya kiroho, na maono yanayohusishwa na mito hiyo miwili ambayo sasa iko katika mchakato wa kutimia, yanawakilisha muunganiko kati ya ubinadamu na uungu unaotokea mito hiyo inapofikia tamati ya safari yao kuelekea baharini. Ukweli huu unawekwa wazi mwanzoni mwa sehemu mbili za unabii zinazowakilishwa na maono mawili ya Danieli sura ya nane, aya ya kumi na tatu na ya kumi na nne. Maono moja ni swali, jingine ni jibu, na kwa mantiki hayawezi kutenganishwa.</w:t>
      </w:r>
    </w:p>
    <w:p>
      <w:pPr>
        <w:pStyle w:val="ArticleBody"/>
        <w:jc w:val="left"/>
      </w:pPr>
      <w:r>
        <w:rPr>
          <w:rFonts w:ascii="Times New Roman" w:hAnsi="Times New Roman" w:eastAsia="Times New Roman" w:cs="Times New Roman"/>
        </w:rPr>
        <w:t>Maono ya ubinadamu, yanayobainisha kukanyagwa kwa patakatifu na jeshi, yalianza mwaka 677 K.K., na maono ya uungu, yanayobainisha kuonekana kwa Kristo, yalianza mwaka 457 K.K. Muunganiko wa uungu na ubinadamu unawakilishwa na miaka mia mbili na ishirini, inayounganisha sehemu mbili za kuanzia za maono hayo mawili. Mia mbili na ishirini ni ishara ya "muunganiko wa ubinadamu na uungu," na pia inawakilishwa na muunganiko kati ya ongezeko la maarifa wakati wa mwisho mwaka 1798 na ongezeko la maarifa wakati wa mwisho mwaka 1989.</w:t>
      </w:r>
    </w:p>
    <w:p>
      <w:pPr>
        <w:pStyle w:val="ArticleBody"/>
        <w:jc w:val="left"/>
      </w:pPr>
      <w:r>
        <w:rPr>
          <w:rFonts w:ascii="Times New Roman" w:hAnsi="Times New Roman" w:eastAsia="Times New Roman" w:cs="Times New Roman"/>
        </w:rPr>
        <w:t>Ujumbe uliorasimishwa uliotokana na kuongezeka kwa maarifa mnamo 1798, uliwasilishwa kwa mara ya kwanza na Miller mnamo 1831 (na kisha katika gazeti la Vermont Telegraph mnamo 1833). Mwaka 1831 ni miaka mia mbili na ishirini baada ya kuchapishwa kwa Biblia ya King James mwaka 1611. Biblia ya King James iliwakilisha nyaraka yenye sehemu mbili za Agano la Kale na Agano Jipya. Mwanzo na mwisho wa kipindi cha miaka mia mbili na ishirini "viliunganisha" uchapishaji wa kimungu na uchapishaji wa kibinadamu. Taarifa za uchapishaji wa kibinadamu zilitokana na nuru ya kimungu iliyofunguliwa muhuri wakati wa mwisho mnamo 1798, kisha zikarasimishwa kupitia kazi ya chombo cha kibinadamu, ambaye alikuwa ameanza kuichapisha mnamo 1831. Ulikuwa uchapishaji wa kimungu, wenye ujumbe uliotiwa muhuri kwa njia ya kimungu, ambao baadaye ulifunguliwa na wanadamu, na kisha ukawasilishwa na chombo cha kibinadamu. Neno la Kiebrania linalotafsiriwa kama "kuchapisha" katika neno la Mungu linamaanisha kuita kwa sauti, kulia (kwa), (kuwa) maarufu, mgeni, kualika, kutaja, (kutoa) jina, kuhubiri, kutangaza, kutamka, kuchapisha. Miller alianza kuchapisha ujumbe wake mnamo 1831, kisha mnamo 1833 ukachapishwa kwa maana halisi katika gazeti la Vermont Telegraph.</w:t>
      </w:r>
    </w:p>
    <w:p>
      <w:pPr>
        <w:pStyle w:val="ArticleBody"/>
        <w:jc w:val="left"/>
      </w:pPr>
      <w:r>
        <w:rPr>
          <w:rFonts w:ascii="Times New Roman" w:hAnsi="Times New Roman" w:eastAsia="Times New Roman" w:cs="Times New Roman"/>
        </w:rPr>
        <w:t>Ujumbe uliourasimishwa uliotokana na kuongezeka kwa maarifa mwaka 1989 ulichapishwa kwa mara ya kwanza mwaka 1996 (katika jarida la The Time of the End), miaka mia mbili na ishirini baada ya kuchapishwa kwa nyaraka mbili takatifu zijulikanao kama Declaration of Independence mwaka 1776 (na baadaye Constitution of the United States) mwaka 1789. Mwanzo na mwisho wa kipindi cha miaka mia mbili na ishirini vinaunganisha uungu na ubinadamu, na hufanya hivyo kupitia kuchapishwa kwa nyaraka mbili za kimungu, kuanzia mwaka 1776. Kitabu cha Danieli kilipovunjwa mihuri wakati wa mwisho mwaka 1989, ujumbe uliourasimishwa ambao ulikuwa umeletwa kupitia kazi ya chombo cha kibinadamu ulichapishwa mwaka 1996. Mfululizo ulikuwa ni uchapishaji wa kimungu, kisha kuvunjwa kwa mihuri, na kisha uchapishaji wa kibinadamu.</w:t>
      </w:r>
    </w:p>
    <w:p>
      <w:pPr>
        <w:pStyle w:val="ArticleBody"/>
        <w:jc w:val="left"/>
      </w:pPr>
      <w:r>
        <w:rPr>
          <w:rFonts w:ascii="Times New Roman" w:hAnsi="Times New Roman" w:eastAsia="Times New Roman" w:cs="Times New Roman"/>
        </w:rPr>
        <w:t>Katika nyakati zote mbili za mwisho, hatua tatu za ukweli zinatambuliwa. Zote mbili huanza na chapisho la kimungu kama hatua ya kwanza, na chapisho la kibinadamu linaloelezea ujumbe wa kimungu ndilo hatua ya mwisho. Hatua ya katikati ni wakati Simba wa kabila la Yuda anapofungua muhuri wa ujumbe wa kimungu kwa historia hiyo maalum, na baada ya hapo huchagua chombo cha kibinadamu ili kukusanya nuru iliyofunuliwa kutoka kwa hati ya kimungu. Wakati kufunguliwa kwa muhuri kunapotokea, kuna uasi unaodhihirishwa na waovu wasioelewa ongezeko la maarifa. Hivyo, chapisho la kimungu linawakilishwa na herufi ya kwanza ya alfabeti ya Kiebrania, ongezeko la maarifa linawakilishwa na herufi ya kumi na tatu ambapo uasi unadhihirika, na chapisho la kibinadamu la ujumbe maalum wa kimungu kwa historia hiyo ni herufi ya mwisho ya alfabeti ya Kiebrania, na kwa pamoja herufi hizo tatu zinamaanisha 'ukweli'.</w:t>
      </w:r>
    </w:p>
    <w:p>
      <w:pPr>
        <w:pStyle w:val="ArticleBody"/>
        <w:jc w:val="left"/>
      </w:pPr>
      <w:r>
        <w:rPr>
          <w:rFonts w:ascii="Times New Roman" w:hAnsi="Times New Roman" w:eastAsia="Times New Roman" w:cs="Times New Roman"/>
        </w:rPr>
        <w:t>Maono ya Mito ya Ulai na Hiddekel ambayo sasa yako katika mchakato wa kutimia yanaonyesha kwamba katika siku za mwisho ongezeko la maarifa kutoka katika mito yote miwili linaungana ili kuthibitisha kwamba uungu ukichanganyika na ubinadamu hautendi dhambi. Danieli alipokea maono yanayowakilisha kuonekana kwa Kristo mwishoni mwa unabii wa miaka elfu mbili na mia tatu mwaka 1844 akiwa kando ya Mto Ulai.</w:t>
      </w:r>
    </w:p>
    <w:p>
      <w:pPr>
        <w:pStyle w:val="ArticleScripture"/>
        <w:jc w:val="left"/>
      </w:pPr>
      <w:r>
        <w:rPr>
          <w:rFonts w:ascii="Times New Roman" w:hAnsi="Times New Roman" w:eastAsia="Times New Roman" w:cs="Times New Roman"/>
        </w:rPr>
        <w:t>Nikaona katika maono; ikawa, nilipoona, ya kwamba nilikuwa Shushani ngomeni, iliyoko katika mkoa wa Elamu; nikaona katika maono, nami nilikuwa kando ya mto Ulai. Danieli 8:2.</w:t>
      </w:r>
    </w:p>
    <w:p>
      <w:pPr>
        <w:pStyle w:val="ArticleBody"/>
        <w:jc w:val="left"/>
      </w:pPr>
      <w:r>
        <w:rPr>
          <w:rFonts w:ascii="Times New Roman" w:hAnsi="Times New Roman" w:eastAsia="Times New Roman" w:cs="Times New Roman"/>
        </w:rPr>
        <w:t>Daniel alipokea maono yanayowakilisha maono ya miaka elfu mbili mia tano na ishirini ya historia ya kinabii alipokuwa kando ya Mto Hiddekel.</w:t>
      </w:r>
    </w:p>
    <w:p>
      <w:pPr>
        <w:pStyle w:val="ArticleScripture"/>
        <w:jc w:val="left"/>
      </w:pPr>
      <w:r>
        <w:rPr>
          <w:rFonts w:ascii="Times New Roman" w:hAnsi="Times New Roman" w:eastAsia="Times New Roman" w:cs="Times New Roman"/>
        </w:rPr>
        <w:t>Na siku ya ishirini na nne ya mwezi wa kwanza, nilipokuwa kando ya mto mkubwa, ambao ni Hidekeli. Danieli 10:4.</w:t>
      </w:r>
    </w:p>
    <w:p>
      <w:pPr>
        <w:pStyle w:val="ArticleBody"/>
        <w:jc w:val="left"/>
      </w:pPr>
      <w:r>
        <w:rPr>
          <w:rFonts w:ascii="Times New Roman" w:hAnsi="Times New Roman" w:eastAsia="Times New Roman" w:cs="Times New Roman"/>
        </w:rPr>
        <w:t>Kisha Gabrieli alibainisha kusudi la maono ya chazon kuhusu Mto Hiddekel katika aya ya kumi na nne.</w:t>
      </w:r>
    </w:p>
    <w:p>
      <w:pPr>
        <w:pStyle w:val="ArticleScripture"/>
        <w:jc w:val="left"/>
      </w:pPr>
      <w:r>
        <w:rPr>
          <w:rFonts w:ascii="Times New Roman" w:hAnsi="Times New Roman" w:eastAsia="Times New Roman" w:cs="Times New Roman"/>
        </w:rPr>
        <w:t>Sasa nimekuja kukufahamisha yale yatakayowapata watu wako katika siku za mwisho; kwa maana maono hayo bado ni ya siku nyingi. Danieli 10:14.</w:t>
      </w:r>
    </w:p>
    <w:p>
      <w:pPr>
        <w:pStyle w:val="ArticleBody"/>
        <w:jc w:val="left"/>
      </w:pPr>
      <w:r>
        <w:rPr>
          <w:rFonts w:ascii="Times New Roman" w:hAnsi="Times New Roman" w:eastAsia="Times New Roman" w:cs="Times New Roman"/>
        </w:rPr>
        <w:t>Maono yaliyotolewa kando ya Mto Ulai yanabainisha 'kuonekana' kwa Kristo (uungu) alipotokea ghafla hekaluni kwake tarehe 22 Oktoba, 1844. Hilo liliwakilisha 'uungu' kuingia hekaluni kwa Wamileraiti (wanadamu) siku hiyo, kwa maana Siku ya Upatanisho, ikimaanisha siku ya 'kuwa kitu kimoja', inawakilisha muungano wa uungu na ubinadamu. Maono yaliyotolewa kando ya Mto Hidekeli yanabainisha yatakayowapata watu wa Mungu (wanadamu) katika siku za mwisho.</w:t>
      </w:r>
    </w:p>
    <w:p>
      <w:pPr>
        <w:pStyle w:val="ArticleBody"/>
        <w:jc w:val="left"/>
      </w:pPr>
      <w:r>
        <w:rPr>
          <w:rFonts w:ascii="Times New Roman" w:hAnsi="Times New Roman" w:eastAsia="Times New Roman" w:cs="Times New Roman"/>
        </w:rPr>
        <w:t>Mwanzo wa maono ya "mwonekano" ulikuwa mwaka 457 KK. Huo ulikuwa miaka mia mbili na ishirini baada ya kipindi cha kinabii kilichotambulisha kukanyagwa kwa patakatifu na jeshi, kilichoanza mwaka 677 KK. Mwisho wa miaka mia mbili na ishirini iliyofungamanishwa katika mwanzo wa maono hayo mawili, uliwekwa alama na Anayehesabu wa Ajabu, ambaye pia ni Mtaalamu wa Lugha wa Ajabu katika Habakuki 2:20.</w:t>
      </w:r>
    </w:p>
    <w:p>
      <w:pPr>
        <w:pStyle w:val="ArticleScripture"/>
        <w:jc w:val="left"/>
      </w:pPr>
      <w:r>
        <w:rPr>
          <w:rFonts w:ascii="Times New Roman" w:hAnsi="Times New Roman" w:eastAsia="Times New Roman" w:cs="Times New Roman"/>
        </w:rPr>
        <w:t>Lakini Bwana yuko katika hekalu lake takatifu; nchi yote na inyamaze kimya mbele zake. Habakuki 2:20.</w:t>
      </w:r>
    </w:p>
    <w:p>
      <w:pPr>
        <w:pStyle w:val="ArticleBody"/>
        <w:jc w:val="left"/>
      </w:pPr>
      <w:r>
        <w:rPr>
          <w:rFonts w:ascii="Times New Roman" w:hAnsi="Times New Roman" w:eastAsia="Times New Roman" w:cs="Times New Roman"/>
        </w:rPr>
        <w:t>Kiunganishi cha ubinadamu na uungu kilichowakilishwa mwanzoni na vianzo vya unabii miwili kilitambuliwa katika miisho yao ya pamoja kupitia sura na aya zilizoeleza kuonekana kwa uungu akiingia ghafla katika hekalu alilojenga katika kipindi cha miaka arobaini na sita kilichoanza wakati wa mwisho mwaka 1798, na kuishia miaka arobaini na sita baadaye, tarehe 22 Oktoba 1844.</w:t>
      </w:r>
    </w:p>
    <w:p>
      <w:pPr>
        <w:pStyle w:val="ArticleScripture"/>
        <w:jc w:val="left"/>
      </w:pPr>
      <w:r>
        <w:rPr>
          <w:rFonts w:ascii="Times New Roman" w:hAnsi="Times New Roman" w:eastAsia="Times New Roman" w:cs="Times New Roman"/>
        </w:rPr>
        <w:t>Je, hamjui ya kwamba ninyi ni hekalu la Mungu, na ya kwamba Roho wa Mungu anakaa ndani yenu? Mtu yeyote akiliharibu hekalu la Mungu, Mungu atamharibu huyo; kwa maana hekalu la Mungu ni takatifu, nanyi ndilo hekalu hilo. 1 Wakorintho 3:16, 17.</w:t>
      </w:r>
    </w:p>
    <w:p>
      <w:pPr>
        <w:pStyle w:val="ArticleBody"/>
        <w:jc w:val="left"/>
      </w:pPr>
      <w:r>
        <w:rPr>
          <w:rFonts w:ascii="Times New Roman" w:hAnsi="Times New Roman" w:eastAsia="Times New Roman" w:cs="Times New Roman"/>
        </w:rPr>
        <w:t>Tarehe 22 Oktoba 1844, kwa kuafikiana na maono ya “kuonekana”, Habakuki alitambua kwamba Bwana alikuwa katika hekalu lake takatifu. Alikuwa amelijenga upya hekalu lililokuwa limeharibiwa na kukanyagwa chini kwa miaka elfu mbili mia tano ishirini, ndani ya miaka arobaini na sita.</w:t>
      </w:r>
    </w:p>
    <w:p>
      <w:pPr>
        <w:pStyle w:val="ArticleScripture"/>
        <w:jc w:val="left"/>
      </w:pPr>
      <w:r>
        <w:rPr>
          <w:rFonts w:ascii="Times New Roman" w:hAnsi="Times New Roman" w:eastAsia="Times New Roman" w:cs="Times New Roman"/>
        </w:rPr>
        <w:t>Umwambie, ukisema, Hivi asema Bwana wa majeshi: Tazama mtu, jina lake ni Chipukizi; naye atachipuka mahali pake, naye atajenga hekalu la Bwana. Naam, yeye ndiye atakayejenga hekalu la Bwana; naye atachukua utukufu, naye ataketi na kutawala juu ya kiti chake cha enzi; naye atakuwa kuhani juu ya kiti chake cha enzi; na shauri la amani litakuwa kati ya hao wawili. Na mataji hayo yatakuwa kwa Helem, na kwa Tobiya, na kwa Yedaya, na kwa Heni mwana wa Sefania, kuwa ukumbusho katika hekalu la Bwana. Na wale walio mbali watakuja na kujenga katika hekalu la Bwana, nanyi mtajua ya kuwa Bwana wa majeshi amenituma kwenu. Na hili litatimia, kama mkiitii kwa bidii sauti ya Bwana Mungu wenu. Zekaria 6:12-15.</w:t>
      </w:r>
    </w:p>
    <w:p>
      <w:pPr>
        <w:pStyle w:val="ArticleBody"/>
        <w:jc w:val="left"/>
      </w:pPr>
      <w:r>
        <w:rPr>
          <w:rFonts w:ascii="Times New Roman" w:hAnsi="Times New Roman" w:eastAsia="Times New Roman" w:cs="Times New Roman"/>
        </w:rPr>
        <w:t>Katika Yohana 2:20, baada ya Kristo kulitakasa hekalu, tukio ambalo kwa mujibu wa Dada White lilikuwa utimilifu wa sura ya tatu ya Malaki, kama ilivyokuwa tarehe 22 Oktoba 1844, Mjumbe wa Agano alikuja ghafla hekaluni Kwake.</w:t>
      </w:r>
    </w:p>
    <w:p>
      <w:pPr>
        <w:pStyle w:val="ArticleScripture"/>
        <w:jc w:val="left"/>
      </w:pPr>
      <w:r>
        <w:rPr>
          <w:rFonts w:ascii="Times New Roman" w:hAnsi="Times New Roman" w:eastAsia="Times New Roman" w:cs="Times New Roman"/>
        </w:rPr>
        <w:t>Yesu akawajibu, akawaambia, Vunjeni hekalu hili, nami katika siku tatu nitalisimamisha. Ndipo Wayahudi wakasema, Hekalu hili lilijengwa kwa miaka arobaini na sita, nawe utalisimamisha katika siku tatu? Lakini alikuwa akisema juu ya hekalu la mwili wake. Yohana 2:19-20.</w:t>
      </w:r>
    </w:p>
    <w:p>
      <w:pPr>
        <w:pStyle w:val="ArticleBody"/>
        <w:jc w:val="left"/>
      </w:pPr>
      <w:r>
        <w:rPr>
          <w:rFonts w:ascii="Times New Roman" w:hAnsi="Times New Roman" w:eastAsia="Times New Roman" w:cs="Times New Roman"/>
        </w:rPr>
        <w:t>Katika utimilifu wa Malaki sura ya tatu, Kristo alikuja ghafla hekaluni kwake alipotakasa hekalu mwanzoni mwa huduma yake katika Yohana sura ya pili, jambo ambalo lilikuwa mfano wa tarehe 22 Oktoba 1844. Kutakasa hekalu kulikofanywa na Kristo katika Yohana sura ya pili, na tarehe 22 Oktoba 1844, vilikuwa utimilifu wa Malaki sura ya tatu. Katika Yohana sura ya pili na aya ya ishirini, tunaambiwa kwamba hekalu la kibinadamu lilikuwa limejengwa kwa muda wa miaka arobaini na sita, na hekalu la kimungu liliinuliwa katika siku tatu. Hekalu la kibinadamu huwa tu "hekalu takatifu" la Habakuki wakati uungu unapoingia ghafla ndani yake, kama ilivyotokea tarehe 22 Oktoba 1844, kwa maana uungu ukiungana na ubinadamu hautendi dhambi. Maono ya mito miwili mikubwa ya Shinari yanawakilisha ukweli kwamba ubinadamu ukiungana na uungu hautendi dhambi.</w:t>
      </w:r>
    </w:p>
    <w:p>
      <w:pPr>
        <w:pStyle w:val="ArticleBody"/>
        <w:jc w:val="left"/>
      </w:pPr>
      <w:r>
        <w:rPr>
          <w:rFonts w:ascii="Times New Roman" w:hAnsi="Times New Roman" w:eastAsia="Times New Roman" w:cs="Times New Roman"/>
        </w:rPr>
        <w:t>Tutaendelea na uchambuzi wetu wa aya ya arobaini ya Danieli sura ya kumi na moja katika makala ijayo.</w:t>
      </w:r>
    </w:p>
    <w:p>
      <w:pPr>
        <w:pStyle w:val="ArticleScripture"/>
        <w:jc w:val="left"/>
      </w:pPr>
      <w:r>
        <w:rPr>
          <w:rFonts w:ascii="Times New Roman" w:hAnsi="Times New Roman" w:eastAsia="Times New Roman" w:cs="Times New Roman"/>
        </w:rPr>
        <w:t>Nanyi pia, kama mawe yaliyo hai, mnajengwa kuwa nyumba ya kiroho, ukuhani mtakatifu, ili mtoe dhabihu za kiroho, zipendezazo kwa Mungu kwa njia ya Yesu Kristo. 1 Petro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ishirini na mbili</dc:title>
  <dc:subject>Ufunuo wa Ukweli: Safari Kupitia Danieli Sura ya 11 na Mtikisiko wa Watu wa Mungu</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